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240B0" w:rsidRPr="008E1B5D" w:rsidTr="00924C5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„Przebudowa ścieżki pieszej w Karpaczu (działka nr 265/939, 1121)”</w:t>
      </w:r>
      <w:r w:rsidRPr="008E1B5D">
        <w:rPr>
          <w:b/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240B0" w:rsidRPr="008E1B5D" w:rsidRDefault="00C240B0" w:rsidP="00C240B0">
      <w:pPr>
        <w:jc w:val="both"/>
        <w:rPr>
          <w:b/>
          <w:sz w:val="24"/>
          <w:szCs w:val="24"/>
          <w:lang w:val="en-US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>8. Internet : http:// . . . . . . . . . . . . . . . . . . . . . . . . . . . . . . . . . . . . . . .   . pl</w:t>
      </w:r>
    </w:p>
    <w:p w:rsidR="00C240B0" w:rsidRPr="008E1B5D" w:rsidRDefault="00C240B0" w:rsidP="00C240B0">
      <w:pPr>
        <w:jc w:val="both"/>
        <w:rPr>
          <w:b/>
          <w:sz w:val="24"/>
          <w:szCs w:val="24"/>
          <w:lang w:val="en-US"/>
        </w:rPr>
      </w:pPr>
    </w:p>
    <w:p w:rsidR="00C240B0" w:rsidRDefault="00C240B0" w:rsidP="00C240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C240B0" w:rsidRDefault="00C240B0" w:rsidP="00C240B0">
      <w:pPr>
        <w:jc w:val="both"/>
        <w:rPr>
          <w:b/>
          <w:color w:val="7030A0"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240B0" w:rsidRDefault="00C240B0" w:rsidP="00C240B0">
      <w:pPr>
        <w:jc w:val="both"/>
        <w:rPr>
          <w:i/>
          <w:sz w:val="24"/>
          <w:szCs w:val="24"/>
        </w:rPr>
      </w:pPr>
    </w:p>
    <w:p w:rsidR="00C240B0" w:rsidRDefault="00C240B0" w:rsidP="00C240B0">
      <w:pPr>
        <w:jc w:val="both"/>
        <w:rPr>
          <w:i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240B0" w:rsidRPr="008E1B5D" w:rsidTr="00924C5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240B0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„Przebudowa ścieżki pieszej w Karpaczu (działka nr 265/939, 1121)”</w:t>
      </w:r>
      <w:r w:rsidRPr="008E1B5D">
        <w:rPr>
          <w:b/>
          <w:sz w:val="24"/>
          <w:szCs w:val="24"/>
        </w:rPr>
        <w:t xml:space="preserve"> </w:t>
      </w:r>
    </w:p>
    <w:p w:rsidR="00C240B0" w:rsidRDefault="00C240B0" w:rsidP="00C240B0">
      <w:pPr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C240B0" w:rsidRDefault="00C240B0" w:rsidP="00C240B0">
      <w:pPr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C240B0" w:rsidRPr="00D96BDF" w:rsidRDefault="00C240B0" w:rsidP="00C240B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7030A0"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240B0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240B0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240B0" w:rsidRPr="008E1B5D" w:rsidTr="00924C5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„Przebudowa ścieżki pieszej w Karpaczu (działka nr 265/939, 1121)”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C240B0" w:rsidRPr="00D96BDF" w:rsidRDefault="00C240B0" w:rsidP="00C240B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C240B0" w:rsidRPr="00D96BDF" w:rsidRDefault="00C240B0" w:rsidP="00C240B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C240B0" w:rsidRPr="00D96BDF" w:rsidRDefault="00C240B0" w:rsidP="00C240B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C240B0" w:rsidRPr="00D96BDF" w:rsidRDefault="00C240B0" w:rsidP="00C240B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C240B0" w:rsidRPr="00D96BDF" w:rsidRDefault="00C240B0" w:rsidP="00C240B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(t.j. Dz. U. z 2016 r., poz. 922) zawartych w ofercie oraz w załącznikach do niej. </w:t>
      </w:r>
    </w:p>
    <w:p w:rsidR="00C240B0" w:rsidRPr="00D96BDF" w:rsidRDefault="00C240B0" w:rsidP="00C240B0">
      <w:pPr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240B0" w:rsidRDefault="00C240B0" w:rsidP="00C240B0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240B0" w:rsidRPr="008E1B5D" w:rsidTr="00924C5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„Przebudowa ścieżki pieszej w Karpaczu (działka nr 265/939, 1121)”</w:t>
      </w:r>
      <w:r w:rsidRPr="008E1B5D">
        <w:rPr>
          <w:b/>
          <w:sz w:val="24"/>
          <w:szCs w:val="24"/>
        </w:rPr>
        <w:t xml:space="preserve"> 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240B0" w:rsidRPr="00D96BDF" w:rsidRDefault="00C240B0" w:rsidP="00C240B0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240B0" w:rsidRPr="008E1B5D" w:rsidTr="00924C5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B0" w:rsidRPr="008E1B5D" w:rsidRDefault="00C240B0" w:rsidP="00924C59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240B0" w:rsidRPr="008E1B5D" w:rsidRDefault="00C240B0" w:rsidP="00924C59">
            <w:pPr>
              <w:jc w:val="both"/>
              <w:rPr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C933B4">
        <w:rPr>
          <w:b/>
          <w:sz w:val="24"/>
          <w:szCs w:val="24"/>
        </w:rPr>
        <w:t>„Przebudowa ścieżki pieszej w Karpaczu (działka nr 265/939, 1121)”</w:t>
      </w:r>
      <w:r w:rsidRPr="008E1B5D">
        <w:rPr>
          <w:b/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240B0" w:rsidRPr="008E1B5D" w:rsidTr="00924C5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B0" w:rsidRPr="008E1B5D" w:rsidRDefault="00C240B0" w:rsidP="00924C59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240B0" w:rsidRPr="008E1B5D" w:rsidRDefault="00C240B0" w:rsidP="00924C59">
            <w:pPr>
              <w:jc w:val="both"/>
              <w:rPr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1A: </w:t>
      </w:r>
      <w:r w:rsidRPr="008E1B5D">
        <w:rPr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„Przebudowa ścieżki pieszej w Karpaczu (działka nr 265/939, 1121)”</w:t>
      </w: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GWARANCJA: ……………………. lata/lat 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bCs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240B0" w:rsidRPr="00904032" w:rsidRDefault="00C240B0" w:rsidP="00C240B0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C240B0" w:rsidRPr="00904032" w:rsidRDefault="00C240B0" w:rsidP="00C240B0">
      <w:pPr>
        <w:jc w:val="both"/>
        <w:rPr>
          <w:b/>
          <w:i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p w:rsidR="00C240B0" w:rsidRDefault="00C240B0" w:rsidP="00C240B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240B0" w:rsidRPr="008E1B5D" w:rsidTr="00924C59">
        <w:tc>
          <w:tcPr>
            <w:tcW w:w="3472" w:type="dxa"/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240B0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C933B4">
        <w:rPr>
          <w:b/>
          <w:sz w:val="24"/>
          <w:szCs w:val="24"/>
        </w:rPr>
        <w:t>„Przebudowa ścieżki pieszej w Karpaczu (działka nr 265/939, 1121)”</w:t>
      </w:r>
    </w:p>
    <w:p w:rsidR="00C240B0" w:rsidRDefault="00C240B0" w:rsidP="00C240B0">
      <w:pPr>
        <w:jc w:val="both"/>
        <w:rPr>
          <w:b/>
          <w:sz w:val="24"/>
          <w:szCs w:val="24"/>
        </w:rPr>
      </w:pPr>
    </w:p>
    <w:p w:rsidR="00C240B0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 w:firstLine="708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Nazwy, adresy pozostałych Wykonawców: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Pzp.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Pzp.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Pzp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D96BDF">
        <w:rPr>
          <w:i/>
          <w:sz w:val="24"/>
          <w:szCs w:val="24"/>
        </w:rPr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C240B0" w:rsidRPr="00D96BDF" w:rsidRDefault="00C240B0" w:rsidP="00C240B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C240B0" w:rsidRPr="00D96BDF" w:rsidRDefault="00C240B0" w:rsidP="00C240B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C240B0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C240B0" w:rsidRPr="00D96BDF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C240B0" w:rsidRPr="00D96BDF" w:rsidRDefault="00C240B0" w:rsidP="00C240B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</w:p>
    <w:p w:rsidR="00C240B0" w:rsidRPr="00D96BDF" w:rsidRDefault="00C240B0" w:rsidP="00C240B0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p w:rsidR="00C240B0" w:rsidRDefault="00C240B0" w:rsidP="00C240B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240B0" w:rsidRPr="008E1B5D" w:rsidTr="00924C59">
        <w:tc>
          <w:tcPr>
            <w:tcW w:w="3472" w:type="dxa"/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C240B0" w:rsidRPr="008E1B5D" w:rsidRDefault="00C240B0" w:rsidP="00C240B0">
      <w:pPr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„Przebudowa ścieżki pieszej w Karpaczu (działka nr 265/939, 1121)”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C240B0" w:rsidRPr="008E1B5D" w:rsidTr="00924C59">
        <w:tc>
          <w:tcPr>
            <w:tcW w:w="1242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Kwalifi-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kacje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zawodo-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Doświadcze-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Wykształ-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C240B0" w:rsidRPr="008E1B5D" w:rsidTr="00924C59">
        <w:tc>
          <w:tcPr>
            <w:tcW w:w="124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124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124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124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124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240B0" w:rsidRPr="008E1B5D" w:rsidTr="00924C59">
        <w:tc>
          <w:tcPr>
            <w:tcW w:w="3472" w:type="dxa"/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„Przebudowa ścieżki pieszej w Karpaczu (działka nr 265/939, 1121)”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C240B0" w:rsidRPr="008E1B5D" w:rsidTr="00924C59">
        <w:tc>
          <w:tcPr>
            <w:tcW w:w="54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C240B0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C240B0" w:rsidRPr="008E1B5D" w:rsidTr="00924C59">
        <w:tc>
          <w:tcPr>
            <w:tcW w:w="54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54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54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54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40B0" w:rsidRPr="008E1B5D" w:rsidTr="00924C59">
        <w:tc>
          <w:tcPr>
            <w:tcW w:w="54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240B0" w:rsidRPr="008E1B5D" w:rsidRDefault="00C240B0" w:rsidP="00924C5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240B0" w:rsidRPr="008E1B5D" w:rsidTr="00924C59">
        <w:tc>
          <w:tcPr>
            <w:tcW w:w="3472" w:type="dxa"/>
          </w:tcPr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  <w:p w:rsidR="00C240B0" w:rsidRPr="008E1B5D" w:rsidRDefault="00C240B0" w:rsidP="00924C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„Przebudowa ścieżki pieszej w Karpaczu (działka nr 265/939, 1121)”</w:t>
      </w: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poźn. zm.) przedkładam niniejszą informację: </w:t>
      </w: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240B0" w:rsidRPr="008E1B5D" w:rsidRDefault="00C240B0" w:rsidP="00C240B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pzp. </w:t>
      </w:r>
    </w:p>
    <w:p w:rsidR="00C240B0" w:rsidRPr="008E1B5D" w:rsidRDefault="00C240B0" w:rsidP="00C240B0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C240B0" w:rsidRPr="008E1B5D" w:rsidRDefault="00C240B0" w:rsidP="00C240B0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C240B0" w:rsidRPr="008E1B5D" w:rsidRDefault="00C240B0" w:rsidP="00C240B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240B0" w:rsidRPr="008E1B5D" w:rsidRDefault="00C240B0" w:rsidP="00C240B0">
      <w:pPr>
        <w:jc w:val="both"/>
        <w:rPr>
          <w:sz w:val="24"/>
          <w:szCs w:val="24"/>
        </w:rPr>
      </w:pPr>
    </w:p>
    <w:p w:rsidR="00C240B0" w:rsidRDefault="00C240B0" w:rsidP="00C240B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240B0" w:rsidRDefault="00C240B0" w:rsidP="00C240B0">
      <w:pPr>
        <w:jc w:val="both"/>
        <w:rPr>
          <w:sz w:val="24"/>
          <w:szCs w:val="24"/>
        </w:rPr>
      </w:pPr>
    </w:p>
    <w:p w:rsidR="00C240B0" w:rsidRPr="00D96BDF" w:rsidRDefault="00C240B0" w:rsidP="00C240B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240B0" w:rsidRPr="00D96BDF" w:rsidRDefault="00C240B0" w:rsidP="00C240B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902DA" w:rsidRDefault="00B902DA"/>
    <w:sectPr w:rsidR="00B902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0C81">
      <w:r>
        <w:separator/>
      </w:r>
    </w:p>
  </w:endnote>
  <w:endnote w:type="continuationSeparator" w:id="0">
    <w:p w:rsidR="00000000" w:rsidRDefault="008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D2" w:rsidRDefault="006A42E5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8D2" w:rsidRDefault="00870C81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D2" w:rsidRDefault="006A42E5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0C8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18D2" w:rsidRDefault="00870C81" w:rsidP="005779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0C81">
      <w:r>
        <w:separator/>
      </w:r>
    </w:p>
  </w:footnote>
  <w:footnote w:type="continuationSeparator" w:id="0">
    <w:p w:rsidR="00000000" w:rsidRDefault="0087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27318"/>
    <w:multiLevelType w:val="hybridMultilevel"/>
    <w:tmpl w:val="32FA0802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E9CA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B0"/>
    <w:rsid w:val="006A42E5"/>
    <w:rsid w:val="00870C81"/>
    <w:rsid w:val="00B902DA"/>
    <w:rsid w:val="00C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B1346-E810-4050-9A67-3C37DB31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240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4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0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40B0"/>
  </w:style>
  <w:style w:type="paragraph" w:customStyle="1" w:styleId="1">
    <w:name w:val="1."/>
    <w:basedOn w:val="Normalny"/>
    <w:rsid w:val="00C240B0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240B0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C240B0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40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40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2686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2</cp:revision>
  <dcterms:created xsi:type="dcterms:W3CDTF">2017-07-31T10:22:00Z</dcterms:created>
  <dcterms:modified xsi:type="dcterms:W3CDTF">2017-07-31T10:22:00Z</dcterms:modified>
</cp:coreProperties>
</file>