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7B" w:rsidRPr="003E0BFE" w:rsidRDefault="003E5D7B" w:rsidP="003E5D7B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3E0BFE">
        <w:rPr>
          <w:sz w:val="28"/>
          <w:szCs w:val="28"/>
        </w:rPr>
        <w:t xml:space="preserve">Karpacz </w:t>
      </w:r>
      <w:r w:rsidR="00110B2E">
        <w:rPr>
          <w:sz w:val="28"/>
          <w:szCs w:val="28"/>
        </w:rPr>
        <w:t>1</w:t>
      </w:r>
      <w:r w:rsidR="004E59E9">
        <w:rPr>
          <w:sz w:val="28"/>
          <w:szCs w:val="28"/>
        </w:rPr>
        <w:t>9</w:t>
      </w:r>
      <w:r w:rsidR="00E456F2" w:rsidRPr="003E0BFE">
        <w:rPr>
          <w:sz w:val="28"/>
          <w:szCs w:val="28"/>
        </w:rPr>
        <w:t>.10.2016</w:t>
      </w:r>
      <w:r w:rsidRPr="003E0BFE">
        <w:rPr>
          <w:sz w:val="28"/>
          <w:szCs w:val="28"/>
        </w:rPr>
        <w:t xml:space="preserve"> r. </w:t>
      </w:r>
    </w:p>
    <w:p w:rsidR="003E5D7B" w:rsidRPr="003E0BFE" w:rsidRDefault="003E5D7B" w:rsidP="003E5D7B">
      <w:pPr>
        <w:jc w:val="both"/>
        <w:rPr>
          <w:sz w:val="28"/>
          <w:szCs w:val="28"/>
        </w:rPr>
      </w:pPr>
    </w:p>
    <w:p w:rsidR="003E5D7B" w:rsidRPr="003E0BFE" w:rsidRDefault="003E5D7B" w:rsidP="003E5D7B">
      <w:pPr>
        <w:jc w:val="both"/>
        <w:rPr>
          <w:sz w:val="28"/>
          <w:szCs w:val="28"/>
        </w:rPr>
      </w:pPr>
    </w:p>
    <w:p w:rsidR="003E5D7B" w:rsidRDefault="003E5D7B" w:rsidP="003E5D7B">
      <w:pPr>
        <w:jc w:val="both"/>
        <w:rPr>
          <w:sz w:val="28"/>
          <w:szCs w:val="28"/>
        </w:rPr>
      </w:pPr>
    </w:p>
    <w:p w:rsidR="004E59E9" w:rsidRDefault="004E59E9" w:rsidP="003E5D7B">
      <w:pPr>
        <w:jc w:val="both"/>
        <w:rPr>
          <w:sz w:val="28"/>
          <w:szCs w:val="28"/>
        </w:rPr>
      </w:pPr>
    </w:p>
    <w:p w:rsidR="003E5D7B" w:rsidRPr="003E0BFE" w:rsidRDefault="00701350" w:rsidP="003E5D7B">
      <w:pPr>
        <w:jc w:val="both"/>
        <w:rPr>
          <w:b/>
          <w:bCs/>
          <w:sz w:val="28"/>
          <w:szCs w:val="28"/>
        </w:rPr>
      </w:pPr>
      <w:r w:rsidRPr="003E0BFE">
        <w:rPr>
          <w:sz w:val="28"/>
          <w:szCs w:val="28"/>
        </w:rPr>
        <w:t>ZP</w:t>
      </w:r>
      <w:r w:rsidR="003E5D7B" w:rsidRPr="003E0BFE">
        <w:rPr>
          <w:sz w:val="28"/>
          <w:szCs w:val="28"/>
        </w:rPr>
        <w:t>.271.</w:t>
      </w:r>
      <w:r w:rsidR="004E59E9">
        <w:rPr>
          <w:sz w:val="28"/>
          <w:szCs w:val="28"/>
        </w:rPr>
        <w:t>82</w:t>
      </w:r>
      <w:r w:rsidR="003E5D7B" w:rsidRPr="003E0BFE">
        <w:rPr>
          <w:sz w:val="28"/>
          <w:szCs w:val="28"/>
        </w:rPr>
        <w:t>.201</w:t>
      </w:r>
      <w:r w:rsidRPr="003E0BFE">
        <w:rPr>
          <w:sz w:val="28"/>
          <w:szCs w:val="28"/>
        </w:rPr>
        <w:t>6</w:t>
      </w:r>
      <w:r w:rsidR="003E5D7B" w:rsidRPr="003E0BFE">
        <w:rPr>
          <w:sz w:val="28"/>
          <w:szCs w:val="28"/>
        </w:rPr>
        <w:t xml:space="preserve">                                                         </w:t>
      </w:r>
      <w:r w:rsidR="003E5D7B" w:rsidRPr="003E0BFE">
        <w:rPr>
          <w:b/>
          <w:sz w:val="28"/>
          <w:szCs w:val="28"/>
        </w:rPr>
        <w:t xml:space="preserve">W Y K O N A W C Y: </w:t>
      </w:r>
    </w:p>
    <w:p w:rsidR="003E5D7B" w:rsidRPr="003E0BFE" w:rsidRDefault="003E5D7B" w:rsidP="003E5D7B">
      <w:pPr>
        <w:jc w:val="both"/>
        <w:rPr>
          <w:sz w:val="28"/>
          <w:szCs w:val="28"/>
        </w:rPr>
      </w:pPr>
    </w:p>
    <w:p w:rsidR="003E5D7B" w:rsidRPr="003E0BFE" w:rsidRDefault="003E5D7B" w:rsidP="003E5D7B">
      <w:pPr>
        <w:jc w:val="both"/>
        <w:rPr>
          <w:sz w:val="28"/>
          <w:szCs w:val="28"/>
        </w:rPr>
      </w:pPr>
    </w:p>
    <w:p w:rsidR="003E5D7B" w:rsidRPr="003E0BFE" w:rsidRDefault="003E5D7B" w:rsidP="003E5D7B">
      <w:pPr>
        <w:jc w:val="both"/>
        <w:rPr>
          <w:sz w:val="28"/>
          <w:szCs w:val="28"/>
        </w:rPr>
      </w:pPr>
    </w:p>
    <w:p w:rsidR="003E5D7B" w:rsidRPr="003E0BFE" w:rsidRDefault="003E5D7B" w:rsidP="003E5D7B">
      <w:pPr>
        <w:ind w:firstLine="708"/>
        <w:jc w:val="both"/>
        <w:rPr>
          <w:rFonts w:eastAsia="Helvetica"/>
          <w:sz w:val="28"/>
          <w:szCs w:val="28"/>
        </w:rPr>
      </w:pPr>
      <w:r w:rsidRPr="003E0BFE">
        <w:rPr>
          <w:sz w:val="28"/>
          <w:szCs w:val="28"/>
        </w:rPr>
        <w:t>Zgodnie z postanowieniem art. 38 ust. 4 ustawy z dnia 29 stycznia 2004 r. Prawo zamówień publicznych (Dz. U. z 201</w:t>
      </w:r>
      <w:r w:rsidR="00701350" w:rsidRPr="003E0BFE">
        <w:rPr>
          <w:sz w:val="28"/>
          <w:szCs w:val="28"/>
        </w:rPr>
        <w:t>5</w:t>
      </w:r>
      <w:r w:rsidRPr="003E0BFE">
        <w:rPr>
          <w:sz w:val="28"/>
          <w:szCs w:val="28"/>
        </w:rPr>
        <w:t xml:space="preserve"> r. poz.</w:t>
      </w:r>
      <w:r w:rsidR="00701350" w:rsidRPr="003E0BFE">
        <w:rPr>
          <w:sz w:val="28"/>
          <w:szCs w:val="28"/>
        </w:rPr>
        <w:t xml:space="preserve"> 2164</w:t>
      </w:r>
      <w:r w:rsidR="00E456F2" w:rsidRPr="003E0BFE">
        <w:rPr>
          <w:sz w:val="28"/>
          <w:szCs w:val="28"/>
        </w:rPr>
        <w:t xml:space="preserve"> ze zm.</w:t>
      </w:r>
      <w:r w:rsidRPr="003E0BFE">
        <w:rPr>
          <w:sz w:val="28"/>
          <w:szCs w:val="28"/>
        </w:rPr>
        <w:t xml:space="preserve">) Zamawiający informuje, że zmienia treść specyfikacji istotnych warunków zamówienia w przetargu nieograniczonym ogłoszonym w Biuletynie Zamówień Publicznych Nr </w:t>
      </w:r>
      <w:r w:rsidR="00E456F2" w:rsidRPr="003E0BFE">
        <w:rPr>
          <w:sz w:val="28"/>
          <w:szCs w:val="28"/>
        </w:rPr>
        <w:t>314354-2016</w:t>
      </w:r>
      <w:r w:rsidRPr="003E0BFE">
        <w:rPr>
          <w:sz w:val="28"/>
          <w:szCs w:val="28"/>
        </w:rPr>
        <w:t xml:space="preserve"> z dnia </w:t>
      </w:r>
      <w:r w:rsidR="00E456F2" w:rsidRPr="003E0BFE">
        <w:rPr>
          <w:sz w:val="28"/>
          <w:szCs w:val="28"/>
        </w:rPr>
        <w:t>28.09.</w:t>
      </w:r>
      <w:r w:rsidR="00701350" w:rsidRPr="003E0BFE">
        <w:rPr>
          <w:sz w:val="28"/>
          <w:szCs w:val="28"/>
        </w:rPr>
        <w:t>2016</w:t>
      </w:r>
      <w:r w:rsidRPr="003E0BFE">
        <w:rPr>
          <w:sz w:val="28"/>
          <w:szCs w:val="28"/>
        </w:rPr>
        <w:t xml:space="preserve"> roku, </w:t>
      </w:r>
      <w:r w:rsidR="00E456F2" w:rsidRPr="003E0BFE">
        <w:rPr>
          <w:sz w:val="28"/>
          <w:szCs w:val="28"/>
        </w:rPr>
        <w:t>na ubezpieczenie majątku i innych interesów Gminy Karpacz</w:t>
      </w:r>
      <w:r w:rsidR="00701350" w:rsidRPr="003E0BFE">
        <w:rPr>
          <w:sz w:val="28"/>
          <w:szCs w:val="28"/>
        </w:rPr>
        <w:t>.</w:t>
      </w:r>
      <w:r w:rsidRPr="003E0BFE">
        <w:rPr>
          <w:sz w:val="28"/>
          <w:szCs w:val="28"/>
        </w:rPr>
        <w:t xml:space="preserve">  </w:t>
      </w:r>
    </w:p>
    <w:p w:rsidR="003E5D7B" w:rsidRPr="003E0BFE" w:rsidRDefault="003E5D7B" w:rsidP="003E5D7B">
      <w:pPr>
        <w:jc w:val="both"/>
        <w:rPr>
          <w:sz w:val="28"/>
          <w:szCs w:val="28"/>
        </w:rPr>
      </w:pPr>
    </w:p>
    <w:p w:rsidR="003E5D7B" w:rsidRPr="003E0BFE" w:rsidRDefault="003E5D7B" w:rsidP="003E5D7B">
      <w:pPr>
        <w:ind w:firstLine="708"/>
        <w:jc w:val="both"/>
        <w:rPr>
          <w:sz w:val="28"/>
          <w:szCs w:val="28"/>
        </w:rPr>
      </w:pPr>
    </w:p>
    <w:p w:rsidR="003E0BFE" w:rsidRDefault="004E59E9" w:rsidP="004E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 Nr 2 do SIWZ – „Formularz ofertowy” otrzymuje następujące brzmienie: </w:t>
      </w: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Pr="0098203D" w:rsidRDefault="004E59E9" w:rsidP="004E59E9">
      <w:pPr>
        <w:ind w:left="357"/>
        <w:jc w:val="right"/>
        <w:outlineLvl w:val="0"/>
        <w:rPr>
          <w:rFonts w:ascii="Cambria" w:hAnsi="Cambria"/>
          <w:sz w:val="22"/>
          <w:szCs w:val="22"/>
        </w:rPr>
      </w:pPr>
      <w:bookmarkStart w:id="0" w:name="_Toc458156844"/>
      <w:r w:rsidRPr="0098203D">
        <w:rPr>
          <w:rFonts w:ascii="Cambria" w:hAnsi="Cambria"/>
          <w:sz w:val="22"/>
          <w:szCs w:val="22"/>
        </w:rPr>
        <w:t>Załącznik nr 2 do SIWZ</w:t>
      </w:r>
      <w:bookmarkEnd w:id="0"/>
    </w:p>
    <w:p w:rsidR="004E59E9" w:rsidRPr="0098203D" w:rsidRDefault="004E59E9" w:rsidP="004E59E9">
      <w:pPr>
        <w:widowControl w:val="0"/>
        <w:spacing w:before="720"/>
        <w:ind w:right="5103"/>
        <w:jc w:val="center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………………………………………….....</w:t>
      </w:r>
    </w:p>
    <w:p w:rsidR="004E59E9" w:rsidRPr="0098203D" w:rsidRDefault="004E59E9" w:rsidP="004E59E9">
      <w:pPr>
        <w:widowControl w:val="0"/>
        <w:ind w:right="5103"/>
        <w:jc w:val="center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(Pieczęć Wykonawcy / Wykonawców)</w:t>
      </w:r>
    </w:p>
    <w:p w:rsidR="004E59E9" w:rsidRPr="0098203D" w:rsidRDefault="004E59E9" w:rsidP="004E59E9">
      <w:pPr>
        <w:widowControl w:val="0"/>
        <w:ind w:right="5103"/>
        <w:jc w:val="center"/>
        <w:rPr>
          <w:rFonts w:ascii="Cambria" w:hAnsi="Cambria"/>
          <w:i/>
          <w:sz w:val="22"/>
          <w:szCs w:val="22"/>
        </w:rPr>
      </w:pPr>
    </w:p>
    <w:p w:rsidR="004E59E9" w:rsidRPr="0098203D" w:rsidRDefault="004E59E9" w:rsidP="004E59E9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r w:rsidRPr="0098203D">
        <w:rPr>
          <w:rFonts w:ascii="Cambria" w:hAnsi="Cambria"/>
          <w:b/>
          <w:bCs/>
          <w:sz w:val="22"/>
          <w:szCs w:val="22"/>
        </w:rPr>
        <w:t>FORMULARZ OFERTOWY</w:t>
      </w:r>
    </w:p>
    <w:p w:rsidR="004E59E9" w:rsidRPr="0098203D" w:rsidRDefault="004E59E9" w:rsidP="004E59E9">
      <w:pPr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98203D">
        <w:rPr>
          <w:rFonts w:ascii="Cambria" w:hAnsi="Cambria"/>
          <w:b/>
          <w:bCs/>
          <w:sz w:val="22"/>
          <w:szCs w:val="22"/>
        </w:rPr>
        <w:t>WYKONAWCA:</w:t>
      </w:r>
    </w:p>
    <w:p w:rsidR="004E59E9" w:rsidRPr="0098203D" w:rsidRDefault="004E59E9" w:rsidP="004E59E9">
      <w:pPr>
        <w:spacing w:after="120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 xml:space="preserve">(w przypadku składania oferty przez Wykonawców wspólnie ubiegających się o udzielenie </w:t>
      </w:r>
      <w:proofErr w:type="spellStart"/>
      <w:r w:rsidRPr="0098203D">
        <w:rPr>
          <w:rFonts w:ascii="Cambria" w:hAnsi="Cambria"/>
          <w:i/>
          <w:sz w:val="22"/>
          <w:szCs w:val="22"/>
        </w:rPr>
        <w:t>zamówienia</w:t>
      </w:r>
      <w:proofErr w:type="spellEnd"/>
      <w:r w:rsidRPr="0098203D">
        <w:rPr>
          <w:rFonts w:ascii="Cambria" w:hAnsi="Cambria"/>
          <w:i/>
          <w:sz w:val="22"/>
          <w:szCs w:val="22"/>
        </w:rPr>
        <w:t xml:space="preserve"> należy podać</w:t>
      </w:r>
      <w:r w:rsidRPr="0098203D">
        <w:rPr>
          <w:rFonts w:ascii="Cambria" w:hAnsi="Cambria"/>
          <w:sz w:val="22"/>
          <w:szCs w:val="22"/>
        </w:rPr>
        <w:t xml:space="preserve"> </w:t>
      </w:r>
      <w:r w:rsidRPr="0098203D">
        <w:rPr>
          <w:rFonts w:ascii="Cambria" w:hAnsi="Cambria"/>
          <w:i/>
          <w:sz w:val="22"/>
          <w:szCs w:val="22"/>
        </w:rPr>
        <w:t>nazwy (firmy) oraz dokładne adresy wszystkich Wykonawców)</w:t>
      </w:r>
    </w:p>
    <w:tbl>
      <w:tblPr>
        <w:tblW w:w="0" w:type="auto"/>
        <w:jc w:val="center"/>
        <w:tblInd w:w="250" w:type="dxa"/>
        <w:tblLook w:val="04A0"/>
      </w:tblPr>
      <w:tblGrid>
        <w:gridCol w:w="2783"/>
        <w:gridCol w:w="6185"/>
      </w:tblGrid>
      <w:tr w:rsidR="004E59E9" w:rsidRPr="0098203D" w:rsidTr="00812891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7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4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5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4E59E9" w:rsidRPr="0098203D" w:rsidRDefault="004E59E9" w:rsidP="004E59E9">
      <w:pPr>
        <w:spacing w:before="720" w:after="120"/>
        <w:rPr>
          <w:rFonts w:ascii="Cambria" w:hAnsi="Cambria"/>
          <w:b/>
          <w:sz w:val="22"/>
          <w:szCs w:val="22"/>
        </w:rPr>
      </w:pPr>
      <w:r w:rsidRPr="0098203D">
        <w:rPr>
          <w:rFonts w:ascii="Cambria" w:hAnsi="Cambria"/>
          <w:b/>
          <w:sz w:val="22"/>
          <w:szCs w:val="22"/>
        </w:rPr>
        <w:t>ZAMAWIAJĄCY:</w:t>
      </w:r>
    </w:p>
    <w:p w:rsidR="004E59E9" w:rsidRPr="0098203D" w:rsidRDefault="004E59E9" w:rsidP="004E59E9">
      <w:pPr>
        <w:rPr>
          <w:rFonts w:ascii="Cambria" w:hAnsi="Cambria"/>
          <w:b/>
          <w:sz w:val="22"/>
          <w:szCs w:val="22"/>
        </w:rPr>
      </w:pPr>
      <w:r w:rsidRPr="0098203D">
        <w:rPr>
          <w:rFonts w:ascii="Cambria" w:hAnsi="Cambria"/>
          <w:b/>
          <w:sz w:val="22"/>
          <w:szCs w:val="22"/>
        </w:rPr>
        <w:t xml:space="preserve">Gmina </w:t>
      </w:r>
      <w:r>
        <w:rPr>
          <w:rFonts w:ascii="Cambria" w:hAnsi="Cambria"/>
          <w:b/>
          <w:sz w:val="22"/>
          <w:szCs w:val="22"/>
        </w:rPr>
        <w:t>Karpacz</w:t>
      </w:r>
    </w:p>
    <w:p w:rsidR="004E59E9" w:rsidRPr="0098203D" w:rsidRDefault="004E59E9" w:rsidP="004E59E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Konstytucji 3 Maja 54, 58-540 Karpacz</w:t>
      </w:r>
    </w:p>
    <w:p w:rsidR="004E59E9" w:rsidRPr="0098203D" w:rsidRDefault="004E59E9" w:rsidP="004E59E9">
      <w:pPr>
        <w:spacing w:before="240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Odpowiadając na ogłoszenie o przetargu nieograniczonym na:</w:t>
      </w:r>
    </w:p>
    <w:p w:rsidR="004E59E9" w:rsidRPr="0098203D" w:rsidRDefault="004E59E9" w:rsidP="004E59E9">
      <w:pPr>
        <w:spacing w:before="240" w:after="240"/>
        <w:jc w:val="center"/>
        <w:rPr>
          <w:rFonts w:ascii="Cambria" w:hAnsi="Cambria"/>
          <w:b/>
          <w:sz w:val="22"/>
          <w:szCs w:val="22"/>
        </w:rPr>
      </w:pPr>
      <w:r w:rsidRPr="0098203D">
        <w:rPr>
          <w:rFonts w:ascii="Cambria" w:hAnsi="Cambria"/>
          <w:b/>
          <w:sz w:val="22"/>
          <w:szCs w:val="22"/>
        </w:rPr>
        <w:t>„Ubezpieczenie majątku i innych interesów Gminy Karpacz”</w:t>
      </w:r>
    </w:p>
    <w:p w:rsidR="004E59E9" w:rsidRPr="0098203D" w:rsidRDefault="004E59E9" w:rsidP="004E59E9">
      <w:pPr>
        <w:pStyle w:val="Akapitzlist1"/>
        <w:widowControl w:val="0"/>
        <w:numPr>
          <w:ilvl w:val="0"/>
          <w:numId w:val="6"/>
        </w:numPr>
        <w:tabs>
          <w:tab w:val="left" w:pos="567"/>
        </w:tabs>
        <w:suppressAutoHyphens w:val="0"/>
        <w:spacing w:before="240" w:after="240" w:line="240" w:lineRule="auto"/>
        <w:ind w:left="567" w:hanging="567"/>
        <w:contextualSpacing/>
        <w:jc w:val="both"/>
        <w:rPr>
          <w:rFonts w:ascii="Cambria" w:hAnsi="Cambria"/>
          <w:b/>
        </w:rPr>
      </w:pPr>
      <w:r w:rsidRPr="0098203D">
        <w:rPr>
          <w:rFonts w:ascii="Cambria" w:hAnsi="Cambria"/>
          <w:b/>
        </w:rPr>
        <w:br w:type="page"/>
      </w:r>
      <w:r w:rsidRPr="0098203D">
        <w:rPr>
          <w:rFonts w:ascii="Cambria" w:hAnsi="Cambria"/>
          <w:b/>
        </w:rPr>
        <w:lastRenderedPageBreak/>
        <w:t xml:space="preserve">Część I </w:t>
      </w:r>
      <w:proofErr w:type="spellStart"/>
      <w:r w:rsidRPr="0098203D">
        <w:rPr>
          <w:rFonts w:ascii="Cambria" w:hAnsi="Cambria"/>
          <w:b/>
        </w:rPr>
        <w:t>zamówienia</w:t>
      </w:r>
      <w:proofErr w:type="spellEnd"/>
      <w:r w:rsidRPr="0098203D">
        <w:rPr>
          <w:rFonts w:ascii="Cambria" w:hAnsi="Cambria"/>
          <w:b/>
        </w:rPr>
        <w:t xml:space="preserve"> - „Ubezpieczenie majątku, odpowiedzialności cywilnej i osób Gminy Karpacz”</w:t>
      </w:r>
    </w:p>
    <w:p w:rsidR="004E59E9" w:rsidRPr="0098203D" w:rsidRDefault="004E59E9" w:rsidP="004E59E9">
      <w:pPr>
        <w:rPr>
          <w:rFonts w:ascii="Cambria" w:hAnsi="Cambria"/>
          <w:sz w:val="22"/>
          <w:szCs w:val="22"/>
        </w:rPr>
      </w:pPr>
      <w:bookmarkStart w:id="1" w:name="_Toc456007610"/>
      <w:bookmarkStart w:id="2" w:name="_Toc456007840"/>
      <w:r w:rsidRPr="0098203D">
        <w:rPr>
          <w:rFonts w:ascii="Cambria" w:hAnsi="Cambria"/>
          <w:sz w:val="22"/>
          <w:szCs w:val="22"/>
        </w:rPr>
        <w:t>oferujemy</w:t>
      </w:r>
      <w:bookmarkEnd w:id="1"/>
      <w:bookmarkEnd w:id="2"/>
      <w:r w:rsidRPr="0098203D">
        <w:rPr>
          <w:rFonts w:ascii="Cambria" w:hAnsi="Cambria"/>
          <w:sz w:val="22"/>
          <w:szCs w:val="22"/>
        </w:rPr>
        <w:t xml:space="preserve"> wykonanie usług objętych zamówieniem, zgodnie z wymogami zawartymi w Specyfikacji Istotnych Warunków Zamówienia, za cenę łączną:</w:t>
      </w:r>
    </w:p>
    <w:p w:rsidR="004E59E9" w:rsidRPr="0098203D" w:rsidRDefault="004E59E9" w:rsidP="004E59E9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..............................</w:t>
      </w:r>
      <w:r w:rsidRPr="0098203D">
        <w:rPr>
          <w:rFonts w:ascii="Cambria" w:hAnsi="Cambria"/>
          <w:b/>
          <w:sz w:val="22"/>
          <w:szCs w:val="22"/>
        </w:rPr>
        <w:t xml:space="preserve"> PLN, słownie złotych: </w:t>
      </w:r>
      <w:r w:rsidRPr="0098203D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4E59E9" w:rsidRPr="0098203D" w:rsidRDefault="004E59E9" w:rsidP="004E59E9">
      <w:pPr>
        <w:jc w:val="center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/usługa zwolniona z podatku VAT zgodnie z art. 43 ust. 1 </w:t>
      </w:r>
      <w:proofErr w:type="spellStart"/>
      <w:r w:rsidRPr="0098203D">
        <w:rPr>
          <w:rFonts w:ascii="Cambria" w:hAnsi="Cambria"/>
          <w:sz w:val="22"/>
          <w:szCs w:val="22"/>
        </w:rPr>
        <w:t>pkt</w:t>
      </w:r>
      <w:proofErr w:type="spellEnd"/>
      <w:r w:rsidRPr="0098203D">
        <w:rPr>
          <w:rFonts w:ascii="Cambria" w:hAnsi="Cambria"/>
          <w:sz w:val="22"/>
          <w:szCs w:val="22"/>
        </w:rPr>
        <w:t xml:space="preserve"> 37 ustawy z dnia 11 marca 2004 r. o podatku od towarów i usług – </w:t>
      </w:r>
      <w:r w:rsidRPr="0098203D">
        <w:rPr>
          <w:rFonts w:ascii="Cambria" w:hAnsi="Cambria"/>
          <w:bCs/>
          <w:sz w:val="22"/>
          <w:szCs w:val="22"/>
        </w:rPr>
        <w:t xml:space="preserve">tekst jednolity Dz. U. z 2016 r., poz. 710 z </w:t>
      </w:r>
      <w:proofErr w:type="spellStart"/>
      <w:r w:rsidRPr="0098203D">
        <w:rPr>
          <w:rFonts w:ascii="Cambria" w:hAnsi="Cambria"/>
          <w:bCs/>
          <w:sz w:val="22"/>
          <w:szCs w:val="22"/>
        </w:rPr>
        <w:t>późn</w:t>
      </w:r>
      <w:proofErr w:type="spellEnd"/>
      <w:r w:rsidRPr="0098203D">
        <w:rPr>
          <w:rFonts w:ascii="Cambria" w:hAnsi="Cambria"/>
          <w:bCs/>
          <w:sz w:val="22"/>
          <w:szCs w:val="22"/>
        </w:rPr>
        <w:t>. zm.</w:t>
      </w:r>
      <w:r w:rsidRPr="0098203D">
        <w:rPr>
          <w:rFonts w:ascii="Cambria" w:hAnsi="Cambria"/>
          <w:sz w:val="22"/>
          <w:szCs w:val="22"/>
        </w:rPr>
        <w:t>/</w:t>
      </w:r>
    </w:p>
    <w:p w:rsidR="004E59E9" w:rsidRPr="0098203D" w:rsidRDefault="004E59E9" w:rsidP="004E59E9">
      <w:pPr>
        <w:widowControl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98203D"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4E59E9" w:rsidRPr="0098203D" w:rsidRDefault="004E59E9" w:rsidP="004E59E9">
      <w:pPr>
        <w:widowControl w:val="0"/>
        <w:spacing w:before="240"/>
        <w:jc w:val="both"/>
        <w:rPr>
          <w:rFonts w:ascii="Cambria" w:hAnsi="Cambria"/>
          <w:sz w:val="22"/>
          <w:szCs w:val="22"/>
          <w:lang w:eastAsia="en-US"/>
        </w:rPr>
      </w:pPr>
      <w:r w:rsidRPr="0098203D">
        <w:rPr>
          <w:rFonts w:ascii="Cambria" w:hAnsi="Cambria"/>
          <w:sz w:val="22"/>
          <w:szCs w:val="22"/>
          <w:lang w:eastAsia="en-US"/>
        </w:rPr>
        <w:t xml:space="preserve">Termin wykonania </w:t>
      </w:r>
      <w:proofErr w:type="spellStart"/>
      <w:r w:rsidRPr="0098203D">
        <w:rPr>
          <w:rFonts w:ascii="Cambria" w:hAnsi="Cambria"/>
          <w:sz w:val="22"/>
          <w:szCs w:val="22"/>
          <w:lang w:eastAsia="en-US"/>
        </w:rPr>
        <w:t>zamówienia</w:t>
      </w:r>
      <w:proofErr w:type="spellEnd"/>
      <w:r w:rsidRPr="0098203D">
        <w:rPr>
          <w:rFonts w:ascii="Cambria" w:hAnsi="Cambria"/>
          <w:sz w:val="22"/>
          <w:szCs w:val="22"/>
          <w:lang w:eastAsia="en-US"/>
        </w:rPr>
        <w:t xml:space="preserve">: </w:t>
      </w:r>
      <w:r w:rsidRPr="0098203D">
        <w:rPr>
          <w:rFonts w:ascii="Cambria" w:hAnsi="Cambria"/>
          <w:b/>
          <w:sz w:val="22"/>
          <w:szCs w:val="22"/>
          <w:lang w:eastAsia="en-US"/>
        </w:rPr>
        <w:t>od dnia 23.02.2017 r. do dnia 31.12.2019 r.</w:t>
      </w:r>
    </w:p>
    <w:p w:rsidR="004E59E9" w:rsidRPr="0098203D" w:rsidRDefault="004E59E9" w:rsidP="004E59E9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98203D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98203D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</w:p>
    <w:tbl>
      <w:tblPr>
        <w:tblW w:w="466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70"/>
        <w:gridCol w:w="5945"/>
        <w:gridCol w:w="2141"/>
      </w:tblGrid>
      <w:tr w:rsidR="004E59E9" w:rsidRPr="0098203D" w:rsidTr="00812891">
        <w:trPr>
          <w:trHeight w:val="451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</w:tcBorders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FORMULARZ CENOWY DOTYCZĄCY CZĘŚCI I ZAMÓWIENIA</w:t>
            </w:r>
          </w:p>
        </w:tc>
      </w:tr>
      <w:tr w:rsidR="004E59E9" w:rsidRPr="0098203D" w:rsidTr="00812891">
        <w:trPr>
          <w:trHeight w:val="558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Zakres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Składka za 36 miesięcy w zł</w:t>
            </w:r>
          </w:p>
        </w:tc>
      </w:tr>
      <w:tr w:rsidR="004E59E9" w:rsidRPr="0098203D" w:rsidTr="00812891">
        <w:trPr>
          <w:trHeight w:val="45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Ubezpieczenie mienia od wszystkich ryzyk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45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Ubezpieczenie sprzętu elektronicznego od wszystkich ryzyk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45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Ubezpieczenie odpowiedzialności cywilnej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45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Ubezpieczenie maszyn i urządzeń od wszystkich ryzyk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45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Ubezpieczenie odpowiedzialności cywilnej zarządcy nieruchomości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554"/>
          <w:jc w:val="center"/>
        </w:trPr>
        <w:tc>
          <w:tcPr>
            <w:tcW w:w="3763" w:type="pct"/>
            <w:gridSpan w:val="2"/>
            <w:tcBorders>
              <w:bottom w:val="single" w:sz="2" w:space="0" w:color="auto"/>
            </w:tcBorders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Składka łączna za cały okres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 w zł</w:t>
            </w:r>
            <w:r w:rsidRPr="0098203D">
              <w:rPr>
                <w:rFonts w:ascii="Cambria" w:hAnsi="Cambria"/>
                <w:b/>
                <w:sz w:val="22"/>
                <w:szCs w:val="22"/>
              </w:rPr>
              <w:br/>
              <w:t>(suma pozycji 1,2,3,4,5)</w:t>
            </w:r>
          </w:p>
        </w:tc>
        <w:tc>
          <w:tcPr>
            <w:tcW w:w="1237" w:type="pct"/>
            <w:tcBorders>
              <w:bottom w:val="single" w:sz="2" w:space="0" w:color="auto"/>
            </w:tcBorders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</w:tbl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</w:p>
    <w:tbl>
      <w:tblPr>
        <w:tblW w:w="9023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64"/>
        <w:gridCol w:w="1559"/>
      </w:tblGrid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Klauzule dodatkowe i inne postanowienia szczególne fakultatywne, dotyczące części I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4E59E9" w:rsidRPr="0098203D" w:rsidTr="00812891">
        <w:trPr>
          <w:jc w:val="center"/>
        </w:trPr>
        <w:tc>
          <w:tcPr>
            <w:tcW w:w="9023" w:type="dxa"/>
            <w:gridSpan w:val="2"/>
            <w:shd w:val="clear" w:color="auto" w:fill="B3B3B3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Ubezpieczenie mienia systemem od wszystkich ryzyk</w:t>
            </w: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 xml:space="preserve">Zwiększenie limitu w ryzyku katastrofy budowlanej do </w:t>
            </w:r>
            <w:r>
              <w:rPr>
                <w:rFonts w:ascii="Cambria" w:hAnsi="Cambria"/>
                <w:sz w:val="22"/>
                <w:szCs w:val="22"/>
              </w:rPr>
              <w:t>10 000 000 zł</w:t>
            </w:r>
            <w:r w:rsidRPr="0098203D">
              <w:rPr>
                <w:rFonts w:ascii="Cambria" w:hAnsi="Cambria"/>
                <w:sz w:val="22"/>
                <w:szCs w:val="22"/>
              </w:rPr>
              <w:t xml:space="preserve"> – 5 punktów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aktów terroryzmu  - 4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wyrównania sumy ubezpieczenia –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przezornej sumy ubezpieczenia – 5 punktów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zmiany lokalizacji odbudowy –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pokrycia kosztów naprawy uszkodzeń w mieniu otaczającym – 3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4E59E9" w:rsidRPr="0098203D" w:rsidRDefault="004E59E9" w:rsidP="00812891">
            <w:pPr>
              <w:jc w:val="both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Zniesienie franszyzy integralnej – 5 punktów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9023" w:type="dxa"/>
            <w:gridSpan w:val="2"/>
            <w:shd w:val="clear" w:color="auto" w:fill="B3B3B3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Ubezpieczenie odpowiedzialności cywilnej </w:t>
            </w: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both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168 godzin –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both"/>
              <w:rPr>
                <w:rFonts w:ascii="Cambria" w:hAnsi="Cambria"/>
              </w:rPr>
            </w:pPr>
            <w:r w:rsidRPr="0098203D">
              <w:rPr>
                <w:rFonts w:ascii="Cambria" w:hAnsi="Cambria"/>
                <w:bCs/>
                <w:sz w:val="22"/>
                <w:szCs w:val="22"/>
              </w:rPr>
              <w:t>Zwiększenie obligatoryjnego limitu odpowiedzialności w ubezpieczeniu czystych strat finansowych (m.in. w związku z wydaniem lub niewydaniem decyzji administracyjnych lub aktów normatywnych) ze 100 000,00 zł do sumy 500 000,00 zł na jeden i wszystkie wypadki ubezpieczeniowe –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both"/>
              <w:rPr>
                <w:rFonts w:ascii="Cambria" w:hAnsi="Cambria"/>
                <w:bCs/>
              </w:rPr>
            </w:pPr>
            <w:r w:rsidRPr="0098203D">
              <w:rPr>
                <w:rFonts w:ascii="Cambria" w:hAnsi="Cambria"/>
                <w:bCs/>
                <w:sz w:val="22"/>
                <w:szCs w:val="22"/>
              </w:rPr>
              <w:lastRenderedPageBreak/>
              <w:t>Przyznanie ubezpieczającemu prawa do uzupełniania sumy gwarancyjnej po wypłacie odszkodowania, według stawki zgodnej ze złożoną ofertą –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both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Rozszerzenie zakresu ubezpieczenia o szkody osobowe, do których naprawienia ubezpieczony zobowiązany będzie w oparciu o zasadę słuszności –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286913" w:rsidRDefault="004E59E9" w:rsidP="00812891">
            <w:pPr>
              <w:pStyle w:val="Akapitzlist"/>
              <w:widowControl w:val="0"/>
              <w:ind w:left="0"/>
              <w:jc w:val="both"/>
              <w:rPr>
                <w:rFonts w:ascii="Cambria" w:hAnsi="Cambria"/>
              </w:rPr>
            </w:pPr>
            <w:r w:rsidRPr="00286913">
              <w:rPr>
                <w:rFonts w:ascii="Cambria" w:hAnsi="Cambria"/>
                <w:sz w:val="22"/>
                <w:szCs w:val="22"/>
              </w:rPr>
              <w:t>Rozszerzenie zakresu odpowiedzialności cywilnej za szkody wyrządzone w związku z gromadzeniem i przetwarzaniem danych osobowych oraz naruszeniem obowiązujących przepisów o ochronie tych danych, z </w:t>
            </w:r>
            <w:proofErr w:type="spellStart"/>
            <w:r w:rsidRPr="00286913">
              <w:rPr>
                <w:rFonts w:ascii="Cambria" w:hAnsi="Cambria"/>
                <w:sz w:val="22"/>
                <w:szCs w:val="22"/>
              </w:rPr>
              <w:t>podlimitem</w:t>
            </w:r>
            <w:proofErr w:type="spellEnd"/>
            <w:r w:rsidRPr="00286913">
              <w:rPr>
                <w:rFonts w:ascii="Cambria" w:hAnsi="Cambria"/>
                <w:sz w:val="22"/>
                <w:szCs w:val="22"/>
              </w:rPr>
              <w:t xml:space="preserve"> 500 000,00 zł na jeden i wszystkie wypadki ubezpieczeniowe –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both"/>
              <w:rPr>
                <w:rFonts w:ascii="Cambria" w:hAnsi="Cambria"/>
              </w:rPr>
            </w:pPr>
            <w:r w:rsidRPr="008377DC">
              <w:rPr>
                <w:rFonts w:ascii="Cambria" w:hAnsi="Cambria"/>
                <w:sz w:val="22"/>
                <w:szCs w:val="22"/>
              </w:rPr>
              <w:t>Rozszerzenie zakresu ubezpieczenia o szkody</w:t>
            </w:r>
            <w:r>
              <w:rPr>
                <w:rFonts w:ascii="Cambria" w:hAnsi="Cambria"/>
                <w:sz w:val="22"/>
                <w:szCs w:val="22"/>
              </w:rPr>
              <w:t xml:space="preserve"> wyrządzone umyślnie, z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podlimitem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300 000 zł na jeden i wszystkie wypadki ubezpieczeniowe –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both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Zniesienie franszyzy integralnej w szkodach rzeczowych – 5 punktów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9023" w:type="dxa"/>
            <w:gridSpan w:val="2"/>
            <w:shd w:val="clear" w:color="auto" w:fill="B3B3B3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Ubezpieczenie sprzętu elektronicznego systemem ryzyk nienazwanych</w:t>
            </w: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8377DC">
              <w:rPr>
                <w:rFonts w:ascii="Cambria" w:hAnsi="Cambria"/>
                <w:sz w:val="22"/>
                <w:szCs w:val="22"/>
              </w:rPr>
              <w:t xml:space="preserve">Rozszerzenie zakresu </w:t>
            </w:r>
            <w:r>
              <w:rPr>
                <w:rFonts w:ascii="Cambria" w:hAnsi="Cambria"/>
                <w:sz w:val="22"/>
                <w:szCs w:val="22"/>
              </w:rPr>
              <w:t>ochrony</w:t>
            </w:r>
            <w:r w:rsidRPr="008377DC">
              <w:rPr>
                <w:rFonts w:ascii="Cambria" w:hAnsi="Cambria"/>
                <w:sz w:val="22"/>
                <w:szCs w:val="22"/>
              </w:rPr>
              <w:t xml:space="preserve"> o szkody</w:t>
            </w:r>
            <w:r>
              <w:rPr>
                <w:rFonts w:ascii="Cambria" w:hAnsi="Cambria"/>
                <w:sz w:val="22"/>
                <w:szCs w:val="22"/>
              </w:rPr>
              <w:t xml:space="preserve"> spowodowane atakiem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hakerskim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lub w wyniku innych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cyberprzestępstw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– do limitu w wysokości 500 000 zł na jedno i wszystkie zdarzenia w każdym okresie ubezpieczenia  - 3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Zniesienie udziału własnego – 6 punktów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9023" w:type="dxa"/>
            <w:gridSpan w:val="2"/>
            <w:shd w:val="clear" w:color="auto" w:fill="A6A6A6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Ubezpieczenie maszyn i urządzeń od wszystkich ryzyk</w:t>
            </w: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Zniesienie franszyzy redukcyjnej –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jc w:val="center"/>
        </w:trPr>
        <w:tc>
          <w:tcPr>
            <w:tcW w:w="9023" w:type="dxa"/>
            <w:gridSpan w:val="2"/>
            <w:shd w:val="clear" w:color="auto" w:fill="B3B3B3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Pozostałe klauzule dodatkowe</w:t>
            </w:r>
          </w:p>
        </w:tc>
      </w:tr>
      <w:tr w:rsidR="004E59E9" w:rsidRPr="0098203D" w:rsidTr="00812891">
        <w:trPr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 xml:space="preserve">Przyjęcie podanej klauzuli funduszu prewencyjnego  - 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98203D">
              <w:rPr>
                <w:rFonts w:ascii="Cambria" w:hAnsi="Cambria"/>
                <w:sz w:val="22"/>
                <w:szCs w:val="22"/>
              </w:rPr>
              <w:t xml:space="preserve"> punktów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cantSplit/>
          <w:trHeight w:val="231"/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uznania okoliczności – 2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cantSplit/>
          <w:trHeight w:val="240"/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 xml:space="preserve">Przyjęcie podanej klauzuli zmiany wielkości ryzyka –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98203D">
              <w:rPr>
                <w:rFonts w:ascii="Cambria" w:hAnsi="Cambria"/>
                <w:sz w:val="22"/>
                <w:szCs w:val="22"/>
              </w:rPr>
              <w:t xml:space="preserve"> punktów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cantSplit/>
          <w:trHeight w:val="240"/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wypłaty bezspornej części odszkodowania  - 4 punkty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cantSplit/>
          <w:trHeight w:val="232"/>
          <w:jc w:val="center"/>
        </w:trPr>
        <w:tc>
          <w:tcPr>
            <w:tcW w:w="7464" w:type="dxa"/>
            <w:shd w:val="clear" w:color="auto" w:fill="auto"/>
          </w:tcPr>
          <w:p w:rsidR="004E59E9" w:rsidRPr="00684713" w:rsidRDefault="004E59E9" w:rsidP="00812891">
            <w:pPr>
              <w:pStyle w:val="Akapitzlist"/>
              <w:widowControl w:val="0"/>
              <w:tabs>
                <w:tab w:val="left" w:pos="720"/>
                <w:tab w:val="left" w:pos="900"/>
              </w:tabs>
              <w:ind w:left="0"/>
              <w:jc w:val="both"/>
              <w:rPr>
                <w:rFonts w:ascii="Cambria" w:hAnsi="Cambria"/>
              </w:rPr>
            </w:pPr>
            <w:r w:rsidRPr="00684713">
              <w:rPr>
                <w:rFonts w:ascii="Cambria" w:hAnsi="Cambria"/>
                <w:sz w:val="22"/>
                <w:szCs w:val="22"/>
              </w:rPr>
              <w:t>Zwiększenie odpowiedzialności ubezpieczyciela do wysokości sum ubezpieczenia za szkody, w tym zalania, spowodowane złym stanem technicznym dachu, okien, nieszczelnością rynien, szczelinami w złączach płyt, przeciekami w połączeniach, nieprawidłowymi spawami, przez niezabezpieczone otwory dachowe lub inne elementy budynku</w:t>
            </w:r>
            <w:r>
              <w:rPr>
                <w:rFonts w:ascii="Cambria" w:hAnsi="Cambria"/>
                <w:sz w:val="22"/>
                <w:szCs w:val="22"/>
              </w:rPr>
              <w:t xml:space="preserve"> – 4 punkty</w:t>
            </w:r>
          </w:p>
          <w:p w:rsidR="004E59E9" w:rsidRPr="0098203D" w:rsidRDefault="004E59E9" w:rsidP="00812891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cantSplit/>
          <w:trHeight w:val="232"/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 xml:space="preserve">Zwiększenie do kwoty 10 mln zł </w:t>
            </w:r>
            <w:proofErr w:type="spellStart"/>
            <w:r w:rsidRPr="0098203D">
              <w:rPr>
                <w:rFonts w:ascii="Cambria" w:hAnsi="Cambria"/>
                <w:sz w:val="22"/>
                <w:szCs w:val="22"/>
              </w:rPr>
              <w:t>bezskładkowego</w:t>
            </w:r>
            <w:proofErr w:type="spellEnd"/>
            <w:r w:rsidRPr="0098203D">
              <w:rPr>
                <w:rFonts w:ascii="Cambria" w:hAnsi="Cambria"/>
                <w:sz w:val="22"/>
                <w:szCs w:val="22"/>
              </w:rPr>
              <w:t xml:space="preserve"> limitu w klauzuli automatycznego pokrycia (limit wspólny z ubezpieczeniem sprzętu elektronicznego oraz maszyn i urządzeń od wszystkich ryzyk) –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98203D">
              <w:rPr>
                <w:rFonts w:ascii="Cambria" w:hAnsi="Cambria"/>
                <w:sz w:val="22"/>
                <w:szCs w:val="22"/>
              </w:rPr>
              <w:t xml:space="preserve"> punktów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cantSplit/>
          <w:trHeight w:val="232"/>
          <w:jc w:val="center"/>
        </w:trPr>
        <w:tc>
          <w:tcPr>
            <w:tcW w:w="746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 xml:space="preserve">Przyjęcie podanej klauzuli automatycznego pokrycia konsumpcji sumy ubezpieczenia w ubezpieczeniu mienia systemem pierwszego ryzyka – </w:t>
            </w:r>
            <w:r>
              <w:rPr>
                <w:rFonts w:ascii="Cambria" w:hAnsi="Cambria"/>
                <w:sz w:val="22"/>
                <w:szCs w:val="22"/>
              </w:rPr>
              <w:t xml:space="preserve">5 </w:t>
            </w:r>
            <w:r w:rsidRPr="0098203D">
              <w:rPr>
                <w:rFonts w:ascii="Cambria" w:hAnsi="Cambria"/>
                <w:sz w:val="22"/>
                <w:szCs w:val="22"/>
              </w:rPr>
              <w:t>punktów</w:t>
            </w:r>
          </w:p>
        </w:tc>
        <w:tc>
          <w:tcPr>
            <w:tcW w:w="1559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4E59E9" w:rsidRPr="0098203D" w:rsidRDefault="004E59E9" w:rsidP="004E59E9">
      <w:pPr>
        <w:widowControl w:val="0"/>
        <w:overflowPunct w:val="0"/>
        <w:autoSpaceDE w:val="0"/>
        <w:spacing w:before="12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W kolumnie „Akceptacja” w wierszu dotyczącym akceptowanej klauzuli dodatkowej lub postanowień szczególnych proszę wpisać słowo </w:t>
      </w:r>
      <w:r w:rsidRPr="0098203D">
        <w:rPr>
          <w:rFonts w:ascii="Cambria" w:hAnsi="Cambria"/>
          <w:b/>
          <w:sz w:val="22"/>
          <w:szCs w:val="22"/>
        </w:rPr>
        <w:t xml:space="preserve">„Tak”  </w:t>
      </w:r>
      <w:r w:rsidRPr="0098203D">
        <w:rPr>
          <w:rFonts w:ascii="Cambria" w:hAnsi="Cambria"/>
          <w:sz w:val="22"/>
          <w:szCs w:val="22"/>
        </w:rPr>
        <w:t>przypadku przyjęcia danej klauzuli lub postanowienia szczególnego oraz słowo</w:t>
      </w:r>
      <w:r w:rsidRPr="0098203D">
        <w:rPr>
          <w:rFonts w:ascii="Cambria" w:hAnsi="Cambria"/>
          <w:b/>
          <w:sz w:val="22"/>
          <w:szCs w:val="22"/>
        </w:rPr>
        <w:t xml:space="preserve"> „Nie” </w:t>
      </w:r>
      <w:r w:rsidRPr="0098203D">
        <w:rPr>
          <w:rFonts w:ascii="Cambria" w:hAnsi="Cambria"/>
          <w:sz w:val="22"/>
          <w:szCs w:val="22"/>
        </w:rPr>
        <w:t>w przypadku nie przyjęcia. Brak słowa</w:t>
      </w:r>
      <w:r w:rsidRPr="0098203D">
        <w:rPr>
          <w:rFonts w:ascii="Cambria" w:hAnsi="Cambria"/>
          <w:b/>
          <w:sz w:val="22"/>
          <w:szCs w:val="22"/>
        </w:rPr>
        <w:t xml:space="preserve"> „Tak” </w:t>
      </w:r>
      <w:r w:rsidRPr="0098203D">
        <w:rPr>
          <w:rFonts w:ascii="Cambria" w:hAnsi="Cambria"/>
          <w:sz w:val="22"/>
          <w:szCs w:val="22"/>
        </w:rPr>
        <w:t xml:space="preserve">lub </w:t>
      </w:r>
      <w:r w:rsidRPr="0098203D">
        <w:rPr>
          <w:rFonts w:ascii="Cambria" w:hAnsi="Cambria"/>
          <w:b/>
          <w:sz w:val="22"/>
          <w:szCs w:val="22"/>
        </w:rPr>
        <w:t xml:space="preserve">„Nie” uznany zostanie jako niezaakceptowanie danej klauzuli lub postanowienia szczególnego. </w:t>
      </w:r>
    </w:p>
    <w:p w:rsidR="004E59E9" w:rsidRPr="0098203D" w:rsidRDefault="004E59E9" w:rsidP="004E59E9">
      <w:pPr>
        <w:jc w:val="both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UWAGA:</w:t>
      </w:r>
    </w:p>
    <w:p w:rsidR="004E59E9" w:rsidRPr="0098203D" w:rsidRDefault="004E59E9" w:rsidP="004E59E9">
      <w:pPr>
        <w:jc w:val="both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W przypadku przyjęcia danej klauzuli lub postanowienia szczególnego, lecz w innej wersji niż podana w niniejszej specyfikacji, Zamawiający nie przyzna punktów dodatkowych.</w:t>
      </w:r>
    </w:p>
    <w:p w:rsidR="004E59E9" w:rsidRPr="0098203D" w:rsidRDefault="004E59E9" w:rsidP="004E59E9">
      <w:pPr>
        <w:widowControl w:val="0"/>
        <w:spacing w:before="1200"/>
        <w:ind w:left="5103"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……………………………………………………………</w:t>
      </w:r>
    </w:p>
    <w:p w:rsidR="004E59E9" w:rsidRPr="0098203D" w:rsidRDefault="004E59E9" w:rsidP="004E59E9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4E59E9" w:rsidRPr="0098203D" w:rsidRDefault="004E59E9" w:rsidP="004E59E9">
      <w:pPr>
        <w:jc w:val="right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4E59E9" w:rsidRPr="0098203D" w:rsidRDefault="004E59E9" w:rsidP="004E59E9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(miejscowość i data)</w:t>
      </w: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pStyle w:val="Akapitzlist1"/>
        <w:widowControl w:val="0"/>
        <w:numPr>
          <w:ilvl w:val="0"/>
          <w:numId w:val="6"/>
        </w:numPr>
        <w:tabs>
          <w:tab w:val="left" w:pos="567"/>
        </w:tabs>
        <w:suppressAutoHyphens w:val="0"/>
        <w:spacing w:after="240" w:line="240" w:lineRule="auto"/>
        <w:ind w:left="567" w:hanging="567"/>
        <w:contextualSpacing/>
        <w:jc w:val="both"/>
        <w:rPr>
          <w:rFonts w:ascii="Cambria" w:hAnsi="Cambria"/>
          <w:b/>
        </w:rPr>
      </w:pPr>
      <w:r w:rsidRPr="0098203D">
        <w:rPr>
          <w:rFonts w:ascii="Cambria" w:hAnsi="Cambria"/>
          <w:b/>
        </w:rPr>
        <w:t xml:space="preserve">Część II </w:t>
      </w:r>
      <w:proofErr w:type="spellStart"/>
      <w:r w:rsidRPr="0098203D">
        <w:rPr>
          <w:rFonts w:ascii="Cambria" w:hAnsi="Cambria"/>
          <w:b/>
        </w:rPr>
        <w:t>zamówienia</w:t>
      </w:r>
      <w:proofErr w:type="spellEnd"/>
      <w:r w:rsidRPr="0098203D">
        <w:rPr>
          <w:rFonts w:ascii="Cambria" w:hAnsi="Cambria"/>
          <w:b/>
        </w:rPr>
        <w:t xml:space="preserve"> - „Ubezpieczenie mienia i odpowiedzialności cywilnej wspólnot mieszkaniowych zarządzanych przez MZGK sp. z o.o. w Karpaczu”</w:t>
      </w:r>
    </w:p>
    <w:p w:rsidR="004E59E9" w:rsidRPr="0098203D" w:rsidRDefault="004E59E9" w:rsidP="004E59E9">
      <w:pPr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oferujemy wykonanie usług objętych zamówieniem, zgodnie z wymogami zawartymi w Specyfikacji Istotnych Warunków Zamówienia, za cenę łączną:</w:t>
      </w:r>
    </w:p>
    <w:p w:rsidR="004E59E9" w:rsidRPr="0098203D" w:rsidRDefault="004E59E9" w:rsidP="004E59E9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..............................</w:t>
      </w:r>
      <w:r w:rsidRPr="0098203D">
        <w:rPr>
          <w:rFonts w:ascii="Cambria" w:hAnsi="Cambria"/>
          <w:b/>
          <w:sz w:val="22"/>
          <w:szCs w:val="22"/>
        </w:rPr>
        <w:t xml:space="preserve"> PLN, słownie złotych: </w:t>
      </w:r>
      <w:r w:rsidRPr="0098203D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4E59E9" w:rsidRPr="006965C7" w:rsidRDefault="004E59E9" w:rsidP="004E59E9">
      <w:pPr>
        <w:jc w:val="center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/usługa zwolniona z podatku VAT zgodnie z art. 43 ust. 1 </w:t>
      </w:r>
      <w:proofErr w:type="spellStart"/>
      <w:r w:rsidRPr="0098203D">
        <w:rPr>
          <w:rFonts w:ascii="Cambria" w:hAnsi="Cambria"/>
          <w:sz w:val="22"/>
          <w:szCs w:val="22"/>
        </w:rPr>
        <w:t>pkt</w:t>
      </w:r>
      <w:proofErr w:type="spellEnd"/>
      <w:r w:rsidRPr="0098203D">
        <w:rPr>
          <w:rFonts w:ascii="Cambria" w:hAnsi="Cambria"/>
          <w:sz w:val="22"/>
          <w:szCs w:val="22"/>
        </w:rPr>
        <w:t xml:space="preserve"> 37 ustawy z dnia 11 marca 2004 r. o podatku od towarów i usług – </w:t>
      </w:r>
      <w:r w:rsidRPr="0098203D">
        <w:rPr>
          <w:rFonts w:ascii="Cambria" w:hAnsi="Cambria"/>
          <w:bCs/>
          <w:sz w:val="22"/>
          <w:szCs w:val="22"/>
        </w:rPr>
        <w:t xml:space="preserve">tekst </w:t>
      </w:r>
      <w:r w:rsidRPr="006965C7">
        <w:rPr>
          <w:rFonts w:ascii="Cambria" w:hAnsi="Cambria"/>
          <w:bCs/>
          <w:sz w:val="22"/>
          <w:szCs w:val="22"/>
        </w:rPr>
        <w:t xml:space="preserve">jednolity Dz. U. z 2016 r., poz. 710 z </w:t>
      </w:r>
      <w:proofErr w:type="spellStart"/>
      <w:r w:rsidRPr="006965C7">
        <w:rPr>
          <w:rFonts w:ascii="Cambria" w:hAnsi="Cambria"/>
          <w:bCs/>
          <w:sz w:val="22"/>
          <w:szCs w:val="22"/>
        </w:rPr>
        <w:t>późn</w:t>
      </w:r>
      <w:proofErr w:type="spellEnd"/>
      <w:r w:rsidRPr="006965C7">
        <w:rPr>
          <w:rFonts w:ascii="Cambria" w:hAnsi="Cambria"/>
          <w:bCs/>
          <w:sz w:val="22"/>
          <w:szCs w:val="22"/>
        </w:rPr>
        <w:t>. zm.</w:t>
      </w:r>
      <w:r w:rsidRPr="006965C7">
        <w:rPr>
          <w:rFonts w:ascii="Cambria" w:hAnsi="Cambria"/>
          <w:sz w:val="22"/>
          <w:szCs w:val="22"/>
        </w:rPr>
        <w:t>/</w:t>
      </w:r>
    </w:p>
    <w:p w:rsidR="004E59E9" w:rsidRPr="0098203D" w:rsidRDefault="004E59E9" w:rsidP="004E59E9">
      <w:pPr>
        <w:widowControl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6965C7"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4E59E9" w:rsidRPr="0098203D" w:rsidRDefault="004E59E9" w:rsidP="004E59E9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98203D">
        <w:rPr>
          <w:rFonts w:ascii="Cambria" w:hAnsi="Cambria"/>
          <w:sz w:val="22"/>
          <w:szCs w:val="22"/>
          <w:lang w:eastAsia="en-US"/>
        </w:rPr>
        <w:t xml:space="preserve">Termin wykonania </w:t>
      </w:r>
      <w:proofErr w:type="spellStart"/>
      <w:r w:rsidRPr="0098203D">
        <w:rPr>
          <w:rFonts w:ascii="Cambria" w:hAnsi="Cambria"/>
          <w:sz w:val="22"/>
          <w:szCs w:val="22"/>
          <w:lang w:eastAsia="en-US"/>
        </w:rPr>
        <w:t>zamówienia</w:t>
      </w:r>
      <w:proofErr w:type="spellEnd"/>
      <w:r w:rsidRPr="0098203D">
        <w:rPr>
          <w:rFonts w:ascii="Cambria" w:hAnsi="Cambria"/>
          <w:sz w:val="22"/>
          <w:szCs w:val="22"/>
          <w:lang w:eastAsia="en-US"/>
        </w:rPr>
        <w:t xml:space="preserve">: </w:t>
      </w:r>
      <w:r w:rsidRPr="0098203D">
        <w:rPr>
          <w:rFonts w:ascii="Cambria" w:hAnsi="Cambria"/>
          <w:b/>
          <w:sz w:val="22"/>
          <w:szCs w:val="22"/>
          <w:lang w:eastAsia="en-US"/>
        </w:rPr>
        <w:t>od dnia 23.02.2017 r. do dnia 31.12.2019 r.</w:t>
      </w:r>
    </w:p>
    <w:p w:rsidR="004E59E9" w:rsidRPr="0098203D" w:rsidRDefault="004E59E9" w:rsidP="004E59E9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98203D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98203D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4E59E9" w:rsidRPr="0098203D" w:rsidRDefault="004E59E9" w:rsidP="004E59E9">
      <w:pPr>
        <w:rPr>
          <w:rFonts w:ascii="Cambria" w:hAnsi="Cambria"/>
          <w:sz w:val="22"/>
          <w:szCs w:val="22"/>
        </w:rPr>
      </w:pPr>
    </w:p>
    <w:tbl>
      <w:tblPr>
        <w:tblW w:w="466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70"/>
        <w:gridCol w:w="5945"/>
        <w:gridCol w:w="2141"/>
      </w:tblGrid>
      <w:tr w:rsidR="004E59E9" w:rsidRPr="0098203D" w:rsidTr="0081289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</w:tcBorders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FORMULARZ CENOWY DOTYCZĄCY CZĘŚCI II ZAMÓWIENIA</w:t>
            </w:r>
          </w:p>
        </w:tc>
      </w:tr>
      <w:tr w:rsidR="004E59E9" w:rsidRPr="0098203D" w:rsidTr="00812891">
        <w:trPr>
          <w:trHeight w:val="20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Zakres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Składka za 36 miesięcy w zł</w:t>
            </w:r>
          </w:p>
        </w:tc>
      </w:tr>
      <w:tr w:rsidR="004E59E9" w:rsidRPr="0098203D" w:rsidTr="00812891">
        <w:trPr>
          <w:trHeight w:val="28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Ubezpieczenie mienia od ognia i innych zdarzeń losowych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28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Ubezpieczenie odpowiedzialności cywilnej wspólnot mieszkaniowych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20"/>
          <w:jc w:val="center"/>
        </w:trPr>
        <w:tc>
          <w:tcPr>
            <w:tcW w:w="3763" w:type="pct"/>
            <w:gridSpan w:val="2"/>
            <w:tcBorders>
              <w:bottom w:val="single" w:sz="2" w:space="0" w:color="auto"/>
            </w:tcBorders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Składka łączna za cały okres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 w zł</w:t>
            </w:r>
            <w:r w:rsidRPr="0098203D">
              <w:rPr>
                <w:rFonts w:ascii="Cambria" w:hAnsi="Cambria"/>
                <w:b/>
                <w:sz w:val="22"/>
                <w:szCs w:val="22"/>
              </w:rPr>
              <w:br/>
              <w:t>(suma pozycji 1,2)</w:t>
            </w:r>
          </w:p>
        </w:tc>
        <w:tc>
          <w:tcPr>
            <w:tcW w:w="1237" w:type="pct"/>
            <w:tcBorders>
              <w:bottom w:val="single" w:sz="2" w:space="0" w:color="auto"/>
            </w:tcBorders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</w:tbl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984"/>
      </w:tblGrid>
      <w:tr w:rsidR="004E59E9" w:rsidRPr="0098203D" w:rsidTr="00812891">
        <w:tc>
          <w:tcPr>
            <w:tcW w:w="7088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Klauzule dodatkowe i inne postanowienia szczególne fakultatywne, dotyczące części II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4E59E9" w:rsidRPr="0098203D" w:rsidTr="00812891">
        <w:tc>
          <w:tcPr>
            <w:tcW w:w="7088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funduszu prewencyjnego  - 15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uznania okoliczności – 5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zmiany wielkości ryzyka – 10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wypłaty bezspornej części odszkodowania  - 10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klauzuli 168 godzin – 20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Zniesienie franszyzy integralnej w ubezpieczeniu mienia od ognia i innych zdarzeń losowych – 20 punktów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Zniesienie franszyzy integralnej w szkodach rzeczowych w ubezpieczeniu OC wspólnot – 20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4E59E9" w:rsidRPr="0098203D" w:rsidRDefault="004E59E9" w:rsidP="004E59E9">
      <w:pPr>
        <w:widowControl w:val="0"/>
        <w:spacing w:before="1200"/>
        <w:ind w:left="5103" w:right="-1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……………………………………………………………</w:t>
      </w:r>
    </w:p>
    <w:p w:rsidR="004E59E9" w:rsidRPr="0098203D" w:rsidRDefault="004E59E9" w:rsidP="004E59E9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lastRenderedPageBreak/>
        <w:t>(podpis(y) osób uprawnionych do reprezentowania Wykonawcy zgodnie z dokumentami rejestrowymi lub wskazanych w pełnomocnictwie)</w:t>
      </w:r>
    </w:p>
    <w:p w:rsidR="004E59E9" w:rsidRPr="0098203D" w:rsidRDefault="004E59E9" w:rsidP="004E59E9">
      <w:pPr>
        <w:jc w:val="right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4E59E9" w:rsidRPr="0098203D" w:rsidRDefault="004E59E9" w:rsidP="004E59E9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(miejscowość i data)</w:t>
      </w:r>
    </w:p>
    <w:p w:rsidR="004E59E9" w:rsidRPr="0098203D" w:rsidRDefault="004E59E9" w:rsidP="004E59E9">
      <w:pPr>
        <w:pStyle w:val="Akapitzlist1"/>
        <w:widowControl w:val="0"/>
        <w:tabs>
          <w:tab w:val="left" w:pos="567"/>
        </w:tabs>
        <w:suppressAutoHyphens w:val="0"/>
        <w:spacing w:after="240" w:line="240" w:lineRule="auto"/>
        <w:ind w:left="567"/>
        <w:contextualSpacing/>
        <w:jc w:val="both"/>
        <w:rPr>
          <w:rFonts w:ascii="Cambria" w:hAnsi="Cambria"/>
          <w:b/>
        </w:rPr>
      </w:pPr>
    </w:p>
    <w:p w:rsidR="004E59E9" w:rsidRPr="0098203D" w:rsidRDefault="004E59E9" w:rsidP="004E59E9">
      <w:pPr>
        <w:pStyle w:val="Akapitzlist1"/>
        <w:widowControl w:val="0"/>
        <w:tabs>
          <w:tab w:val="left" w:pos="567"/>
        </w:tabs>
        <w:suppressAutoHyphens w:val="0"/>
        <w:spacing w:after="240" w:line="240" w:lineRule="auto"/>
        <w:ind w:left="567"/>
        <w:contextualSpacing/>
        <w:jc w:val="both"/>
        <w:rPr>
          <w:rFonts w:ascii="Cambria" w:hAnsi="Cambria"/>
          <w:b/>
        </w:rPr>
      </w:pPr>
    </w:p>
    <w:p w:rsidR="004E59E9" w:rsidRPr="0098203D" w:rsidRDefault="004E59E9" w:rsidP="004E59E9">
      <w:pPr>
        <w:pStyle w:val="Akapitzlist1"/>
        <w:widowControl w:val="0"/>
        <w:tabs>
          <w:tab w:val="left" w:pos="567"/>
        </w:tabs>
        <w:suppressAutoHyphens w:val="0"/>
        <w:spacing w:after="240" w:line="240" w:lineRule="auto"/>
        <w:ind w:left="567"/>
        <w:contextualSpacing/>
        <w:jc w:val="both"/>
        <w:rPr>
          <w:rFonts w:ascii="Cambria" w:hAnsi="Cambria"/>
          <w:b/>
        </w:rPr>
      </w:pPr>
    </w:p>
    <w:p w:rsidR="004E59E9" w:rsidRPr="0098203D" w:rsidRDefault="004E59E9" w:rsidP="004E59E9">
      <w:pPr>
        <w:pStyle w:val="Akapitzlist1"/>
        <w:widowControl w:val="0"/>
        <w:tabs>
          <w:tab w:val="left" w:pos="567"/>
        </w:tabs>
        <w:suppressAutoHyphens w:val="0"/>
        <w:spacing w:after="240" w:line="240" w:lineRule="auto"/>
        <w:ind w:left="567"/>
        <w:contextualSpacing/>
        <w:jc w:val="both"/>
        <w:rPr>
          <w:rFonts w:ascii="Cambria" w:hAnsi="Cambria"/>
          <w:b/>
        </w:rPr>
      </w:pPr>
    </w:p>
    <w:p w:rsidR="004E59E9" w:rsidRPr="0098203D" w:rsidRDefault="004E59E9" w:rsidP="004E59E9">
      <w:pPr>
        <w:pStyle w:val="Akapitzlist1"/>
        <w:widowControl w:val="0"/>
        <w:numPr>
          <w:ilvl w:val="0"/>
          <w:numId w:val="6"/>
        </w:numPr>
        <w:tabs>
          <w:tab w:val="left" w:pos="567"/>
        </w:tabs>
        <w:suppressAutoHyphens w:val="0"/>
        <w:spacing w:after="240" w:line="240" w:lineRule="auto"/>
        <w:ind w:left="567" w:hanging="567"/>
        <w:contextualSpacing/>
        <w:jc w:val="both"/>
        <w:rPr>
          <w:rFonts w:ascii="Cambria" w:hAnsi="Cambria"/>
          <w:b/>
        </w:rPr>
      </w:pPr>
      <w:r w:rsidRPr="0098203D">
        <w:rPr>
          <w:rFonts w:ascii="Cambria" w:hAnsi="Cambria"/>
          <w:b/>
        </w:rPr>
        <w:t xml:space="preserve">Część III </w:t>
      </w:r>
      <w:proofErr w:type="spellStart"/>
      <w:r w:rsidRPr="0098203D">
        <w:rPr>
          <w:rFonts w:ascii="Cambria" w:hAnsi="Cambria"/>
          <w:b/>
        </w:rPr>
        <w:t>zamówienia</w:t>
      </w:r>
      <w:proofErr w:type="spellEnd"/>
      <w:r w:rsidRPr="0098203D">
        <w:rPr>
          <w:rFonts w:ascii="Cambria" w:hAnsi="Cambria"/>
          <w:b/>
        </w:rPr>
        <w:t xml:space="preserve"> - „Ubezpieczenie pojazdów mechanicznych Gminy Karpacz”</w:t>
      </w:r>
    </w:p>
    <w:p w:rsidR="004E59E9" w:rsidRPr="0098203D" w:rsidRDefault="004E59E9" w:rsidP="004E59E9">
      <w:pPr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oferujemy wykonanie usług objętych zamówieniem, zgodnie z wymogami zawartymi w Specyfikacji Istotnych Warunków Zamówienia, za cenę łączną:</w:t>
      </w:r>
    </w:p>
    <w:p w:rsidR="004E59E9" w:rsidRPr="0098203D" w:rsidRDefault="004E59E9" w:rsidP="004E59E9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..............................</w:t>
      </w:r>
      <w:r w:rsidRPr="0098203D">
        <w:rPr>
          <w:rFonts w:ascii="Cambria" w:hAnsi="Cambria"/>
          <w:b/>
          <w:sz w:val="22"/>
          <w:szCs w:val="22"/>
        </w:rPr>
        <w:t xml:space="preserve"> PLN, słownie złotych: </w:t>
      </w:r>
      <w:r w:rsidRPr="0098203D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4E59E9" w:rsidRPr="0098203D" w:rsidRDefault="004E59E9" w:rsidP="004E59E9">
      <w:pPr>
        <w:jc w:val="center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/usługa zwolniona z podatku VAT zgodnie z art. 43 ust. 1 </w:t>
      </w:r>
      <w:proofErr w:type="spellStart"/>
      <w:r w:rsidRPr="0098203D">
        <w:rPr>
          <w:rFonts w:ascii="Cambria" w:hAnsi="Cambria"/>
          <w:sz w:val="22"/>
          <w:szCs w:val="22"/>
        </w:rPr>
        <w:t>pkt</w:t>
      </w:r>
      <w:proofErr w:type="spellEnd"/>
      <w:r w:rsidRPr="0098203D">
        <w:rPr>
          <w:rFonts w:ascii="Cambria" w:hAnsi="Cambria"/>
          <w:sz w:val="22"/>
          <w:szCs w:val="22"/>
        </w:rPr>
        <w:t xml:space="preserve"> 37 ustawy z dnia 11 marca 2004 r. o podatku od towarów i usług – </w:t>
      </w:r>
      <w:r w:rsidRPr="0098203D">
        <w:rPr>
          <w:rFonts w:ascii="Cambria" w:hAnsi="Cambria"/>
          <w:bCs/>
          <w:sz w:val="22"/>
          <w:szCs w:val="22"/>
        </w:rPr>
        <w:t xml:space="preserve">tekst jednolity Dz. U. z 2016 r., poz. 710 z </w:t>
      </w:r>
      <w:proofErr w:type="spellStart"/>
      <w:r w:rsidRPr="0098203D">
        <w:rPr>
          <w:rFonts w:ascii="Cambria" w:hAnsi="Cambria"/>
          <w:bCs/>
          <w:sz w:val="22"/>
          <w:szCs w:val="22"/>
        </w:rPr>
        <w:t>późn</w:t>
      </w:r>
      <w:proofErr w:type="spellEnd"/>
      <w:r w:rsidRPr="0098203D">
        <w:rPr>
          <w:rFonts w:ascii="Cambria" w:hAnsi="Cambria"/>
          <w:bCs/>
          <w:sz w:val="22"/>
          <w:szCs w:val="22"/>
        </w:rPr>
        <w:t>. zm.</w:t>
      </w:r>
      <w:r w:rsidRPr="0098203D">
        <w:rPr>
          <w:rFonts w:ascii="Cambria" w:hAnsi="Cambria"/>
          <w:sz w:val="22"/>
          <w:szCs w:val="22"/>
        </w:rPr>
        <w:t>/</w:t>
      </w:r>
    </w:p>
    <w:p w:rsidR="004E59E9" w:rsidRPr="0098203D" w:rsidRDefault="004E59E9" w:rsidP="004E59E9">
      <w:pPr>
        <w:widowControl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98203D"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4E59E9" w:rsidRPr="0098203D" w:rsidRDefault="004E59E9" w:rsidP="004E59E9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98203D">
        <w:rPr>
          <w:rFonts w:ascii="Cambria" w:hAnsi="Cambria"/>
          <w:sz w:val="22"/>
          <w:szCs w:val="22"/>
          <w:lang w:eastAsia="en-US"/>
        </w:rPr>
        <w:t xml:space="preserve">Termin wykonania </w:t>
      </w:r>
      <w:proofErr w:type="spellStart"/>
      <w:r w:rsidRPr="0098203D">
        <w:rPr>
          <w:rFonts w:ascii="Cambria" w:hAnsi="Cambria"/>
          <w:sz w:val="22"/>
          <w:szCs w:val="22"/>
          <w:lang w:eastAsia="en-US"/>
        </w:rPr>
        <w:t>zamówienia</w:t>
      </w:r>
      <w:proofErr w:type="spellEnd"/>
      <w:r w:rsidRPr="0098203D">
        <w:rPr>
          <w:rFonts w:ascii="Cambria" w:hAnsi="Cambria"/>
          <w:sz w:val="22"/>
          <w:szCs w:val="22"/>
          <w:lang w:eastAsia="en-US"/>
        </w:rPr>
        <w:t xml:space="preserve">: </w:t>
      </w:r>
      <w:r w:rsidRPr="0098203D">
        <w:rPr>
          <w:rFonts w:ascii="Cambria" w:hAnsi="Cambria"/>
          <w:b/>
          <w:sz w:val="22"/>
          <w:szCs w:val="22"/>
          <w:lang w:eastAsia="en-US"/>
        </w:rPr>
        <w:t>od dnia 01.01.2017 r. do dnia 31.12.2019r.</w:t>
      </w:r>
    </w:p>
    <w:p w:rsidR="004E59E9" w:rsidRPr="0098203D" w:rsidRDefault="004E59E9" w:rsidP="004E59E9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98203D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98203D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4E59E9" w:rsidRPr="0098203D" w:rsidRDefault="004E59E9" w:rsidP="004E59E9">
      <w:pPr>
        <w:rPr>
          <w:rFonts w:ascii="Cambria" w:hAnsi="Cambria"/>
          <w:sz w:val="22"/>
          <w:szCs w:val="22"/>
        </w:rPr>
      </w:pPr>
    </w:p>
    <w:tbl>
      <w:tblPr>
        <w:tblW w:w="466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70"/>
        <w:gridCol w:w="5945"/>
        <w:gridCol w:w="2141"/>
      </w:tblGrid>
      <w:tr w:rsidR="004E59E9" w:rsidRPr="0098203D" w:rsidTr="0081289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</w:tcBorders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FORMULARZ CENOWY DOTYCZĄCY CZĘŚCI II</w:t>
            </w: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98203D">
              <w:rPr>
                <w:rFonts w:ascii="Cambria" w:hAnsi="Cambria"/>
                <w:b/>
                <w:sz w:val="22"/>
                <w:szCs w:val="22"/>
              </w:rPr>
              <w:t> ZAMÓWIENIA</w:t>
            </w:r>
          </w:p>
        </w:tc>
      </w:tr>
      <w:tr w:rsidR="004E59E9" w:rsidRPr="0098203D" w:rsidTr="00812891">
        <w:trPr>
          <w:trHeight w:val="20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Zakres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Składka za 36 miesięcy w zł</w:t>
            </w:r>
          </w:p>
        </w:tc>
      </w:tr>
      <w:tr w:rsidR="004E59E9" w:rsidRPr="0098203D" w:rsidTr="00812891">
        <w:trPr>
          <w:trHeight w:val="28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Obowiązkowe ubezpieczenie OC posiadaczy pojazdów mechanicznych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28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Ubezpieczenie pojazdów od uszkodzenia i utraty auto casco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28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pStyle w:val="Akapitzlist2"/>
              <w:widowControl w:val="0"/>
              <w:tabs>
                <w:tab w:val="left" w:pos="1134"/>
              </w:tabs>
              <w:ind w:left="0"/>
              <w:contextualSpacing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 xml:space="preserve">Ubezpieczenie następstw nieszczęśliwych wypadków kierowcy </w:t>
            </w:r>
          </w:p>
          <w:p w:rsidR="004E59E9" w:rsidRPr="0098203D" w:rsidRDefault="004E59E9" w:rsidP="00812891">
            <w:pPr>
              <w:widowControl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i pasażerów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284"/>
          <w:jc w:val="center"/>
        </w:trPr>
        <w:tc>
          <w:tcPr>
            <w:tcW w:w="329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434" w:type="pct"/>
            <w:vAlign w:val="center"/>
          </w:tcPr>
          <w:p w:rsidR="004E59E9" w:rsidRPr="0098203D" w:rsidRDefault="004E59E9" w:rsidP="00812891">
            <w:pPr>
              <w:pStyle w:val="Akapitzlist2"/>
              <w:widowControl w:val="0"/>
              <w:tabs>
                <w:tab w:val="left" w:pos="1134"/>
              </w:tabs>
              <w:ind w:left="0"/>
              <w:contextualSpacing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Odpłatne rozszerzone ubezpieczenie ASSISTANCE</w:t>
            </w:r>
          </w:p>
        </w:tc>
        <w:tc>
          <w:tcPr>
            <w:tcW w:w="1237" w:type="pct"/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20"/>
          <w:jc w:val="center"/>
        </w:trPr>
        <w:tc>
          <w:tcPr>
            <w:tcW w:w="3763" w:type="pct"/>
            <w:gridSpan w:val="2"/>
            <w:tcBorders>
              <w:bottom w:val="single" w:sz="2" w:space="0" w:color="auto"/>
            </w:tcBorders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right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Składka łączna za cały okres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 w zł</w:t>
            </w:r>
            <w:r w:rsidRPr="0098203D">
              <w:rPr>
                <w:rFonts w:ascii="Cambria" w:hAnsi="Cambria"/>
                <w:b/>
                <w:sz w:val="22"/>
                <w:szCs w:val="22"/>
              </w:rPr>
              <w:br/>
              <w:t>(suma pozycji 1,2,3,4)</w:t>
            </w:r>
          </w:p>
        </w:tc>
        <w:tc>
          <w:tcPr>
            <w:tcW w:w="1237" w:type="pct"/>
            <w:tcBorders>
              <w:bottom w:val="single" w:sz="2" w:space="0" w:color="auto"/>
            </w:tcBorders>
            <w:vAlign w:val="center"/>
          </w:tcPr>
          <w:p w:rsidR="004E59E9" w:rsidRPr="0098203D" w:rsidRDefault="004E59E9" w:rsidP="00812891">
            <w:pPr>
              <w:widowControl w:val="0"/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</w:p>
        </w:tc>
      </w:tr>
    </w:tbl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984"/>
      </w:tblGrid>
      <w:tr w:rsidR="004E59E9" w:rsidRPr="0098203D" w:rsidTr="00812891">
        <w:tc>
          <w:tcPr>
            <w:tcW w:w="7088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II</w:t>
            </w: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4E59E9" w:rsidRPr="0098203D" w:rsidTr="00812891">
        <w:trPr>
          <w:trHeight w:val="837"/>
        </w:trPr>
        <w:tc>
          <w:tcPr>
            <w:tcW w:w="7088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Uznanie za szkodę częściową uszkodzenie ubezpieczonego pojazdu w takim zakresie, że koszt jego naprawy nie przekracza 80% jego wartości rynkowej na dzień ustalania odszkodowania – 20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highlight w:val="magenta"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szkody całkowitej – 20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highlight w:val="magenta"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 – 20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highlight w:val="magenta"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  <w:vAlign w:val="center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gwarantowanej sumy ubezpieczenia w każdym rocznym okresie ubezpieczenia – 15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highlight w:val="magenta"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lastRenderedPageBreak/>
              <w:t>Przyjęcie podanej klauzuli ubezpieczenia pojazdu niezabezpieczonego – 15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highlight w:val="magenta"/>
              </w:rPr>
            </w:pPr>
          </w:p>
        </w:tc>
      </w:tr>
      <w:tr w:rsidR="004E59E9" w:rsidRPr="0098203D" w:rsidTr="00812891">
        <w:tc>
          <w:tcPr>
            <w:tcW w:w="7088" w:type="dxa"/>
            <w:shd w:val="clear" w:color="auto" w:fill="auto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funduszu prewencyjnego – 10 punktów</w:t>
            </w:r>
          </w:p>
        </w:tc>
        <w:tc>
          <w:tcPr>
            <w:tcW w:w="1984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4E59E9" w:rsidRPr="0098203D" w:rsidRDefault="004E59E9" w:rsidP="004E59E9">
      <w:pPr>
        <w:widowControl w:val="0"/>
        <w:spacing w:before="1200"/>
        <w:ind w:left="5103" w:right="-1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……………………………………………………………</w:t>
      </w:r>
    </w:p>
    <w:p w:rsidR="004E59E9" w:rsidRPr="0098203D" w:rsidRDefault="004E59E9" w:rsidP="004E59E9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4E59E9" w:rsidRPr="0098203D" w:rsidRDefault="004E59E9" w:rsidP="004E59E9">
      <w:pPr>
        <w:jc w:val="right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4E59E9" w:rsidRPr="0098203D" w:rsidRDefault="004E59E9" w:rsidP="004E59E9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(miejscowość i data)</w:t>
      </w:r>
    </w:p>
    <w:p w:rsidR="004E59E9" w:rsidRPr="0098203D" w:rsidRDefault="004E59E9" w:rsidP="004E59E9">
      <w:pPr>
        <w:pStyle w:val="Akapitzlist1"/>
        <w:widowControl w:val="0"/>
        <w:numPr>
          <w:ilvl w:val="0"/>
          <w:numId w:val="6"/>
        </w:numPr>
        <w:tabs>
          <w:tab w:val="left" w:pos="567"/>
        </w:tabs>
        <w:suppressAutoHyphens w:val="0"/>
        <w:spacing w:after="240" w:line="240" w:lineRule="auto"/>
        <w:ind w:left="567" w:hanging="567"/>
        <w:contextualSpacing/>
        <w:jc w:val="both"/>
        <w:rPr>
          <w:rFonts w:ascii="Cambria" w:hAnsi="Cambria"/>
          <w:b/>
        </w:rPr>
      </w:pPr>
      <w:r w:rsidRPr="0098203D">
        <w:rPr>
          <w:rFonts w:ascii="Cambria" w:hAnsi="Cambria"/>
          <w:b/>
        </w:rPr>
        <w:br w:type="page"/>
      </w:r>
      <w:r w:rsidRPr="0098203D">
        <w:rPr>
          <w:rFonts w:ascii="Cambria" w:hAnsi="Cambria"/>
          <w:b/>
        </w:rPr>
        <w:lastRenderedPageBreak/>
        <w:t xml:space="preserve">Część IV </w:t>
      </w:r>
      <w:proofErr w:type="spellStart"/>
      <w:r w:rsidRPr="0098203D">
        <w:rPr>
          <w:rFonts w:ascii="Cambria" w:hAnsi="Cambria"/>
          <w:b/>
        </w:rPr>
        <w:t>zamówienia</w:t>
      </w:r>
      <w:proofErr w:type="spellEnd"/>
      <w:r w:rsidRPr="0098203D">
        <w:rPr>
          <w:rFonts w:ascii="Cambria" w:hAnsi="Cambria"/>
          <w:b/>
        </w:rPr>
        <w:t xml:space="preserve"> - „Ubezpieczenie następstw nieszczęśliwych wypadków członków Ochotniczych Straży Pożarnych Gminy Karpacz”</w:t>
      </w:r>
    </w:p>
    <w:p w:rsidR="004E59E9" w:rsidRPr="0098203D" w:rsidRDefault="004E59E9" w:rsidP="004E59E9">
      <w:pPr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oferujemy wykonanie usług objętych zamówieniem, zgodnie z wymogami zawartymi w Specyfikacji Istotnych Warunków Zamówienia, za cenę łączną:</w:t>
      </w:r>
    </w:p>
    <w:p w:rsidR="004E59E9" w:rsidRPr="0098203D" w:rsidRDefault="004E59E9" w:rsidP="004E59E9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..............................</w:t>
      </w:r>
      <w:r w:rsidRPr="0098203D">
        <w:rPr>
          <w:rFonts w:ascii="Cambria" w:hAnsi="Cambria"/>
          <w:b/>
          <w:sz w:val="22"/>
          <w:szCs w:val="22"/>
        </w:rPr>
        <w:t xml:space="preserve"> PLN, słownie złotych: </w:t>
      </w:r>
      <w:r w:rsidRPr="0098203D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4E59E9" w:rsidRPr="0098203D" w:rsidRDefault="004E59E9" w:rsidP="004E59E9">
      <w:pPr>
        <w:jc w:val="center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/usługa zwolniona z podatku VAT zgodnie z art. 43 ust. 1 </w:t>
      </w:r>
      <w:proofErr w:type="spellStart"/>
      <w:r w:rsidRPr="0098203D">
        <w:rPr>
          <w:rFonts w:ascii="Cambria" w:hAnsi="Cambria"/>
          <w:sz w:val="22"/>
          <w:szCs w:val="22"/>
        </w:rPr>
        <w:t>pkt</w:t>
      </w:r>
      <w:proofErr w:type="spellEnd"/>
      <w:r w:rsidRPr="0098203D">
        <w:rPr>
          <w:rFonts w:ascii="Cambria" w:hAnsi="Cambria"/>
          <w:sz w:val="22"/>
          <w:szCs w:val="22"/>
        </w:rPr>
        <w:t xml:space="preserve"> 37 ustawy z dnia 11 marca 2004 r. o podatku od towarów i usług – </w:t>
      </w:r>
      <w:r w:rsidRPr="0098203D">
        <w:rPr>
          <w:rFonts w:ascii="Cambria" w:hAnsi="Cambria"/>
          <w:bCs/>
          <w:sz w:val="22"/>
          <w:szCs w:val="22"/>
        </w:rPr>
        <w:t xml:space="preserve">tekst jednolity Dz. U. z 2016 r., poz. 710 z </w:t>
      </w:r>
      <w:proofErr w:type="spellStart"/>
      <w:r w:rsidRPr="0098203D">
        <w:rPr>
          <w:rFonts w:ascii="Cambria" w:hAnsi="Cambria"/>
          <w:bCs/>
          <w:sz w:val="22"/>
          <w:szCs w:val="22"/>
        </w:rPr>
        <w:t>późn</w:t>
      </w:r>
      <w:proofErr w:type="spellEnd"/>
      <w:r w:rsidRPr="0098203D">
        <w:rPr>
          <w:rFonts w:ascii="Cambria" w:hAnsi="Cambria"/>
          <w:bCs/>
          <w:sz w:val="22"/>
          <w:szCs w:val="22"/>
        </w:rPr>
        <w:t>. zm.</w:t>
      </w:r>
      <w:r w:rsidRPr="0098203D">
        <w:rPr>
          <w:rFonts w:ascii="Cambria" w:hAnsi="Cambria"/>
          <w:sz w:val="22"/>
          <w:szCs w:val="22"/>
        </w:rPr>
        <w:t>/</w:t>
      </w:r>
    </w:p>
    <w:p w:rsidR="004E59E9" w:rsidRPr="0098203D" w:rsidRDefault="004E59E9" w:rsidP="004E59E9">
      <w:pPr>
        <w:widowControl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98203D"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4E59E9" w:rsidRPr="0098203D" w:rsidRDefault="004E59E9" w:rsidP="004E59E9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98203D">
        <w:rPr>
          <w:rFonts w:ascii="Cambria" w:hAnsi="Cambria"/>
          <w:sz w:val="22"/>
          <w:szCs w:val="22"/>
          <w:lang w:eastAsia="en-US"/>
        </w:rPr>
        <w:t xml:space="preserve">Termin wykonania </w:t>
      </w:r>
      <w:proofErr w:type="spellStart"/>
      <w:r w:rsidRPr="0098203D">
        <w:rPr>
          <w:rFonts w:ascii="Cambria" w:hAnsi="Cambria"/>
          <w:sz w:val="22"/>
          <w:szCs w:val="22"/>
          <w:lang w:eastAsia="en-US"/>
        </w:rPr>
        <w:t>zamówienia</w:t>
      </w:r>
      <w:proofErr w:type="spellEnd"/>
      <w:r w:rsidRPr="0098203D">
        <w:rPr>
          <w:rFonts w:ascii="Cambria" w:hAnsi="Cambria"/>
          <w:sz w:val="22"/>
          <w:szCs w:val="22"/>
          <w:lang w:eastAsia="en-US"/>
        </w:rPr>
        <w:t xml:space="preserve">: </w:t>
      </w:r>
      <w:r w:rsidRPr="0098203D">
        <w:rPr>
          <w:rFonts w:ascii="Cambria" w:hAnsi="Cambria"/>
          <w:b/>
          <w:sz w:val="22"/>
          <w:szCs w:val="22"/>
          <w:lang w:eastAsia="en-US"/>
        </w:rPr>
        <w:t>od dnia 23.02.2017 r. do dnia 31.12.2019 r.</w:t>
      </w:r>
    </w:p>
    <w:p w:rsidR="004E59E9" w:rsidRPr="0098203D" w:rsidRDefault="004E59E9" w:rsidP="004E59E9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98203D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98203D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827"/>
        <w:gridCol w:w="2268"/>
      </w:tblGrid>
      <w:tr w:rsidR="004E59E9" w:rsidRPr="0098203D" w:rsidTr="00812891">
        <w:trPr>
          <w:trHeight w:val="270"/>
        </w:trPr>
        <w:tc>
          <w:tcPr>
            <w:tcW w:w="9072" w:type="dxa"/>
            <w:gridSpan w:val="3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8203D">
              <w:rPr>
                <w:rFonts w:ascii="Cambria" w:hAnsi="Cambria"/>
                <w:b/>
                <w:bCs/>
                <w:sz w:val="22"/>
                <w:szCs w:val="22"/>
              </w:rPr>
              <w:t>FORMULARZ CENOWY DOTYCZĄCY CZĘŚCI I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V</w:t>
            </w:r>
            <w:r w:rsidRPr="0098203D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</w:t>
            </w:r>
          </w:p>
        </w:tc>
      </w:tr>
      <w:tr w:rsidR="004E59E9" w:rsidRPr="0098203D" w:rsidTr="00812891">
        <w:trPr>
          <w:trHeight w:val="270"/>
        </w:trPr>
        <w:tc>
          <w:tcPr>
            <w:tcW w:w="9072" w:type="dxa"/>
            <w:gridSpan w:val="3"/>
            <w:shd w:val="clear" w:color="auto" w:fill="E6E6E6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98203D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następstw nieszczęśliwych wypadków członków OSP</w:t>
            </w:r>
          </w:p>
        </w:tc>
      </w:tr>
      <w:tr w:rsidR="004E59E9" w:rsidRPr="0098203D" w:rsidTr="00812891">
        <w:trPr>
          <w:trHeight w:val="270"/>
        </w:trPr>
        <w:tc>
          <w:tcPr>
            <w:tcW w:w="2977" w:type="dxa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8203D"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827" w:type="dxa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8203D"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268" w:type="dxa"/>
            <w:vAlign w:val="center"/>
          </w:tcPr>
          <w:p w:rsidR="004E59E9" w:rsidRPr="0098203D" w:rsidRDefault="004E59E9" w:rsidP="00812891">
            <w:pPr>
              <w:jc w:val="center"/>
              <w:rPr>
                <w:rFonts w:ascii="Cambria" w:hAnsi="Cambria"/>
                <w:b/>
                <w:bCs/>
              </w:rPr>
            </w:pPr>
            <w:r w:rsidRPr="0098203D">
              <w:rPr>
                <w:rFonts w:ascii="Cambria" w:hAnsi="Cambria"/>
                <w:b/>
                <w:bCs/>
                <w:sz w:val="22"/>
                <w:szCs w:val="22"/>
              </w:rPr>
              <w:t xml:space="preserve">Składka za cały okres </w:t>
            </w:r>
            <w:proofErr w:type="spellStart"/>
            <w:r w:rsidRPr="0098203D">
              <w:rPr>
                <w:rFonts w:ascii="Cambria" w:hAnsi="Cambria"/>
                <w:b/>
                <w:bCs/>
                <w:sz w:val="22"/>
                <w:szCs w:val="22"/>
              </w:rPr>
              <w:t>zamówienia</w:t>
            </w:r>
            <w:proofErr w:type="spellEnd"/>
          </w:p>
          <w:p w:rsidR="004E59E9" w:rsidRPr="0098203D" w:rsidRDefault="004E59E9" w:rsidP="00812891">
            <w:pPr>
              <w:jc w:val="center"/>
              <w:rPr>
                <w:rFonts w:ascii="Cambria" w:hAnsi="Cambria"/>
                <w:b/>
                <w:bCs/>
              </w:rPr>
            </w:pPr>
            <w:r w:rsidRPr="0098203D">
              <w:rPr>
                <w:rFonts w:ascii="Cambria" w:hAnsi="Cambria"/>
                <w:b/>
                <w:bCs/>
                <w:sz w:val="22"/>
                <w:szCs w:val="22"/>
              </w:rPr>
              <w:t>(36 miesięcy)</w:t>
            </w:r>
          </w:p>
        </w:tc>
      </w:tr>
      <w:tr w:rsidR="004E59E9" w:rsidRPr="0098203D" w:rsidTr="00812891">
        <w:trPr>
          <w:trHeight w:val="231"/>
        </w:trPr>
        <w:tc>
          <w:tcPr>
            <w:tcW w:w="2977" w:type="dxa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1 jednostka OSP</w:t>
            </w:r>
          </w:p>
        </w:tc>
        <w:tc>
          <w:tcPr>
            <w:tcW w:w="3827" w:type="dxa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70 000,- zł / 1 os.</w:t>
            </w:r>
          </w:p>
        </w:tc>
        <w:tc>
          <w:tcPr>
            <w:tcW w:w="2268" w:type="dxa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E59E9" w:rsidRPr="0098203D" w:rsidTr="00812891">
        <w:trPr>
          <w:trHeight w:val="231"/>
        </w:trPr>
        <w:tc>
          <w:tcPr>
            <w:tcW w:w="2977" w:type="dxa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20 członków OSP</w:t>
            </w:r>
          </w:p>
        </w:tc>
        <w:tc>
          <w:tcPr>
            <w:tcW w:w="3827" w:type="dxa"/>
            <w:vAlign w:val="center"/>
          </w:tcPr>
          <w:p w:rsidR="004E59E9" w:rsidRPr="0098203D" w:rsidRDefault="004E59E9" w:rsidP="00812891">
            <w:pPr>
              <w:jc w:val="center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 xml:space="preserve">Jednorazowe odszkodowanie za szkody osobowe, o którym mowa w art. 26 ust. 1 i 2 ustawy o ochronie przeciwpożarowej </w:t>
            </w:r>
          </w:p>
        </w:tc>
        <w:tc>
          <w:tcPr>
            <w:tcW w:w="2268" w:type="dxa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E59E9" w:rsidRPr="0098203D" w:rsidTr="00812891">
        <w:trPr>
          <w:trHeight w:val="255"/>
        </w:trPr>
        <w:tc>
          <w:tcPr>
            <w:tcW w:w="6804" w:type="dxa"/>
            <w:gridSpan w:val="2"/>
            <w:shd w:val="clear" w:color="auto" w:fill="D9D9D9"/>
            <w:vAlign w:val="center"/>
          </w:tcPr>
          <w:p w:rsidR="004E59E9" w:rsidRPr="0098203D" w:rsidRDefault="004E59E9" w:rsidP="00812891">
            <w:pPr>
              <w:snapToGrid w:val="0"/>
              <w:jc w:val="right"/>
              <w:rPr>
                <w:rFonts w:ascii="Cambria" w:hAnsi="Cambria"/>
                <w:b/>
                <w:bCs/>
              </w:rPr>
            </w:pPr>
            <w:r w:rsidRPr="0098203D"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4E59E9" w:rsidRPr="0098203D" w:rsidRDefault="004E59E9" w:rsidP="004E59E9">
      <w:pPr>
        <w:rPr>
          <w:rFonts w:ascii="Cambria" w:hAnsi="Cambria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842"/>
      </w:tblGrid>
      <w:tr w:rsidR="004E59E9" w:rsidRPr="0098203D" w:rsidTr="00812891">
        <w:tc>
          <w:tcPr>
            <w:tcW w:w="7230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</w:t>
            </w:r>
            <w:r>
              <w:rPr>
                <w:rFonts w:ascii="Cambria" w:hAnsi="Cambria"/>
                <w:b/>
                <w:sz w:val="22"/>
                <w:szCs w:val="22"/>
              </w:rPr>
              <w:t>V</w:t>
            </w:r>
            <w:bookmarkStart w:id="3" w:name="_GoBack"/>
            <w:bookmarkEnd w:id="3"/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4E59E9" w:rsidRPr="0098203D" w:rsidTr="00812891">
        <w:tc>
          <w:tcPr>
            <w:tcW w:w="7230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W zakresie I przy doznaniu przez Ubezpieczonego trwałego uszczerbku na zdrowiu przekraczającego 25%, wypłata odszkodowania w procencie sumy ubezpieczenia odpowiadającym dwukrotności doznanego uszczerbku na zdrowiu (progresywne ustalanie odszkodowania) – 30 punktów</w:t>
            </w:r>
          </w:p>
        </w:tc>
        <w:tc>
          <w:tcPr>
            <w:tcW w:w="1842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c>
          <w:tcPr>
            <w:tcW w:w="7230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W zakresie I zwiększenie zwrotu kosztów leczenia do wysokości 60% sumy ubezpieczenia – 25 punktów</w:t>
            </w:r>
          </w:p>
        </w:tc>
        <w:tc>
          <w:tcPr>
            <w:tcW w:w="1842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c>
          <w:tcPr>
            <w:tcW w:w="7230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 xml:space="preserve">W zakresie II ubezpieczenia objecie </w:t>
            </w:r>
            <w:proofErr w:type="spellStart"/>
            <w:r w:rsidRPr="0098203D">
              <w:rPr>
                <w:rFonts w:ascii="Cambria" w:hAnsi="Cambria"/>
                <w:sz w:val="22"/>
                <w:szCs w:val="22"/>
              </w:rPr>
              <w:t>bezskładkowym</w:t>
            </w:r>
            <w:proofErr w:type="spellEnd"/>
            <w:r w:rsidRPr="0098203D">
              <w:rPr>
                <w:rFonts w:ascii="Cambria" w:hAnsi="Cambria"/>
                <w:sz w:val="22"/>
                <w:szCs w:val="22"/>
              </w:rPr>
              <w:t xml:space="preserve"> ubezpieczeniem 3 nowych członków OSP w każdym rocznym okresie ubezpieczenia – 25 punktów</w:t>
            </w:r>
          </w:p>
        </w:tc>
        <w:tc>
          <w:tcPr>
            <w:tcW w:w="1842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c>
          <w:tcPr>
            <w:tcW w:w="7230" w:type="dxa"/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Przyjęcie podanej klauzuli funduszu prewencyjnego – 20 punktów</w:t>
            </w:r>
          </w:p>
        </w:tc>
        <w:tc>
          <w:tcPr>
            <w:tcW w:w="1842" w:type="dxa"/>
            <w:shd w:val="clear" w:color="auto" w:fill="auto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4E59E9" w:rsidRPr="0098203D" w:rsidRDefault="004E59E9" w:rsidP="004E59E9">
      <w:pPr>
        <w:widowControl w:val="0"/>
        <w:spacing w:before="1200"/>
        <w:ind w:left="5103"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</w:t>
      </w:r>
    </w:p>
    <w:p w:rsidR="004E59E9" w:rsidRPr="0098203D" w:rsidRDefault="004E59E9" w:rsidP="004E59E9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4E59E9" w:rsidRPr="0098203D" w:rsidRDefault="004E59E9" w:rsidP="004E59E9">
      <w:pPr>
        <w:jc w:val="right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4E59E9" w:rsidRPr="0098203D" w:rsidRDefault="004E59E9" w:rsidP="004E59E9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(miejscowość i data)</w:t>
      </w:r>
    </w:p>
    <w:p w:rsidR="004E59E9" w:rsidRPr="0098203D" w:rsidRDefault="004E59E9" w:rsidP="004E59E9">
      <w:pPr>
        <w:rPr>
          <w:rFonts w:ascii="Cambria" w:hAnsi="Cambria"/>
          <w:b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br w:type="page"/>
      </w:r>
      <w:r w:rsidRPr="0098203D">
        <w:rPr>
          <w:rFonts w:ascii="Cambria" w:hAnsi="Cambria"/>
          <w:b/>
          <w:sz w:val="22"/>
          <w:szCs w:val="22"/>
        </w:rPr>
        <w:lastRenderedPageBreak/>
        <w:t>Oświadczamy, że:</w:t>
      </w:r>
    </w:p>
    <w:p w:rsidR="004E59E9" w:rsidRPr="0098203D" w:rsidRDefault="004E59E9" w:rsidP="004E59E9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:rsidR="004E59E9" w:rsidRPr="0098203D" w:rsidRDefault="004E59E9" w:rsidP="004E59E9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zdobyliśmy konieczne informacje dotyczące realizacji </w:t>
      </w:r>
      <w:proofErr w:type="spellStart"/>
      <w:r w:rsidRPr="0098203D">
        <w:rPr>
          <w:rFonts w:ascii="Cambria" w:hAnsi="Cambria"/>
          <w:sz w:val="22"/>
          <w:szCs w:val="22"/>
        </w:rPr>
        <w:t>zamówienia</w:t>
      </w:r>
      <w:proofErr w:type="spellEnd"/>
      <w:r w:rsidRPr="0098203D">
        <w:rPr>
          <w:rFonts w:ascii="Cambria" w:hAnsi="Cambria"/>
          <w:sz w:val="22"/>
          <w:szCs w:val="22"/>
        </w:rPr>
        <w:t xml:space="preserve"> oraz przygotowania i złożenia oferty,</w:t>
      </w:r>
    </w:p>
    <w:p w:rsidR="004E59E9" w:rsidRPr="0098203D" w:rsidRDefault="004E59E9" w:rsidP="004E59E9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4E59E9" w:rsidRPr="0098203D" w:rsidRDefault="004E59E9" w:rsidP="004E59E9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przedstawione w Specyfikacji Istotnych Warunków Zamówienia warunki zawarcia umowy oraz projekt umowy zostały przez nas zaakceptowane, zaakceptowane i wyrażamy gotowość realizacji </w:t>
      </w:r>
      <w:proofErr w:type="spellStart"/>
      <w:r w:rsidRPr="0098203D">
        <w:rPr>
          <w:rFonts w:ascii="Cambria" w:hAnsi="Cambria"/>
          <w:sz w:val="22"/>
          <w:szCs w:val="22"/>
        </w:rPr>
        <w:t>zamówienia</w:t>
      </w:r>
      <w:proofErr w:type="spellEnd"/>
      <w:r w:rsidRPr="0098203D">
        <w:rPr>
          <w:rFonts w:ascii="Cambria" w:hAnsi="Cambria"/>
          <w:sz w:val="22"/>
          <w:szCs w:val="22"/>
        </w:rPr>
        <w:t xml:space="preserve"> zgodnie z SIWZ i umową,</w:t>
      </w:r>
    </w:p>
    <w:p w:rsidR="004E59E9" w:rsidRPr="0098203D" w:rsidRDefault="004E59E9" w:rsidP="004E59E9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zamierzamy*/ nie zamierzamy* powierzyć podwykonawcom usług, objętych przedmiotem </w:t>
      </w:r>
      <w:proofErr w:type="spellStart"/>
      <w:r w:rsidRPr="0098203D">
        <w:rPr>
          <w:rFonts w:ascii="Cambria" w:hAnsi="Cambria"/>
          <w:sz w:val="22"/>
          <w:szCs w:val="22"/>
        </w:rPr>
        <w:t>zamówienia</w:t>
      </w:r>
      <w:proofErr w:type="spellEnd"/>
      <w:r w:rsidRPr="0098203D">
        <w:rPr>
          <w:rFonts w:ascii="Cambria" w:hAnsi="Cambria"/>
          <w:sz w:val="22"/>
          <w:szCs w:val="22"/>
        </w:rPr>
        <w:t>;</w:t>
      </w:r>
    </w:p>
    <w:p w:rsidR="004E59E9" w:rsidRPr="0098203D" w:rsidRDefault="004E59E9" w:rsidP="004E59E9">
      <w:pPr>
        <w:tabs>
          <w:tab w:val="left" w:pos="426"/>
        </w:tabs>
        <w:ind w:left="426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* niepotrzebne skreślić</w:t>
      </w:r>
    </w:p>
    <w:p w:rsidR="004E59E9" w:rsidRPr="0098203D" w:rsidRDefault="004E59E9" w:rsidP="004E59E9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zamierzamy powierzyć wymienionym poniżej podwykonawcom następujący zakres usług, objętych przedmiotem </w:t>
      </w:r>
      <w:proofErr w:type="spellStart"/>
      <w:r w:rsidRPr="0098203D">
        <w:rPr>
          <w:rFonts w:ascii="Cambria" w:hAnsi="Cambria"/>
          <w:sz w:val="22"/>
          <w:szCs w:val="22"/>
        </w:rPr>
        <w:t>zamówienia</w:t>
      </w:r>
      <w:proofErr w:type="spellEnd"/>
      <w:r w:rsidRPr="0098203D">
        <w:rPr>
          <w:rFonts w:ascii="Cambria" w:hAnsi="Cambria"/>
          <w:sz w:val="22"/>
          <w:szCs w:val="22"/>
        </w:rPr>
        <w:t xml:space="preserve"> (wypełniają Wykonawcy, którzy deklarują taki zamiar):</w:t>
      </w:r>
    </w:p>
    <w:p w:rsidR="004E59E9" w:rsidRPr="0098203D" w:rsidRDefault="004E59E9" w:rsidP="004E59E9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75"/>
        <w:gridCol w:w="4188"/>
      </w:tblGrid>
      <w:tr w:rsidR="004E59E9" w:rsidRPr="0098203D" w:rsidTr="00812891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:rsidR="004E59E9" w:rsidRPr="0098203D" w:rsidRDefault="004E59E9" w:rsidP="00812891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4E59E9" w:rsidRPr="0098203D" w:rsidRDefault="004E59E9" w:rsidP="00812891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4E59E9" w:rsidRPr="0098203D" w:rsidRDefault="004E59E9" w:rsidP="00812891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4E59E9" w:rsidRPr="0098203D" w:rsidTr="00812891">
        <w:trPr>
          <w:trHeight w:val="318"/>
        </w:trPr>
        <w:tc>
          <w:tcPr>
            <w:tcW w:w="709" w:type="dxa"/>
            <w:shd w:val="clear" w:color="auto" w:fill="auto"/>
          </w:tcPr>
          <w:p w:rsidR="004E59E9" w:rsidRPr="0098203D" w:rsidRDefault="004E59E9" w:rsidP="00812891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</w:rPr>
            </w:pPr>
          </w:p>
        </w:tc>
        <w:tc>
          <w:tcPr>
            <w:tcW w:w="4175" w:type="dxa"/>
            <w:shd w:val="clear" w:color="auto" w:fill="auto"/>
          </w:tcPr>
          <w:p w:rsidR="004E59E9" w:rsidRPr="0098203D" w:rsidRDefault="004E59E9" w:rsidP="00812891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</w:rPr>
            </w:pPr>
          </w:p>
        </w:tc>
        <w:tc>
          <w:tcPr>
            <w:tcW w:w="4188" w:type="dxa"/>
            <w:shd w:val="clear" w:color="auto" w:fill="auto"/>
          </w:tcPr>
          <w:p w:rsidR="004E59E9" w:rsidRPr="0098203D" w:rsidRDefault="004E59E9" w:rsidP="00812891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</w:rPr>
            </w:pPr>
          </w:p>
        </w:tc>
      </w:tr>
    </w:tbl>
    <w:p w:rsidR="004E59E9" w:rsidRPr="0098203D" w:rsidRDefault="004E59E9" w:rsidP="004E59E9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wyrażamy zgodę na:</w:t>
      </w:r>
    </w:p>
    <w:p w:rsidR="004E59E9" w:rsidRPr="0098203D" w:rsidRDefault="004E59E9" w:rsidP="004E59E9">
      <w:pPr>
        <w:numPr>
          <w:ilvl w:val="0"/>
          <w:numId w:val="8"/>
        </w:numPr>
        <w:suppressAutoHyphens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ratalną (kwartalną) płatność składki,</w:t>
      </w:r>
    </w:p>
    <w:p w:rsidR="004E59E9" w:rsidRPr="0098203D" w:rsidRDefault="004E59E9" w:rsidP="004E59E9">
      <w:pPr>
        <w:numPr>
          <w:ilvl w:val="0"/>
          <w:numId w:val="8"/>
        </w:numPr>
        <w:suppressAutoHyphens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przyjęcie do ochrony wszystkich miejsc prowadzenia działalności</w:t>
      </w:r>
    </w:p>
    <w:p w:rsidR="004E59E9" w:rsidRPr="0098203D" w:rsidRDefault="004E59E9" w:rsidP="004E59E9">
      <w:pPr>
        <w:numPr>
          <w:ilvl w:val="0"/>
          <w:numId w:val="8"/>
        </w:numPr>
        <w:suppressAutoHyphens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przyjęcie wszystkich warunków wymaganych przez Zamawiającego dla poszczególnych rodzajów ubezpieczeń i ryzyk wymienionych w załącznikach do SIWZ,</w:t>
      </w:r>
    </w:p>
    <w:p w:rsidR="004E59E9" w:rsidRPr="0098203D" w:rsidRDefault="004E59E9" w:rsidP="004E59E9">
      <w:pPr>
        <w:numPr>
          <w:ilvl w:val="0"/>
          <w:numId w:val="8"/>
        </w:numPr>
        <w:suppressAutoHyphens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4E59E9" w:rsidRPr="0098203D" w:rsidRDefault="004E59E9" w:rsidP="004E59E9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b/>
          <w:sz w:val="22"/>
          <w:szCs w:val="22"/>
        </w:rPr>
        <w:t xml:space="preserve">Oświadczamy, że </w:t>
      </w:r>
      <w:r w:rsidRPr="0098203D">
        <w:rPr>
          <w:rFonts w:ascii="Cambria" w:hAnsi="Cambria"/>
          <w:i/>
          <w:sz w:val="22"/>
          <w:szCs w:val="22"/>
        </w:rPr>
        <w:t>(dotyczy wyłącznie Wykonawcy – towarzystwa ubezpieczeń wzajemnych)</w:t>
      </w:r>
    </w:p>
    <w:p w:rsidR="004E59E9" w:rsidRPr="0098203D" w:rsidRDefault="004E59E9" w:rsidP="004E59E9">
      <w:pPr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4E59E9" w:rsidRPr="0098203D" w:rsidRDefault="004E59E9" w:rsidP="004E59E9">
      <w:pPr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4E59E9" w:rsidRPr="0098203D" w:rsidRDefault="004E59E9" w:rsidP="004E59E9">
      <w:pPr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zgodnie z art. 111 ust. 2 ustawy z dnia 11 września 2015 r. o działalności ubezpieczeniowej i reasekuracyjnej (</w:t>
      </w:r>
      <w:proofErr w:type="spellStart"/>
      <w:r w:rsidRPr="0098203D">
        <w:rPr>
          <w:rFonts w:ascii="Cambria" w:hAnsi="Cambria"/>
          <w:sz w:val="22"/>
          <w:szCs w:val="22"/>
        </w:rPr>
        <w:t>Dz.U</w:t>
      </w:r>
      <w:proofErr w:type="spellEnd"/>
      <w:r w:rsidRPr="0098203D">
        <w:rPr>
          <w:rFonts w:ascii="Cambria" w:hAnsi="Cambria"/>
          <w:sz w:val="22"/>
          <w:szCs w:val="22"/>
        </w:rPr>
        <w:t>. z 2015 r., poz. 1844) Zamawiający nie będzie zobowiązany do pokrywania strat towarzystwa przez wnoszenie dodatkowej składki ubezpieczeniowej.</w:t>
      </w:r>
    </w:p>
    <w:p w:rsidR="004E59E9" w:rsidRPr="0098203D" w:rsidRDefault="004E59E9" w:rsidP="004E59E9">
      <w:pPr>
        <w:spacing w:before="240" w:after="120"/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 w:rsidRPr="0098203D">
        <w:rPr>
          <w:rFonts w:ascii="Cambria" w:hAnsi="Cambria"/>
          <w:sz w:val="22"/>
          <w:szCs w:val="22"/>
        </w:rPr>
        <w:t xml:space="preserve"> </w:t>
      </w:r>
      <w:r w:rsidRPr="0098203D">
        <w:rPr>
          <w:rFonts w:ascii="Cambria" w:hAnsi="Cambria"/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6379"/>
        <w:gridCol w:w="2205"/>
      </w:tblGrid>
      <w:tr w:rsidR="004E59E9" w:rsidRPr="0098203D" w:rsidTr="00812891">
        <w:trPr>
          <w:trHeight w:val="788"/>
          <w:jc w:val="center"/>
        </w:trPr>
        <w:tc>
          <w:tcPr>
            <w:tcW w:w="563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Wyszczególnienie wszystkich obowiązujących ogólnych i szczególnych warunków ubezpieczenia oraz aneksów do tych warunków, mających zastosowanie do niniejszego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2205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Data zatwierdzenia przez Zarząd Wykonawcy</w:t>
            </w: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Ubezpieczenie mienia od wszystkich ryzyk</w:t>
            </w: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563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205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Ubezpieczenie sprzętu elektronicznego od wszystkich ryzyk</w:t>
            </w: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563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205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lastRenderedPageBreak/>
              <w:t>Ubezpieczenie następstw nieszczęśliwych wypadków (sołtysów)</w:t>
            </w: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563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205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Ubezpieczenie odpowiedzialności cywilnej</w:t>
            </w: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563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205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 xml:space="preserve">Ubezpieczenia komunikacyjne (OC, AC, NNW, ZK, </w:t>
            </w:r>
            <w:proofErr w:type="spellStart"/>
            <w:r w:rsidRPr="0098203D">
              <w:rPr>
                <w:rFonts w:ascii="Cambria" w:hAnsi="Cambria"/>
                <w:b/>
                <w:sz w:val="22"/>
                <w:szCs w:val="22"/>
              </w:rPr>
              <w:t>Assistance</w:t>
            </w:r>
            <w:proofErr w:type="spellEnd"/>
            <w:r w:rsidRPr="0098203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563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205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563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205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563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205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Ubezpieczenie następstw nieszczęśliwych wypadków (OSP)</w:t>
            </w:r>
          </w:p>
        </w:tc>
      </w:tr>
      <w:tr w:rsidR="004E59E9" w:rsidRPr="0098203D" w:rsidTr="00812891">
        <w:trPr>
          <w:trHeight w:val="340"/>
          <w:jc w:val="center"/>
        </w:trPr>
        <w:tc>
          <w:tcPr>
            <w:tcW w:w="563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2205" w:type="dxa"/>
            <w:vAlign w:val="center"/>
          </w:tcPr>
          <w:p w:rsidR="004E59E9" w:rsidRPr="0098203D" w:rsidRDefault="004E59E9" w:rsidP="00812891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</w:tbl>
    <w:p w:rsidR="004E59E9" w:rsidRPr="0098203D" w:rsidRDefault="004E59E9" w:rsidP="004E59E9">
      <w:pPr>
        <w:spacing w:before="120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Sposób reprezentowania Wykonawców wspólnie ubiegających się o udzielenie </w:t>
      </w:r>
      <w:proofErr w:type="spellStart"/>
      <w:r w:rsidRPr="0098203D">
        <w:rPr>
          <w:rFonts w:ascii="Cambria" w:hAnsi="Cambria"/>
          <w:sz w:val="22"/>
          <w:szCs w:val="22"/>
        </w:rPr>
        <w:t>zamówienia</w:t>
      </w:r>
      <w:proofErr w:type="spellEnd"/>
      <w:r w:rsidRPr="0098203D">
        <w:rPr>
          <w:rFonts w:ascii="Cambria" w:hAnsi="Cambria"/>
          <w:sz w:val="22"/>
          <w:szCs w:val="22"/>
        </w:rPr>
        <w:t xml:space="preserve"> (Pełnomocnik) na potrzeby niniejszego </w:t>
      </w:r>
      <w:proofErr w:type="spellStart"/>
      <w:r w:rsidRPr="0098203D">
        <w:rPr>
          <w:rFonts w:ascii="Cambria" w:hAnsi="Cambria"/>
          <w:sz w:val="22"/>
          <w:szCs w:val="22"/>
        </w:rPr>
        <w:t>zamówienia</w:t>
      </w:r>
      <w:proofErr w:type="spellEnd"/>
      <w:r w:rsidRPr="0098203D">
        <w:rPr>
          <w:rFonts w:ascii="Cambria" w:hAnsi="Cambria"/>
          <w:sz w:val="22"/>
          <w:szCs w:val="22"/>
        </w:rPr>
        <w:t xml:space="preserve"> jest następujący:</w:t>
      </w:r>
    </w:p>
    <w:tbl>
      <w:tblPr>
        <w:tblW w:w="0" w:type="auto"/>
        <w:jc w:val="center"/>
        <w:tblInd w:w="250" w:type="dxa"/>
        <w:tblLook w:val="04A0"/>
      </w:tblPr>
      <w:tblGrid>
        <w:gridCol w:w="2783"/>
        <w:gridCol w:w="6185"/>
      </w:tblGrid>
      <w:tr w:rsidR="004E59E9" w:rsidRPr="0098203D" w:rsidTr="00812891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4E59E9" w:rsidRPr="0098203D" w:rsidTr="0081289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E59E9" w:rsidRPr="0098203D" w:rsidRDefault="004E59E9" w:rsidP="00812891">
            <w:pPr>
              <w:rPr>
                <w:rFonts w:ascii="Cambria" w:hAnsi="Cambria"/>
              </w:rPr>
            </w:pPr>
            <w:r w:rsidRPr="0098203D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4E59E9" w:rsidRPr="0098203D" w:rsidRDefault="004E59E9" w:rsidP="004E59E9">
      <w:pPr>
        <w:tabs>
          <w:tab w:val="left" w:pos="5625"/>
        </w:tabs>
        <w:spacing w:before="120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Zakres:</w:t>
      </w:r>
      <w:r>
        <w:rPr>
          <w:rFonts w:ascii="Cambria" w:hAnsi="Cambria"/>
          <w:sz w:val="22"/>
          <w:szCs w:val="22"/>
        </w:rPr>
        <w:tab/>
      </w:r>
    </w:p>
    <w:p w:rsidR="004E59E9" w:rsidRPr="0098203D" w:rsidRDefault="004E59E9" w:rsidP="004E59E9">
      <w:pPr>
        <w:numPr>
          <w:ilvl w:val="0"/>
          <w:numId w:val="10"/>
        </w:numPr>
        <w:suppressAutoHyphens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do reprezentowania w postępowaniu*</w:t>
      </w:r>
    </w:p>
    <w:p w:rsidR="004E59E9" w:rsidRPr="0098203D" w:rsidRDefault="004E59E9" w:rsidP="004E59E9">
      <w:pPr>
        <w:numPr>
          <w:ilvl w:val="0"/>
          <w:numId w:val="10"/>
        </w:numPr>
        <w:suppressAutoHyphens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do reprezentowania w postępowaniu i zawarcia umowy*</w:t>
      </w:r>
    </w:p>
    <w:p w:rsidR="004E59E9" w:rsidRPr="0098203D" w:rsidRDefault="004E59E9" w:rsidP="004E59E9">
      <w:pPr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* niepotrzebne skreślić</w:t>
      </w:r>
    </w:p>
    <w:p w:rsidR="004E59E9" w:rsidRPr="0098203D" w:rsidRDefault="004E59E9" w:rsidP="004E59E9">
      <w:pPr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(wypełniają jedynie Wykonawcy składający ofertę wspólną)</w:t>
      </w:r>
    </w:p>
    <w:p w:rsidR="004E59E9" w:rsidRPr="0098203D" w:rsidRDefault="004E59E9" w:rsidP="004E59E9">
      <w:pPr>
        <w:spacing w:before="120" w:after="120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126"/>
      </w:tblGrid>
      <w:tr w:rsidR="004E59E9" w:rsidRPr="0098203D" w:rsidTr="00812891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8203D">
              <w:rPr>
                <w:rFonts w:ascii="Cambria" w:hAnsi="Cambria"/>
                <w:b/>
                <w:sz w:val="22"/>
                <w:szCs w:val="22"/>
              </w:rPr>
              <w:t>Nr strony</w:t>
            </w:r>
          </w:p>
        </w:tc>
      </w:tr>
      <w:tr w:rsidR="004E59E9" w:rsidRPr="0098203D" w:rsidTr="00812891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4E59E9" w:rsidRPr="0098203D" w:rsidTr="00812891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9E9" w:rsidRPr="0098203D" w:rsidRDefault="004E59E9" w:rsidP="0081289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4E59E9" w:rsidRPr="0098203D" w:rsidRDefault="004E59E9" w:rsidP="004E59E9">
      <w:pPr>
        <w:spacing w:before="120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 xml:space="preserve">Zastrzeżenie: </w:t>
      </w:r>
    </w:p>
    <w:p w:rsidR="004E59E9" w:rsidRDefault="004E59E9" w:rsidP="004E59E9">
      <w:pPr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  <w:r>
        <w:rPr>
          <w:rFonts w:ascii="Cambria" w:hAnsi="Cambria"/>
          <w:sz w:val="22"/>
          <w:szCs w:val="22"/>
        </w:rPr>
        <w:t xml:space="preserve"> </w:t>
      </w:r>
    </w:p>
    <w:p w:rsidR="004E59E9" w:rsidRDefault="004E59E9" w:rsidP="004E59E9">
      <w:pPr>
        <w:jc w:val="both"/>
        <w:rPr>
          <w:rFonts w:ascii="Cambria" w:hAnsi="Cambria"/>
          <w:sz w:val="22"/>
          <w:szCs w:val="22"/>
        </w:rPr>
      </w:pPr>
    </w:p>
    <w:p w:rsidR="004E59E9" w:rsidRDefault="004E59E9" w:rsidP="004E59E9">
      <w:pPr>
        <w:jc w:val="both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……………………………………………………………</w:t>
      </w:r>
    </w:p>
    <w:p w:rsidR="004E59E9" w:rsidRPr="0098203D" w:rsidRDefault="004E59E9" w:rsidP="004E59E9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 xml:space="preserve">(podpis(y) osób uprawnionych do reprezentowania Wykonawcy zgodnie z dokumentami rejestrowymi </w:t>
      </w:r>
      <w:r w:rsidRPr="0098203D">
        <w:rPr>
          <w:rFonts w:ascii="Cambria" w:hAnsi="Cambria"/>
          <w:i/>
          <w:sz w:val="22"/>
          <w:szCs w:val="22"/>
        </w:rPr>
        <w:lastRenderedPageBreak/>
        <w:t>lub wskazanych w pełnomocnictwie)</w:t>
      </w:r>
    </w:p>
    <w:p w:rsidR="004E59E9" w:rsidRPr="0098203D" w:rsidRDefault="004E59E9" w:rsidP="004E59E9">
      <w:pPr>
        <w:jc w:val="right"/>
        <w:rPr>
          <w:rFonts w:ascii="Cambria" w:hAnsi="Cambria"/>
          <w:sz w:val="22"/>
          <w:szCs w:val="22"/>
        </w:rPr>
      </w:pPr>
    </w:p>
    <w:p w:rsidR="004E59E9" w:rsidRPr="0098203D" w:rsidRDefault="004E59E9" w:rsidP="004E59E9">
      <w:pPr>
        <w:jc w:val="both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4E59E9" w:rsidRPr="0098203D" w:rsidRDefault="004E59E9" w:rsidP="004E59E9">
      <w:pPr>
        <w:widowControl w:val="0"/>
        <w:ind w:left="993" w:right="-1"/>
        <w:rPr>
          <w:rFonts w:ascii="Cambria" w:hAnsi="Cambria"/>
          <w:sz w:val="22"/>
          <w:szCs w:val="22"/>
        </w:rPr>
      </w:pPr>
      <w:r w:rsidRPr="0098203D">
        <w:rPr>
          <w:rFonts w:ascii="Cambria" w:hAnsi="Cambria"/>
          <w:i/>
          <w:sz w:val="22"/>
          <w:szCs w:val="22"/>
        </w:rPr>
        <w:t>(miejscowość i data)</w:t>
      </w:r>
    </w:p>
    <w:p w:rsidR="004E59E9" w:rsidRDefault="004E59E9" w:rsidP="004E59E9"/>
    <w:p w:rsidR="004E59E9" w:rsidRDefault="004E59E9" w:rsidP="004E59E9">
      <w:pPr>
        <w:jc w:val="both"/>
        <w:rPr>
          <w:sz w:val="28"/>
          <w:szCs w:val="28"/>
        </w:rPr>
      </w:pPr>
    </w:p>
    <w:p w:rsidR="004E59E9" w:rsidRDefault="004E59E9" w:rsidP="004E59E9">
      <w:pPr>
        <w:jc w:val="both"/>
        <w:rPr>
          <w:sz w:val="28"/>
          <w:szCs w:val="28"/>
        </w:rPr>
      </w:pPr>
    </w:p>
    <w:p w:rsidR="004E59E9" w:rsidRPr="003E0BFE" w:rsidRDefault="004E59E9" w:rsidP="004E59E9">
      <w:pPr>
        <w:jc w:val="both"/>
        <w:rPr>
          <w:color w:val="000000"/>
          <w:sz w:val="28"/>
          <w:szCs w:val="28"/>
        </w:rPr>
      </w:pPr>
    </w:p>
    <w:p w:rsidR="003E0BFE" w:rsidRPr="003E0BFE" w:rsidRDefault="003E0BFE">
      <w:pPr>
        <w:pStyle w:val="Standard"/>
        <w:shd w:val="clear" w:color="auto" w:fill="FFFFFF"/>
        <w:tabs>
          <w:tab w:val="left" w:pos="240"/>
        </w:tabs>
        <w:spacing w:line="274" w:lineRule="exact"/>
        <w:jc w:val="both"/>
        <w:rPr>
          <w:rFonts w:cs="Times New Roman"/>
          <w:color w:val="000000"/>
          <w:sz w:val="28"/>
          <w:szCs w:val="28"/>
          <w:lang w:val="pl-PL"/>
        </w:rPr>
      </w:pPr>
    </w:p>
    <w:sectPr w:rsidR="003E0BFE" w:rsidRPr="003E0BFE" w:rsidSect="007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BE6D84"/>
    <w:multiLevelType w:val="hybridMultilevel"/>
    <w:tmpl w:val="4F4C9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862"/>
    <w:multiLevelType w:val="hybridMultilevel"/>
    <w:tmpl w:val="5624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32A"/>
    <w:multiLevelType w:val="multilevel"/>
    <w:tmpl w:val="5526E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15F2"/>
    <w:multiLevelType w:val="hybridMultilevel"/>
    <w:tmpl w:val="0F883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02FF"/>
    <w:multiLevelType w:val="hybridMultilevel"/>
    <w:tmpl w:val="2AD46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D7B"/>
    <w:rsid w:val="00110B2E"/>
    <w:rsid w:val="001754E7"/>
    <w:rsid w:val="003E0BFE"/>
    <w:rsid w:val="003E5D7B"/>
    <w:rsid w:val="004E59E9"/>
    <w:rsid w:val="005D4E6E"/>
    <w:rsid w:val="00603117"/>
    <w:rsid w:val="00634403"/>
    <w:rsid w:val="00701350"/>
    <w:rsid w:val="007407E5"/>
    <w:rsid w:val="00AB111A"/>
    <w:rsid w:val="00D55177"/>
    <w:rsid w:val="00E43833"/>
    <w:rsid w:val="00E456F2"/>
    <w:rsid w:val="00E53C91"/>
    <w:rsid w:val="00EF498A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E5D7B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paragraph" w:styleId="Akapitzlist">
    <w:name w:val="List Paragraph"/>
    <w:basedOn w:val="Normalny"/>
    <w:qFormat/>
    <w:rsid w:val="00701350"/>
    <w:pPr>
      <w:ind w:left="720"/>
      <w:contextualSpacing/>
    </w:pPr>
  </w:style>
  <w:style w:type="paragraph" w:customStyle="1" w:styleId="Standard">
    <w:name w:val="Standard"/>
    <w:rsid w:val="007013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C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next w:val="Tekstkomentarza"/>
    <w:rsid w:val="00E53C91"/>
    <w:pPr>
      <w:tabs>
        <w:tab w:val="left" w:pos="5103"/>
      </w:tabs>
      <w:suppressAutoHyphens/>
      <w:ind w:left="567" w:hanging="283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0BF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4E59E9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3E58-2F4C-47F9-8E04-141962BC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3</cp:revision>
  <dcterms:created xsi:type="dcterms:W3CDTF">2016-10-19T08:36:00Z</dcterms:created>
  <dcterms:modified xsi:type="dcterms:W3CDTF">2016-10-19T08:42:00Z</dcterms:modified>
</cp:coreProperties>
</file>