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53B" w:rsidRPr="0061795D" w:rsidRDefault="0091253B" w:rsidP="00FE1AC3">
      <w:pPr>
        <w:pStyle w:val="BodyText"/>
        <w:spacing w:after="0"/>
        <w:ind w:firstLine="708"/>
        <w:jc w:val="right"/>
        <w:rPr>
          <w:rFonts w:ascii="Times New Roman" w:hAnsi="Times New Roman"/>
          <w:sz w:val="24"/>
          <w:szCs w:val="24"/>
        </w:rPr>
      </w:pPr>
      <w:r w:rsidRPr="0061795D">
        <w:rPr>
          <w:rFonts w:ascii="Times New Roman" w:hAnsi="Times New Roman"/>
          <w:sz w:val="24"/>
          <w:szCs w:val="24"/>
        </w:rPr>
        <w:t>Karpacz, 29.01.2013 r.</w:t>
      </w:r>
    </w:p>
    <w:p w:rsidR="0091253B" w:rsidRPr="00C72E3A" w:rsidRDefault="0091253B" w:rsidP="001D5A92">
      <w:pPr>
        <w:pStyle w:val="BodyText"/>
        <w:spacing w:after="0"/>
        <w:jc w:val="both"/>
        <w:rPr>
          <w:rFonts w:ascii="Times New Roman" w:hAnsi="Times New Roman"/>
          <w:b/>
          <w:sz w:val="24"/>
          <w:szCs w:val="24"/>
        </w:rPr>
      </w:pPr>
      <w:r w:rsidRPr="00C72E3A">
        <w:rPr>
          <w:rFonts w:ascii="Times New Roman" w:hAnsi="Times New Roman"/>
          <w:sz w:val="24"/>
          <w:szCs w:val="24"/>
        </w:rPr>
        <w:t>RL.271.09/2013</w:t>
      </w:r>
    </w:p>
    <w:p w:rsidR="0091253B" w:rsidRPr="00C72E3A" w:rsidRDefault="0091253B" w:rsidP="007B7906">
      <w:pPr>
        <w:pStyle w:val="BodyText"/>
        <w:spacing w:after="0"/>
        <w:jc w:val="both"/>
        <w:rPr>
          <w:rFonts w:ascii="Times New Roman" w:hAnsi="Times New Roman"/>
          <w:b/>
          <w:sz w:val="24"/>
          <w:szCs w:val="24"/>
        </w:rPr>
      </w:pPr>
    </w:p>
    <w:p w:rsidR="0091253B" w:rsidRPr="00C72E3A" w:rsidRDefault="0091253B" w:rsidP="00FE1AC3">
      <w:pPr>
        <w:pStyle w:val="BodyText"/>
        <w:spacing w:after="0"/>
        <w:ind w:left="5103"/>
        <w:jc w:val="both"/>
        <w:rPr>
          <w:rFonts w:ascii="Times New Roman" w:hAnsi="Times New Roman"/>
          <w:b/>
          <w:sz w:val="24"/>
          <w:szCs w:val="24"/>
        </w:rPr>
      </w:pPr>
      <w:r w:rsidRPr="00C72E3A">
        <w:rPr>
          <w:rFonts w:ascii="Times New Roman" w:hAnsi="Times New Roman"/>
          <w:b/>
          <w:sz w:val="24"/>
          <w:szCs w:val="24"/>
        </w:rPr>
        <w:t>Wszyscy uczestnicy postępowania</w:t>
      </w:r>
    </w:p>
    <w:p w:rsidR="0091253B" w:rsidRPr="00C72E3A" w:rsidRDefault="0091253B" w:rsidP="001D5A92">
      <w:pPr>
        <w:suppressAutoHyphens/>
        <w:spacing w:after="0" w:line="240" w:lineRule="auto"/>
        <w:jc w:val="both"/>
        <w:rPr>
          <w:rFonts w:ascii="Times New Roman" w:hAnsi="Times New Roman"/>
          <w:b/>
          <w:bCs/>
          <w:sz w:val="24"/>
          <w:szCs w:val="24"/>
        </w:rPr>
      </w:pPr>
    </w:p>
    <w:p w:rsidR="0091253B" w:rsidRPr="00C72E3A" w:rsidRDefault="0091253B" w:rsidP="001D5A92">
      <w:pPr>
        <w:suppressAutoHyphens/>
        <w:spacing w:after="0" w:line="240" w:lineRule="auto"/>
        <w:jc w:val="both"/>
        <w:rPr>
          <w:rFonts w:ascii="Times New Roman" w:hAnsi="Times New Roman"/>
          <w:b/>
          <w:bCs/>
          <w:sz w:val="24"/>
          <w:szCs w:val="24"/>
        </w:rPr>
      </w:pPr>
      <w:r w:rsidRPr="00C72E3A">
        <w:rPr>
          <w:rFonts w:ascii="Times New Roman" w:hAnsi="Times New Roman"/>
          <w:b/>
          <w:bCs/>
          <w:sz w:val="24"/>
          <w:szCs w:val="24"/>
        </w:rPr>
        <w:t>dotyczy: UBEZPIECZENIE MAJĄTKU I INNYCH INTERESÓW MIASTA KARPACZ WRAZ Z JED-NOSTKAMI ORGANIZACYJNYMI I INSTYTUCJAMI KULTURY</w:t>
      </w:r>
    </w:p>
    <w:p w:rsidR="0091253B" w:rsidRPr="00C72E3A" w:rsidRDefault="0091253B" w:rsidP="001D5A92">
      <w:pPr>
        <w:suppressAutoHyphens/>
        <w:spacing w:after="0" w:line="240" w:lineRule="auto"/>
        <w:jc w:val="both"/>
        <w:rPr>
          <w:rFonts w:ascii="Times New Roman" w:hAnsi="Times New Roman"/>
          <w:b/>
          <w:sz w:val="24"/>
          <w:szCs w:val="24"/>
        </w:rPr>
      </w:pPr>
    </w:p>
    <w:p w:rsidR="0091253B" w:rsidRPr="00C72E3A" w:rsidRDefault="0091253B" w:rsidP="001D5A92">
      <w:pPr>
        <w:suppressAutoHyphens/>
        <w:spacing w:after="0" w:line="240" w:lineRule="auto"/>
        <w:jc w:val="both"/>
        <w:rPr>
          <w:rFonts w:ascii="Times New Roman" w:hAnsi="Times New Roman"/>
          <w:b/>
          <w:sz w:val="24"/>
          <w:szCs w:val="24"/>
        </w:rPr>
      </w:pPr>
      <w:r w:rsidRPr="00C72E3A">
        <w:rPr>
          <w:rFonts w:ascii="Times New Roman" w:hAnsi="Times New Roman"/>
          <w:b/>
          <w:sz w:val="24"/>
          <w:szCs w:val="24"/>
        </w:rPr>
        <w:t>Na podstawie art. 38 ust. 2 oraz art. 38 ust. 4 ustawy Prawo Zamówień Publicznych (Dz.U z 2010 r., Nr 113, poz.759 z późn. zm.) Zamawiający informuje o pytaniach Wykonawcy, które wpłynęły do Zamawiającego oraz o udzielanych na nie odpowiedziach. Równocześnie wprowadza się zmiany do treści SIWZ.</w:t>
      </w:r>
    </w:p>
    <w:p w:rsidR="0091253B" w:rsidRPr="00C72E3A" w:rsidRDefault="0091253B" w:rsidP="001D5A92">
      <w:pPr>
        <w:spacing w:after="0" w:line="240" w:lineRule="auto"/>
        <w:jc w:val="both"/>
        <w:rPr>
          <w:rFonts w:ascii="Times New Roman" w:hAnsi="Times New Roman"/>
          <w:b/>
          <w:caps/>
          <w:sz w:val="24"/>
          <w:szCs w:val="24"/>
          <w:u w:val="single"/>
          <w:lang w:eastAsia="pl-PL"/>
        </w:rPr>
      </w:pPr>
      <w:r w:rsidRPr="00C72E3A">
        <w:rPr>
          <w:rFonts w:ascii="Times New Roman" w:hAnsi="Times New Roman"/>
          <w:b/>
          <w:caps/>
          <w:sz w:val="24"/>
          <w:szCs w:val="24"/>
          <w:u w:val="single"/>
          <w:lang w:eastAsia="pl-PL"/>
        </w:rPr>
        <w:t>Pytania wykonawcy B:</w:t>
      </w:r>
    </w:p>
    <w:p w:rsidR="0091253B" w:rsidRPr="00C72E3A" w:rsidRDefault="0091253B" w:rsidP="001D5A92">
      <w:pPr>
        <w:spacing w:after="0" w:line="240" w:lineRule="auto"/>
        <w:jc w:val="both"/>
        <w:rPr>
          <w:rFonts w:ascii="Times New Roman" w:hAnsi="Times New Roman"/>
          <w:b/>
          <w:caps/>
          <w:sz w:val="24"/>
          <w:szCs w:val="24"/>
          <w:u w:val="single"/>
          <w:lang w:eastAsia="pl-PL"/>
        </w:rPr>
      </w:pPr>
    </w:p>
    <w:p w:rsidR="0091253B" w:rsidRPr="00C72E3A" w:rsidRDefault="0091253B" w:rsidP="001D5A92">
      <w:pPr>
        <w:spacing w:after="0" w:line="240" w:lineRule="auto"/>
        <w:jc w:val="both"/>
        <w:rPr>
          <w:rFonts w:ascii="Times New Roman" w:hAnsi="Times New Roman"/>
          <w:b/>
          <w:caps/>
          <w:sz w:val="24"/>
          <w:szCs w:val="24"/>
          <w:lang w:eastAsia="pl-PL"/>
        </w:rPr>
      </w:pPr>
      <w:r w:rsidRPr="00C72E3A">
        <w:rPr>
          <w:rFonts w:ascii="Times New Roman" w:hAnsi="Times New Roman"/>
          <w:b/>
          <w:caps/>
          <w:sz w:val="24"/>
          <w:szCs w:val="24"/>
          <w:lang w:eastAsia="pl-PL"/>
        </w:rPr>
        <w:t>Ubezpieczenie mienia od ognia i innych losowych</w:t>
      </w: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Pytanie 1:</w:t>
      </w:r>
    </w:p>
    <w:p w:rsidR="0091253B" w:rsidRPr="00C72E3A" w:rsidRDefault="0091253B" w:rsidP="001D5A92">
      <w:pPr>
        <w:spacing w:after="0" w:line="240" w:lineRule="auto"/>
        <w:jc w:val="both"/>
        <w:rPr>
          <w:rFonts w:ascii="Times New Roman" w:hAnsi="Times New Roman"/>
          <w:sz w:val="24"/>
          <w:szCs w:val="24"/>
          <w:lang w:eastAsia="pl-PL"/>
        </w:rPr>
      </w:pPr>
      <w:r w:rsidRPr="00C72E3A">
        <w:rPr>
          <w:rFonts w:ascii="Times New Roman" w:hAnsi="Times New Roman"/>
          <w:sz w:val="24"/>
          <w:szCs w:val="24"/>
          <w:lang w:eastAsia="pl-PL"/>
        </w:rPr>
        <w:t>prosimy o podanie bliższych informacji w zakresie ryzyka powodziowego, a mianowicie:</w:t>
      </w:r>
    </w:p>
    <w:p w:rsidR="0091253B" w:rsidRPr="00C72E3A" w:rsidRDefault="0091253B" w:rsidP="001D5A92">
      <w:pPr>
        <w:spacing w:after="0" w:line="240" w:lineRule="auto"/>
        <w:jc w:val="both"/>
        <w:rPr>
          <w:rFonts w:ascii="Times New Roman" w:hAnsi="Times New Roman"/>
          <w:sz w:val="24"/>
          <w:szCs w:val="24"/>
          <w:lang w:eastAsia="pl-PL"/>
        </w:rPr>
      </w:pPr>
      <w:r w:rsidRPr="00C72E3A">
        <w:rPr>
          <w:rFonts w:ascii="Times New Roman" w:hAnsi="Times New Roman"/>
          <w:sz w:val="24"/>
          <w:szCs w:val="24"/>
          <w:lang w:eastAsia="pl-PL"/>
        </w:rPr>
        <w:t>1. czy w latach 1997-2012 wystąpiły szkody powodziowe w lokalizacjach mających według SIWZ stanowić miejsce ubezpieczenie, a jeśli tak, podanie do wiadomości:</w:t>
      </w:r>
    </w:p>
    <w:p w:rsidR="0091253B" w:rsidRPr="00C72E3A" w:rsidRDefault="0091253B" w:rsidP="001D5A92">
      <w:pPr>
        <w:spacing w:after="0" w:line="240" w:lineRule="auto"/>
        <w:jc w:val="both"/>
        <w:rPr>
          <w:rFonts w:ascii="Times New Roman" w:hAnsi="Times New Roman"/>
          <w:sz w:val="24"/>
          <w:szCs w:val="24"/>
          <w:lang w:eastAsia="pl-PL"/>
        </w:rPr>
      </w:pPr>
      <w:r w:rsidRPr="00C72E3A">
        <w:rPr>
          <w:rFonts w:ascii="Times New Roman" w:hAnsi="Times New Roman"/>
          <w:sz w:val="24"/>
          <w:szCs w:val="24"/>
          <w:lang w:eastAsia="pl-PL"/>
        </w:rPr>
        <w:t>- adresu lokalizacji,</w:t>
      </w:r>
    </w:p>
    <w:p w:rsidR="0091253B" w:rsidRPr="00C72E3A" w:rsidRDefault="0091253B" w:rsidP="001D5A92">
      <w:pPr>
        <w:spacing w:after="0" w:line="240" w:lineRule="auto"/>
        <w:jc w:val="both"/>
        <w:rPr>
          <w:rFonts w:ascii="Times New Roman" w:hAnsi="Times New Roman"/>
          <w:sz w:val="24"/>
          <w:szCs w:val="24"/>
          <w:lang w:eastAsia="pl-PL"/>
        </w:rPr>
      </w:pPr>
      <w:r w:rsidRPr="00C72E3A">
        <w:rPr>
          <w:rFonts w:ascii="Times New Roman" w:hAnsi="Times New Roman"/>
          <w:sz w:val="24"/>
          <w:szCs w:val="24"/>
          <w:lang w:eastAsia="pl-PL"/>
        </w:rPr>
        <w:t>- daty i okoliczności powstania szkody,</w:t>
      </w:r>
    </w:p>
    <w:p w:rsidR="0091253B" w:rsidRPr="00C72E3A" w:rsidRDefault="0091253B" w:rsidP="001D5A92">
      <w:pPr>
        <w:spacing w:after="0" w:line="240" w:lineRule="auto"/>
        <w:jc w:val="both"/>
        <w:rPr>
          <w:rFonts w:ascii="Times New Roman" w:hAnsi="Times New Roman"/>
          <w:sz w:val="24"/>
          <w:szCs w:val="24"/>
          <w:lang w:eastAsia="pl-PL"/>
        </w:rPr>
      </w:pPr>
      <w:r w:rsidRPr="00C72E3A">
        <w:rPr>
          <w:rFonts w:ascii="Times New Roman" w:hAnsi="Times New Roman"/>
          <w:sz w:val="24"/>
          <w:szCs w:val="24"/>
          <w:lang w:eastAsia="pl-PL"/>
        </w:rPr>
        <w:t>- przedmiotu i wartości szkody,</w:t>
      </w:r>
    </w:p>
    <w:p w:rsidR="0091253B" w:rsidRPr="00C72E3A" w:rsidRDefault="0091253B" w:rsidP="001D5A92">
      <w:pPr>
        <w:spacing w:after="0" w:line="240" w:lineRule="auto"/>
        <w:jc w:val="both"/>
        <w:rPr>
          <w:rFonts w:ascii="Times New Roman" w:hAnsi="Times New Roman"/>
          <w:sz w:val="24"/>
          <w:szCs w:val="24"/>
          <w:lang w:eastAsia="pl-PL"/>
        </w:rPr>
      </w:pPr>
      <w:r w:rsidRPr="00C72E3A">
        <w:rPr>
          <w:rFonts w:ascii="Times New Roman" w:hAnsi="Times New Roman"/>
          <w:sz w:val="24"/>
          <w:szCs w:val="24"/>
          <w:lang w:eastAsia="pl-PL"/>
        </w:rPr>
        <w:t>- oraz opisanie działań zabezpieczających podjętych po szkodzie w celu minimalizacji ryzyka powtórzenia się strat materialnych w przyszłości;</w:t>
      </w:r>
    </w:p>
    <w:p w:rsidR="0091253B" w:rsidRPr="00C72E3A" w:rsidRDefault="0091253B" w:rsidP="001D5A92">
      <w:pPr>
        <w:spacing w:after="0" w:line="240" w:lineRule="auto"/>
        <w:jc w:val="both"/>
        <w:rPr>
          <w:rFonts w:ascii="Times New Roman" w:hAnsi="Times New Roman"/>
          <w:sz w:val="24"/>
          <w:szCs w:val="24"/>
          <w:lang w:eastAsia="pl-PL"/>
        </w:rPr>
      </w:pPr>
      <w:r w:rsidRPr="00C72E3A">
        <w:rPr>
          <w:rFonts w:ascii="Times New Roman" w:hAnsi="Times New Roman"/>
          <w:sz w:val="24"/>
          <w:szCs w:val="24"/>
          <w:lang w:eastAsia="pl-PL"/>
        </w:rPr>
        <w:t>2. czy budynki i budowle znajdują się na terenach/obszarach zagrożonych powodzią o prawdopodobieństwie powstania raz na 100 lat (woda stuletnia) według prawem wymaganych dokumentów gminnych lub innych dokumentów opracowanych przez właściwe organy administracji i znane zamawiającemu;</w:t>
      </w: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Odpowiedź:</w:t>
      </w: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 xml:space="preserve">Ad. 1 Zamawiający potwierdza, że mienie objęte ubezpieczeniem nie było narażone na ryzyko powodzi od 1996 roku. </w:t>
      </w: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Ad. 2 Zamawiający potwierdza, że mienie objęte ubezpieczeniem nie jest narażone na ryzyko „wody stuletniej”.</w:t>
      </w:r>
      <w:r w:rsidRPr="00C72E3A">
        <w:rPr>
          <w:rFonts w:ascii="Times New Roman" w:hAnsi="Times New Roman"/>
          <w:b/>
          <w:sz w:val="36"/>
          <w:szCs w:val="24"/>
          <w:lang w:eastAsia="pl-PL"/>
        </w:rPr>
        <w:t xml:space="preserve"> </w:t>
      </w: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Pytanie 2:</w:t>
      </w:r>
    </w:p>
    <w:p w:rsidR="0091253B" w:rsidRPr="00C72E3A" w:rsidRDefault="0091253B" w:rsidP="001D5A92">
      <w:pPr>
        <w:spacing w:after="0" w:line="240" w:lineRule="auto"/>
        <w:jc w:val="both"/>
        <w:rPr>
          <w:rFonts w:ascii="Times New Roman" w:hAnsi="Times New Roman"/>
          <w:sz w:val="24"/>
          <w:szCs w:val="24"/>
          <w:lang w:eastAsia="pl-PL"/>
        </w:rPr>
      </w:pPr>
      <w:r w:rsidRPr="00C72E3A">
        <w:rPr>
          <w:rFonts w:ascii="Times New Roman" w:hAnsi="Times New Roman"/>
          <w:sz w:val="24"/>
          <w:szCs w:val="24"/>
          <w:lang w:eastAsia="pl-PL"/>
        </w:rPr>
        <w:t>strona 23 SIWZ – prosimy o ustalenie limitu w wysokości 50.000 zł dla szkód w wyniku zamarznięcia wody lub cieczy w instalacjach, przewodach, rurach, itp.;</w:t>
      </w: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Odpowiedź: Zamawiający nie dokonuje żadnej zmiany w SIWZ.</w:t>
      </w: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Pytanie 3:</w:t>
      </w:r>
    </w:p>
    <w:p w:rsidR="0091253B" w:rsidRPr="00C72E3A" w:rsidRDefault="0091253B" w:rsidP="001D5A92">
      <w:pPr>
        <w:spacing w:after="0" w:line="240" w:lineRule="auto"/>
        <w:jc w:val="both"/>
        <w:rPr>
          <w:rFonts w:ascii="Times New Roman" w:hAnsi="Times New Roman"/>
          <w:sz w:val="24"/>
          <w:szCs w:val="24"/>
          <w:lang w:eastAsia="pl-PL"/>
        </w:rPr>
      </w:pPr>
      <w:r w:rsidRPr="00C72E3A">
        <w:rPr>
          <w:rFonts w:ascii="Times New Roman" w:hAnsi="Times New Roman"/>
          <w:sz w:val="24"/>
          <w:szCs w:val="24"/>
          <w:lang w:eastAsia="pl-PL"/>
        </w:rPr>
        <w:t>strona 23 SIWZ – prosimy o zmniejszenie limitu z 100.000 zł do 30.000 zł koszty poszukiwań miejsca powstania awarii;</w:t>
      </w: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Odpowiedź: Zamawiający nie dokonuje żadnej zmiany w SIWZ.</w:t>
      </w: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Pytanie 4:</w:t>
      </w:r>
    </w:p>
    <w:p w:rsidR="0091253B" w:rsidRPr="00C72E3A" w:rsidRDefault="0091253B" w:rsidP="001D5A92">
      <w:pPr>
        <w:spacing w:after="0" w:line="240" w:lineRule="auto"/>
        <w:jc w:val="both"/>
        <w:rPr>
          <w:rFonts w:ascii="Times New Roman" w:hAnsi="Times New Roman"/>
          <w:sz w:val="24"/>
          <w:szCs w:val="24"/>
          <w:lang w:eastAsia="pl-PL"/>
        </w:rPr>
      </w:pPr>
      <w:r w:rsidRPr="00C72E3A">
        <w:rPr>
          <w:rFonts w:ascii="Times New Roman" w:hAnsi="Times New Roman"/>
          <w:sz w:val="24"/>
          <w:szCs w:val="24"/>
          <w:lang w:eastAsia="pl-PL"/>
        </w:rPr>
        <w:t>strona 24 SIWZ ostatni akapit ("szkody powstałe wskutek nieszczelności dachów, ...") – prosimy o zmniejszenie limitu z 100.000 zł do 50.000 zł z jednoczesnym wprowadzeniem franszyzy redukcyjnej w wysokości 1.000 zł;</w:t>
      </w: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Odpowiedź: Zamawiający nie dokonuje żadnej zmiany w SIWZ.</w:t>
      </w: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Pytanie 5:</w:t>
      </w:r>
    </w:p>
    <w:p w:rsidR="0091253B" w:rsidRPr="00C72E3A" w:rsidRDefault="0091253B" w:rsidP="001D5A92">
      <w:pPr>
        <w:spacing w:after="0" w:line="240" w:lineRule="auto"/>
        <w:jc w:val="both"/>
        <w:rPr>
          <w:rFonts w:ascii="Times New Roman" w:hAnsi="Times New Roman"/>
          <w:sz w:val="24"/>
          <w:szCs w:val="24"/>
          <w:lang w:eastAsia="pl-PL"/>
        </w:rPr>
      </w:pPr>
      <w:r w:rsidRPr="00C72E3A">
        <w:rPr>
          <w:rFonts w:ascii="Times New Roman" w:hAnsi="Times New Roman"/>
          <w:sz w:val="24"/>
          <w:szCs w:val="24"/>
          <w:lang w:eastAsia="pl-PL"/>
        </w:rPr>
        <w:t>strona 26-27 SIWZ w zakresie budynków Miejskiego Zakładu Gospodarki Komunalnej i Mieszkaniowej – prosimy o uzupełnienie wykazu o opis konstrukcji elementów budynków (zastosowanych materiałów) takich jak: ściany, stropy, stropodachy, przekrycie dachów;</w:t>
      </w: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Odpowiedź:</w:t>
      </w: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Zestawienie mienia do ubezpieczenia zostało uzupełnione o dane dotyczące opisu budynków w możliwie szerokim zakresie w odpowiedziach opublikowanych 23.01.2013 r.</w:t>
      </w: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Pytanie 6:</w:t>
      </w:r>
    </w:p>
    <w:p w:rsidR="0091253B" w:rsidRPr="00C72E3A" w:rsidRDefault="0091253B" w:rsidP="001D5A92">
      <w:pPr>
        <w:spacing w:after="0" w:line="240" w:lineRule="auto"/>
        <w:jc w:val="both"/>
        <w:rPr>
          <w:rFonts w:ascii="Times New Roman" w:hAnsi="Times New Roman"/>
          <w:sz w:val="24"/>
          <w:szCs w:val="24"/>
          <w:lang w:eastAsia="pl-PL"/>
        </w:rPr>
      </w:pPr>
      <w:r w:rsidRPr="00C72E3A">
        <w:rPr>
          <w:rFonts w:ascii="Times New Roman" w:hAnsi="Times New Roman"/>
          <w:sz w:val="24"/>
          <w:szCs w:val="24"/>
          <w:lang w:eastAsia="pl-PL"/>
        </w:rPr>
        <w:t>strona 27 SIWZ w zakresie pkt 8.23. – prosimy o pełniejsze opisanie co się kryje (jaki przedmiot ubezpieczenia) pod oznaczeniem "CASE/ 695");</w:t>
      </w: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Odpowiedź:</w:t>
      </w: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Dane przedmiotu ubezpieczenia zostały uzupełnione w odpowiedziach opublikowanych 23.01.2013 r.</w:t>
      </w: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Pytanie 7:</w:t>
      </w:r>
    </w:p>
    <w:p w:rsidR="0091253B" w:rsidRPr="00C72E3A" w:rsidRDefault="0091253B" w:rsidP="001D5A92">
      <w:pPr>
        <w:spacing w:after="0" w:line="240" w:lineRule="auto"/>
        <w:jc w:val="both"/>
        <w:rPr>
          <w:rFonts w:ascii="Times New Roman" w:hAnsi="Times New Roman"/>
          <w:sz w:val="24"/>
          <w:szCs w:val="24"/>
          <w:lang w:eastAsia="pl-PL"/>
        </w:rPr>
      </w:pPr>
      <w:r w:rsidRPr="00C72E3A">
        <w:rPr>
          <w:rFonts w:ascii="Times New Roman" w:hAnsi="Times New Roman"/>
          <w:sz w:val="24"/>
          <w:szCs w:val="24"/>
          <w:lang w:eastAsia="pl-PL"/>
        </w:rPr>
        <w:t>strona 29 SIWZ w zakresie franszyz w pkt 4:</w:t>
      </w:r>
    </w:p>
    <w:p w:rsidR="0091253B" w:rsidRPr="00C72E3A" w:rsidRDefault="0091253B" w:rsidP="001D5A92">
      <w:pPr>
        <w:spacing w:after="0" w:line="240" w:lineRule="auto"/>
        <w:jc w:val="both"/>
        <w:rPr>
          <w:rFonts w:ascii="Times New Roman" w:hAnsi="Times New Roman"/>
          <w:sz w:val="24"/>
          <w:szCs w:val="24"/>
          <w:lang w:eastAsia="pl-PL"/>
        </w:rPr>
      </w:pPr>
      <w:r w:rsidRPr="00C72E3A">
        <w:rPr>
          <w:rFonts w:ascii="Times New Roman" w:hAnsi="Times New Roman"/>
          <w:sz w:val="24"/>
          <w:szCs w:val="24"/>
          <w:lang w:eastAsia="pl-PL"/>
        </w:rPr>
        <w:t>1. wniosek o wprowadzenie, w każdej szkodzie w wyniku pożaru, eksplozji i implozji, dymu lub sadzy, franszyzy redukcyjnej 5% wartości szkody nie mniej niż 1.000 zł dla budynków (i mienia wewnątrz), których co najmniej 2 elementy konstrukcyjne (ściany zewnętrzne, stropy, konstrukcja/ więźba dachowa, pokrycie dachowe) wykonane są z drewna lub z innego materiału palnego;</w:t>
      </w:r>
    </w:p>
    <w:p w:rsidR="0091253B" w:rsidRPr="00C72E3A" w:rsidRDefault="0091253B" w:rsidP="001D5A92">
      <w:pPr>
        <w:spacing w:after="0" w:line="240" w:lineRule="auto"/>
        <w:jc w:val="both"/>
        <w:rPr>
          <w:rFonts w:ascii="Times New Roman" w:hAnsi="Times New Roman"/>
          <w:sz w:val="24"/>
          <w:szCs w:val="24"/>
          <w:lang w:eastAsia="pl-PL"/>
        </w:rPr>
      </w:pPr>
      <w:r w:rsidRPr="00C72E3A">
        <w:rPr>
          <w:rFonts w:ascii="Times New Roman" w:hAnsi="Times New Roman"/>
          <w:sz w:val="24"/>
          <w:szCs w:val="24"/>
          <w:lang w:eastAsia="pl-PL"/>
        </w:rPr>
        <w:t>2. wniosek o wprowadzenie, w każdej innej szkodzie niż określone powyżej, franszyzy redukcyjnej w wysokości 500 zł;</w:t>
      </w: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Odpowiedź: Zamawiający nie dokonuje żadnej zmiany w SIWZ.</w:t>
      </w: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Pytanie 8:</w:t>
      </w:r>
    </w:p>
    <w:p w:rsidR="0091253B" w:rsidRPr="00C72E3A" w:rsidRDefault="0091253B" w:rsidP="001D5A92">
      <w:pPr>
        <w:spacing w:after="0" w:line="240" w:lineRule="auto"/>
        <w:jc w:val="both"/>
        <w:rPr>
          <w:rFonts w:ascii="Times New Roman" w:hAnsi="Times New Roman"/>
          <w:sz w:val="24"/>
          <w:szCs w:val="24"/>
          <w:lang w:eastAsia="pl-PL"/>
        </w:rPr>
      </w:pPr>
      <w:r w:rsidRPr="00C72E3A">
        <w:rPr>
          <w:rFonts w:ascii="Times New Roman" w:hAnsi="Times New Roman"/>
          <w:sz w:val="24"/>
          <w:szCs w:val="24"/>
          <w:lang w:eastAsia="pl-PL"/>
        </w:rPr>
        <w:t>strona 30-31 SIWZ - wniosek o wprowadzenie franszyzy integralnej w wysokości 200 zł;</w:t>
      </w: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Odpowiedź: Zamawiający nie dokonuje żadnej zmiany w SIWZ.</w:t>
      </w: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Pytanie 9:</w:t>
      </w:r>
    </w:p>
    <w:p w:rsidR="0091253B" w:rsidRPr="00C72E3A" w:rsidRDefault="0091253B" w:rsidP="001D5A92">
      <w:pPr>
        <w:spacing w:after="0" w:line="240" w:lineRule="auto"/>
        <w:jc w:val="both"/>
        <w:rPr>
          <w:rFonts w:ascii="Times New Roman" w:hAnsi="Times New Roman"/>
          <w:sz w:val="24"/>
          <w:szCs w:val="24"/>
          <w:lang w:eastAsia="pl-PL"/>
        </w:rPr>
      </w:pPr>
      <w:r w:rsidRPr="00C72E3A">
        <w:rPr>
          <w:rFonts w:ascii="Times New Roman" w:hAnsi="Times New Roman"/>
          <w:sz w:val="24"/>
          <w:szCs w:val="24"/>
          <w:lang w:eastAsia="pl-PL"/>
        </w:rPr>
        <w:t>strona 48 w zakresie katastrofy budowlanej – prosimy wyłączenie stosowania klauzuli do skoczni narciarskiej "Orlinek", względnie udostępnienie poprzez przesłanie protokołu lub innego podobnego dokumentu zawierającego informacje o wykonaniu pomiarów geodezyjnych potwierdzających poprawność posadowienia konstrukcji;</w:t>
      </w: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Odpowiedź: Zamawiający nie dokonuje żadnej zmiany w SIWZ.</w:t>
      </w: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Pytanie 10:</w:t>
      </w:r>
    </w:p>
    <w:p w:rsidR="0091253B" w:rsidRPr="00C72E3A" w:rsidRDefault="0091253B" w:rsidP="001D5A92">
      <w:pPr>
        <w:spacing w:after="0" w:line="240" w:lineRule="auto"/>
        <w:jc w:val="both"/>
        <w:rPr>
          <w:rFonts w:ascii="Times New Roman" w:hAnsi="Times New Roman"/>
          <w:sz w:val="24"/>
          <w:szCs w:val="24"/>
          <w:lang w:eastAsia="pl-PL"/>
        </w:rPr>
      </w:pPr>
      <w:r w:rsidRPr="00C72E3A">
        <w:rPr>
          <w:rFonts w:ascii="Times New Roman" w:hAnsi="Times New Roman"/>
          <w:sz w:val="24"/>
          <w:szCs w:val="24"/>
          <w:lang w:eastAsia="pl-PL"/>
        </w:rPr>
        <w:t>strona 50 SIWZ w zakresie klauzuli przyjmującej istniejący system zabezpieczeń – prosimy o doprecyzowanie, że w pierwszym zdaniu klauzuli mowa jest o jednostkach organizacyjnych/lokalizacjach wskazanych w załączniku nr 7 (strona 64), a jeśli intencją Zamawiającego jest pokrycie w tym zdaniu również innych, bliżej nieokreślonych lokalizacji, podanie również w odniesieniu do tych lokalizacji stosowanych zabezpieczeń dla mienia mającego podlegać ubezpieczeniu; drugie/ostatnie klauzuli pozostaje bez uwag ze strony wykonawcy.</w:t>
      </w: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Odpowiedź: Zamawiający informuje, że klauzula przyjmująca istniejący system zabezpieczeń odnosi się nie tylko do wymienionych w załączniku nr 7 lokalizacji; obejmuje ona swym zakresem bowiem wszystkie jednostki i lokalizacje wymienione w jakimkolwiek miejscu specyfikacji. W załączniku nr 7 Zamawiający podał jedynie znane mu zabezpieczenia przeciwpożarowe i przeciwkradzieżowe. Wykonawca może jednak - zarówno przed złożeniem oferty, jak i po podpisaniu umowy – przeprowadzić lustrację miejsc ubezpieczenia podanych przez Zamawiającego.</w:t>
      </w: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Pytanie 11:</w:t>
      </w:r>
    </w:p>
    <w:p w:rsidR="0091253B" w:rsidRPr="00C72E3A" w:rsidRDefault="0091253B" w:rsidP="001D5A92">
      <w:pPr>
        <w:spacing w:after="0" w:line="240" w:lineRule="auto"/>
        <w:jc w:val="both"/>
        <w:rPr>
          <w:rFonts w:ascii="Times New Roman" w:hAnsi="Times New Roman"/>
          <w:sz w:val="24"/>
          <w:szCs w:val="24"/>
          <w:lang w:eastAsia="pl-PL"/>
        </w:rPr>
      </w:pPr>
      <w:r w:rsidRPr="00C72E3A">
        <w:rPr>
          <w:rFonts w:ascii="Times New Roman" w:hAnsi="Times New Roman"/>
          <w:sz w:val="24"/>
          <w:szCs w:val="24"/>
          <w:lang w:eastAsia="pl-PL"/>
        </w:rPr>
        <w:t>strona 53 SIWZ w zakresie klauzuli wynagrodzenia rzeczoznawców i ekspertów – prosimy o zmniejszenie limitu do 20.000 zł albo wprowadzenie franszyzy redukcyjnej w wysokości 50% kosztów regulowanych przedmiotową klauzulą;</w:t>
      </w: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Odpowiedź: Zamawiający nie dokonuje żadnej zmiany w SIWZ.</w:t>
      </w: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Pytanie 12:</w:t>
      </w:r>
    </w:p>
    <w:p w:rsidR="0091253B" w:rsidRPr="00C72E3A" w:rsidRDefault="0091253B" w:rsidP="001D5A92">
      <w:pPr>
        <w:spacing w:after="0" w:line="240" w:lineRule="auto"/>
        <w:jc w:val="both"/>
        <w:rPr>
          <w:rFonts w:ascii="Times New Roman" w:hAnsi="Times New Roman"/>
          <w:sz w:val="24"/>
          <w:szCs w:val="24"/>
          <w:lang w:eastAsia="pl-PL"/>
        </w:rPr>
      </w:pPr>
      <w:r w:rsidRPr="00C72E3A">
        <w:rPr>
          <w:rFonts w:ascii="Times New Roman" w:hAnsi="Times New Roman"/>
          <w:sz w:val="24"/>
          <w:szCs w:val="24"/>
          <w:lang w:eastAsia="pl-PL"/>
        </w:rPr>
        <w:t>klauzula 54 SIWZ w zakresie klauzuli zmian w odbudowie - wniosek o zmianę ostatniego zdania, na: "Limit odszkodowawczy w każdym okresie ubezpieczenia wynosi 20% wartości szkody, nie więcej jednak niż 100.000 zł.";</w:t>
      </w: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Odpowiedź: Zamawiający nie dokonuje żadnej zmiany w SIWZ.</w:t>
      </w: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Pytanie 13:</w:t>
      </w:r>
    </w:p>
    <w:p w:rsidR="0091253B" w:rsidRPr="00C72E3A" w:rsidRDefault="0091253B" w:rsidP="001D5A92">
      <w:pPr>
        <w:spacing w:after="0" w:line="240" w:lineRule="auto"/>
        <w:jc w:val="both"/>
        <w:rPr>
          <w:rFonts w:ascii="Times New Roman" w:hAnsi="Times New Roman"/>
          <w:sz w:val="24"/>
          <w:szCs w:val="24"/>
          <w:lang w:eastAsia="pl-PL"/>
        </w:rPr>
      </w:pPr>
      <w:r w:rsidRPr="00C72E3A">
        <w:rPr>
          <w:rFonts w:ascii="Times New Roman" w:hAnsi="Times New Roman"/>
          <w:sz w:val="24"/>
          <w:szCs w:val="24"/>
          <w:lang w:eastAsia="pl-PL"/>
        </w:rPr>
        <w:t>strona 65 SIWZ (szkodowość) – prosimy o uzupełnienie poprzez podanie adresów lokalizacji i przyczyn szkód;</w:t>
      </w: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Odpowiedź:</w:t>
      </w: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 xml:space="preserve">W załączeniu (załącznik nr 1 do Odpowiedzi na pytania 28.01.2013 r.)zostało przedstawione zestawienie informacji o szkodach uzyskanych od ubezpieczycieli. </w:t>
      </w: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Pytanie 14:</w:t>
      </w:r>
    </w:p>
    <w:p w:rsidR="0091253B" w:rsidRPr="00C72E3A" w:rsidRDefault="0091253B" w:rsidP="001D5A92">
      <w:pPr>
        <w:spacing w:after="0" w:line="240" w:lineRule="auto"/>
        <w:jc w:val="both"/>
        <w:rPr>
          <w:rFonts w:ascii="Times New Roman" w:hAnsi="Times New Roman"/>
          <w:sz w:val="24"/>
          <w:szCs w:val="24"/>
          <w:lang w:eastAsia="pl-PL"/>
        </w:rPr>
      </w:pPr>
      <w:r w:rsidRPr="00C72E3A">
        <w:rPr>
          <w:rFonts w:ascii="Times New Roman" w:hAnsi="Times New Roman"/>
          <w:sz w:val="24"/>
          <w:szCs w:val="24"/>
          <w:lang w:eastAsia="pl-PL"/>
        </w:rPr>
        <w:t>prosimy o informację czy prawem wymagane przeglądy roczne i pięcioletnie (art. 62 ustawy Prawo budowlane) są realizowane, a sporządzone protokoły pokontrolne nie zawierają uwag, zastrzeżeń, wniosków lub innych podobnych wpisów - jeśli jest inaczej, wnosimy o udzielenie bliższych informacji;</w:t>
      </w: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Odpowiedź:</w:t>
      </w: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Zamawiający potwierdza, że są realizowane wszystkie wymagane przepisami prawa przeglądy. W chwili obecnej nie ma możliwości zebrania informacji o wpisach pokontrolnych w odniesieniu do ubezpieczanego mienia. Zmawiający dopuszcza możliwość wglądu do protokołów sporządzonych po przeglądach okresowych.</w:t>
      </w: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Pytanie 15:</w:t>
      </w:r>
    </w:p>
    <w:p w:rsidR="0091253B" w:rsidRPr="00C72E3A" w:rsidRDefault="0091253B" w:rsidP="001D5A92">
      <w:pPr>
        <w:spacing w:after="0" w:line="240" w:lineRule="auto"/>
        <w:jc w:val="both"/>
        <w:rPr>
          <w:rFonts w:ascii="Times New Roman" w:hAnsi="Times New Roman"/>
          <w:sz w:val="24"/>
          <w:szCs w:val="24"/>
          <w:lang w:eastAsia="pl-PL"/>
        </w:rPr>
      </w:pPr>
      <w:r w:rsidRPr="00C72E3A">
        <w:rPr>
          <w:rFonts w:ascii="Times New Roman" w:hAnsi="Times New Roman"/>
          <w:sz w:val="24"/>
          <w:szCs w:val="24"/>
          <w:lang w:eastAsia="pl-PL"/>
        </w:rPr>
        <w:t>prosimy o informację czy mające podlegać ubezpieczeniu budynki są użytkowane zgodnie z przeznaczeniem wynikającym z pozwolenia na użytkowanie a w przypadku braku lub braku wymogu dysponowania taką decyzją administracyjną, z dokumentacji projektowej lub innej sporządzonej na potrzeby wybudowania, przebudowania lub wykonania innych prac budowlanych;</w:t>
      </w: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Odpowiedź: Wszystkie budynki będące przedmiotem postępowania są użytkowane zgodnie z przeznaczeniem.</w:t>
      </w: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Pytanie 16:</w:t>
      </w:r>
    </w:p>
    <w:p w:rsidR="0091253B" w:rsidRPr="00C72E3A" w:rsidRDefault="0091253B" w:rsidP="001D5A92">
      <w:pPr>
        <w:spacing w:after="0" w:line="240" w:lineRule="auto"/>
        <w:jc w:val="both"/>
        <w:rPr>
          <w:rFonts w:ascii="Times New Roman" w:hAnsi="Times New Roman"/>
          <w:sz w:val="24"/>
          <w:szCs w:val="24"/>
          <w:lang w:eastAsia="pl-PL"/>
        </w:rPr>
      </w:pPr>
      <w:r w:rsidRPr="00C72E3A">
        <w:rPr>
          <w:rFonts w:ascii="Times New Roman" w:hAnsi="Times New Roman"/>
          <w:sz w:val="24"/>
          <w:szCs w:val="24"/>
          <w:lang w:eastAsia="pl-PL"/>
        </w:rPr>
        <w:t>prosimy o informację czy wszystkie budynki mają prowadzone prawem wymagane książki obiektów budowlanych - jeśli jest inaczej, wnosimy o udzielenie bliższych informacji;</w:t>
      </w: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Odpowiedź: Wszystkie budynki będące przedmiotem postępowania posiadają dokumentację wymaganą przepisami prawa.</w:t>
      </w: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Pytanie 17:</w:t>
      </w:r>
    </w:p>
    <w:p w:rsidR="0091253B" w:rsidRPr="00C72E3A" w:rsidRDefault="0091253B" w:rsidP="001D5A92">
      <w:pPr>
        <w:spacing w:after="0" w:line="240" w:lineRule="auto"/>
        <w:jc w:val="both"/>
        <w:rPr>
          <w:rFonts w:ascii="Times New Roman" w:hAnsi="Times New Roman"/>
          <w:sz w:val="24"/>
          <w:szCs w:val="24"/>
          <w:lang w:eastAsia="pl-PL"/>
        </w:rPr>
      </w:pPr>
      <w:r w:rsidRPr="00C72E3A">
        <w:rPr>
          <w:rFonts w:ascii="Times New Roman" w:hAnsi="Times New Roman"/>
          <w:sz w:val="24"/>
          <w:szCs w:val="24"/>
          <w:lang w:eastAsia="pl-PL"/>
        </w:rPr>
        <w:t>prosimy o informację czy zakres i przedmiot ubezpieczenia opisane w SIWZ (w tym wysokość limitów odpowiedzialności, klauzule, franszyzy) są tożsame z aktualnie obowiązującą umową ubezpieczenia Zamawiającego a jeśli takiej umowy nie ma, to z ostatnią ważną umową ubezpieczenia - jeśli występują rozbieżności, enumaratywne wskazanie albo udostępnienie poprzez przesłanie bieżącej/ostatniej umowy wraz z aneksami i załącznikami.</w:t>
      </w: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Odpowiedź: Aktualne umowy ubezpieczenia nie są tożsame z przedstawionym w specyfikacji zakresem ubezpieczenia. Z uwagi na poufny charakter umów ubezpieczenia nie ma możliwości przedstawienia wnioskowanej dokumentacji.</w:t>
      </w: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Pytanie 18:</w:t>
      </w:r>
    </w:p>
    <w:p w:rsidR="0091253B" w:rsidRPr="00C72E3A" w:rsidRDefault="0091253B" w:rsidP="001D5A92">
      <w:pPr>
        <w:spacing w:after="0" w:line="240" w:lineRule="auto"/>
        <w:jc w:val="both"/>
        <w:rPr>
          <w:rFonts w:ascii="Times New Roman" w:hAnsi="Times New Roman"/>
          <w:sz w:val="24"/>
          <w:szCs w:val="24"/>
          <w:lang w:eastAsia="pl-PL"/>
        </w:rPr>
      </w:pPr>
      <w:r w:rsidRPr="00C72E3A">
        <w:rPr>
          <w:rFonts w:ascii="Times New Roman" w:hAnsi="Times New Roman"/>
          <w:sz w:val="24"/>
          <w:szCs w:val="24"/>
          <w:lang w:eastAsia="pl-PL"/>
        </w:rPr>
        <w:t>klauzula aktów terroryzmu – czy Zamawiający zaakceptuje następująca treść klauzuli:</w:t>
      </w:r>
    </w:p>
    <w:p w:rsidR="0091253B" w:rsidRPr="00C72E3A" w:rsidRDefault="0091253B" w:rsidP="001D5A92">
      <w:pPr>
        <w:spacing w:after="0" w:line="240" w:lineRule="auto"/>
        <w:jc w:val="both"/>
        <w:rPr>
          <w:rFonts w:ascii="Times New Roman" w:hAnsi="Times New Roman"/>
          <w:sz w:val="24"/>
          <w:szCs w:val="24"/>
          <w:lang w:eastAsia="pl-PL"/>
        </w:rPr>
      </w:pPr>
      <w:r w:rsidRPr="00C72E3A">
        <w:rPr>
          <w:rFonts w:ascii="Times New Roman" w:hAnsi="Times New Roman"/>
          <w:sz w:val="24"/>
          <w:szCs w:val="24"/>
          <w:lang w:eastAsia="pl-PL"/>
        </w:rPr>
        <w:t>Z zachowaniem pozostałych niezmienionych niniejszą klauzulą postanowień OWU ustala się, że:</w:t>
      </w:r>
    </w:p>
    <w:p w:rsidR="0091253B" w:rsidRPr="00C72E3A" w:rsidRDefault="0091253B" w:rsidP="001D5A92">
      <w:pPr>
        <w:spacing w:after="0" w:line="240" w:lineRule="auto"/>
        <w:jc w:val="both"/>
        <w:rPr>
          <w:rFonts w:ascii="Times New Roman" w:hAnsi="Times New Roman"/>
          <w:sz w:val="24"/>
          <w:szCs w:val="24"/>
          <w:lang w:eastAsia="pl-PL"/>
        </w:rPr>
      </w:pPr>
      <w:r w:rsidRPr="00C72E3A">
        <w:rPr>
          <w:rFonts w:ascii="Times New Roman" w:hAnsi="Times New Roman"/>
          <w:sz w:val="24"/>
          <w:szCs w:val="24"/>
          <w:lang w:eastAsia="pl-PL"/>
        </w:rPr>
        <w:t>Za opłatą dodatkowej składki rozszerza się zakres ubezpieczenia o szkody powstałe wskutek aktów terrorystycznych.</w:t>
      </w:r>
    </w:p>
    <w:p w:rsidR="0091253B" w:rsidRPr="00C72E3A" w:rsidRDefault="0091253B" w:rsidP="001D5A92">
      <w:pPr>
        <w:spacing w:after="0" w:line="240" w:lineRule="auto"/>
        <w:jc w:val="both"/>
        <w:rPr>
          <w:rFonts w:ascii="Times New Roman" w:hAnsi="Times New Roman"/>
          <w:sz w:val="24"/>
          <w:szCs w:val="24"/>
          <w:lang w:eastAsia="pl-PL"/>
        </w:rPr>
      </w:pPr>
      <w:r w:rsidRPr="00C72E3A">
        <w:rPr>
          <w:rFonts w:ascii="Times New Roman" w:hAnsi="Times New Roman"/>
          <w:sz w:val="24"/>
          <w:szCs w:val="24"/>
          <w:lang w:eastAsia="pl-PL"/>
        </w:rPr>
        <w:t>Z zakresu odpowiedzialności wyłączone są szkody powstałe wskutek:</w:t>
      </w:r>
    </w:p>
    <w:p w:rsidR="0091253B" w:rsidRPr="00C72E3A" w:rsidRDefault="0091253B" w:rsidP="001D5A92">
      <w:pPr>
        <w:spacing w:after="0" w:line="240" w:lineRule="auto"/>
        <w:jc w:val="both"/>
        <w:rPr>
          <w:rFonts w:ascii="Times New Roman" w:hAnsi="Times New Roman"/>
          <w:sz w:val="24"/>
          <w:szCs w:val="24"/>
          <w:lang w:eastAsia="pl-PL"/>
        </w:rPr>
      </w:pPr>
      <w:r w:rsidRPr="00C72E3A">
        <w:rPr>
          <w:rFonts w:ascii="Times New Roman" w:hAnsi="Times New Roman"/>
          <w:sz w:val="24"/>
          <w:szCs w:val="24"/>
          <w:lang w:eastAsia="pl-PL"/>
        </w:rPr>
        <w:t>1. skażenia biologicznego lub chemicznego</w:t>
      </w:r>
    </w:p>
    <w:p w:rsidR="0091253B" w:rsidRPr="00C72E3A" w:rsidRDefault="0091253B" w:rsidP="001D5A92">
      <w:pPr>
        <w:spacing w:after="0" w:line="240" w:lineRule="auto"/>
        <w:jc w:val="both"/>
        <w:rPr>
          <w:rFonts w:ascii="Times New Roman" w:hAnsi="Times New Roman"/>
          <w:sz w:val="24"/>
          <w:szCs w:val="24"/>
          <w:lang w:eastAsia="pl-PL"/>
        </w:rPr>
      </w:pPr>
      <w:r w:rsidRPr="00C72E3A">
        <w:rPr>
          <w:rFonts w:ascii="Times New Roman" w:hAnsi="Times New Roman"/>
          <w:sz w:val="24"/>
          <w:szCs w:val="24"/>
          <w:lang w:eastAsia="pl-PL"/>
        </w:rPr>
        <w:t>2. działań chuligańskich, hackerów komputerowych, zamieszek  społecznych, demonstracji, strajków, gróźb i fałszywych alarmów oraz</w:t>
      </w:r>
    </w:p>
    <w:p w:rsidR="0091253B" w:rsidRPr="00C72E3A" w:rsidRDefault="0091253B" w:rsidP="001D5A92">
      <w:pPr>
        <w:spacing w:after="0" w:line="240" w:lineRule="auto"/>
        <w:jc w:val="both"/>
        <w:rPr>
          <w:rFonts w:ascii="Times New Roman" w:hAnsi="Times New Roman"/>
          <w:sz w:val="24"/>
          <w:szCs w:val="24"/>
          <w:lang w:eastAsia="pl-PL"/>
        </w:rPr>
      </w:pPr>
      <w:r w:rsidRPr="00C72E3A">
        <w:rPr>
          <w:rFonts w:ascii="Times New Roman" w:hAnsi="Times New Roman"/>
          <w:sz w:val="24"/>
          <w:szCs w:val="24"/>
          <w:lang w:eastAsia="pl-PL"/>
        </w:rPr>
        <w:t>3. innych aktów nie mających podłoża politycznego, wyznaniowego, ideologicznego, etnicznego, rasowego</w:t>
      </w:r>
    </w:p>
    <w:p w:rsidR="0091253B" w:rsidRPr="00C72E3A" w:rsidRDefault="0091253B" w:rsidP="001D5A92">
      <w:pPr>
        <w:spacing w:after="0" w:line="240" w:lineRule="auto"/>
        <w:jc w:val="both"/>
        <w:rPr>
          <w:rFonts w:ascii="Times New Roman" w:hAnsi="Times New Roman"/>
          <w:sz w:val="24"/>
          <w:szCs w:val="24"/>
          <w:lang w:eastAsia="pl-PL"/>
        </w:rPr>
      </w:pPr>
      <w:r w:rsidRPr="00C72E3A">
        <w:rPr>
          <w:rFonts w:ascii="Times New Roman" w:hAnsi="Times New Roman"/>
          <w:sz w:val="24"/>
          <w:szCs w:val="24"/>
          <w:lang w:eastAsia="pl-PL"/>
        </w:rPr>
        <w:t>Limit odpowiedzialności na jedno i na wszystkie zdarzenia: 500 000,00 zł w rocznym okresie ubezpieczenia</w:t>
      </w: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Odpowiedź: Zamawiający nie dokonuje żadnej zmiany w SIWZ.</w:t>
      </w: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Pytanie 19:</w:t>
      </w:r>
    </w:p>
    <w:p w:rsidR="0091253B" w:rsidRPr="00C72E3A" w:rsidRDefault="0091253B" w:rsidP="001D5A92">
      <w:pPr>
        <w:spacing w:after="0" w:line="240" w:lineRule="auto"/>
        <w:jc w:val="both"/>
        <w:rPr>
          <w:rFonts w:ascii="Times New Roman" w:hAnsi="Times New Roman"/>
          <w:sz w:val="24"/>
          <w:szCs w:val="24"/>
          <w:lang w:eastAsia="pl-PL"/>
        </w:rPr>
      </w:pPr>
      <w:r w:rsidRPr="00C72E3A">
        <w:rPr>
          <w:rFonts w:ascii="Times New Roman" w:hAnsi="Times New Roman"/>
          <w:sz w:val="24"/>
          <w:szCs w:val="24"/>
          <w:lang w:eastAsia="pl-PL"/>
        </w:rPr>
        <w:t>klauzula okolicznościowa – prosimy o dopisanie, że klauzula ma zastosowanie, w przypadku, gdy nie jest prowadzone postępowanie sądowe przeciwko Zamawiającemu lub prawem umocowanego reprezentanta zamawiającego;</w:t>
      </w: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Odpowiedź: Zamawiający potwierdza, że klauzula ma zastosowanie, w przypadku, gdy nie jest prowadzone postępowanie sądowe przeciwko Zamawiającemu lub przeciwko prawem umocowanemu reprezentantowi Zamawiającego.</w:t>
      </w: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Pytanie 20:</w:t>
      </w:r>
    </w:p>
    <w:p w:rsidR="0091253B" w:rsidRPr="00C72E3A" w:rsidRDefault="0091253B" w:rsidP="001D5A92">
      <w:pPr>
        <w:spacing w:after="0" w:line="240" w:lineRule="auto"/>
        <w:jc w:val="both"/>
        <w:rPr>
          <w:rFonts w:ascii="Times New Roman" w:hAnsi="Times New Roman"/>
          <w:sz w:val="24"/>
          <w:szCs w:val="24"/>
          <w:lang w:eastAsia="pl-PL"/>
        </w:rPr>
      </w:pPr>
      <w:r w:rsidRPr="00C72E3A">
        <w:rPr>
          <w:rFonts w:ascii="Times New Roman" w:hAnsi="Times New Roman"/>
          <w:sz w:val="24"/>
          <w:szCs w:val="24"/>
          <w:lang w:eastAsia="pl-PL"/>
        </w:rPr>
        <w:t>klauzula 168 godzin – prosimy o zmniejszenie z 7 dni do 2 dni (48 godzin);</w:t>
      </w: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Odpowiedź: Zamawiający nie dokonuje żadnej zmiany w SIWZ.</w:t>
      </w: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Pytanie 21:</w:t>
      </w:r>
    </w:p>
    <w:p w:rsidR="0091253B" w:rsidRPr="00C72E3A" w:rsidRDefault="0091253B" w:rsidP="001D5A92">
      <w:pPr>
        <w:spacing w:after="0" w:line="240" w:lineRule="auto"/>
        <w:jc w:val="both"/>
        <w:rPr>
          <w:rFonts w:ascii="Times New Roman" w:hAnsi="Times New Roman"/>
          <w:sz w:val="24"/>
          <w:szCs w:val="24"/>
          <w:lang w:eastAsia="pl-PL"/>
        </w:rPr>
      </w:pPr>
      <w:r w:rsidRPr="00C72E3A">
        <w:rPr>
          <w:rFonts w:ascii="Times New Roman" w:hAnsi="Times New Roman"/>
          <w:sz w:val="24"/>
          <w:szCs w:val="24"/>
          <w:lang w:eastAsia="pl-PL"/>
        </w:rPr>
        <w:t>prosimy o informację na jakim przepisie prawa (tytuł aktu, numer artykuły/paragrafu, ustęp, punkt) oparł treść klauzuli zmiany wielkości ryzyka, która jest różna od bezwzględnie obowiązującego art. 816 Kodeksu cywilnego.</w:t>
      </w:r>
    </w:p>
    <w:p w:rsidR="0091253B" w:rsidRPr="00C72E3A" w:rsidRDefault="0091253B" w:rsidP="001D5A92">
      <w:pPr>
        <w:spacing w:after="0" w:line="240" w:lineRule="auto"/>
        <w:jc w:val="both"/>
        <w:rPr>
          <w:rFonts w:ascii="Times New Roman" w:hAnsi="Times New Roman"/>
          <w:sz w:val="24"/>
          <w:szCs w:val="24"/>
          <w:lang w:eastAsia="pl-PL"/>
        </w:rPr>
      </w:pPr>
      <w:r w:rsidRPr="00C72E3A">
        <w:rPr>
          <w:rFonts w:ascii="Times New Roman" w:hAnsi="Times New Roman"/>
          <w:b/>
          <w:sz w:val="24"/>
          <w:szCs w:val="24"/>
          <w:lang w:eastAsia="pl-PL"/>
        </w:rPr>
        <w:t xml:space="preserve">Odpowiedź: </w:t>
      </w:r>
      <w:r w:rsidRPr="00C72E3A">
        <w:rPr>
          <w:rFonts w:ascii="Times New Roman" w:hAnsi="Times New Roman"/>
          <w:sz w:val="24"/>
          <w:szCs w:val="24"/>
          <w:lang w:eastAsia="pl-PL"/>
        </w:rPr>
        <w:t xml:space="preserve">Art. 816 KC daje stronom umowy możliwość żądania zmiany wysokości składki ubezpieczeniowej w przypadku </w:t>
      </w:r>
      <w:r w:rsidRPr="00C72E3A">
        <w:rPr>
          <w:rFonts w:ascii="Times New Roman" w:hAnsi="Times New Roman"/>
          <w:sz w:val="24"/>
          <w:szCs w:val="24"/>
        </w:rPr>
        <w:t>ujawnienia okoliczności, która pociąga za sobą istotną zmianę prawdopodobieństwa wypadku. Możliwość, na którą zezwala przywołany artykuł KC należy interpretować jednak jako prawo stron umowy, a nie bezwzględny imperatyw. Zamawiający zauważa, że klauzula zmiany wielkości ryzyka znajduje się w katalogu warunków fakultatywnych, co oznacza, że wykonawca może, ale nie musi ją zaakceptować, a więc może zrezygnować z przysługującego mu prawa.</w:t>
      </w: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Pytanie 22:</w:t>
      </w:r>
    </w:p>
    <w:p w:rsidR="0091253B" w:rsidRPr="00C72E3A" w:rsidRDefault="0091253B" w:rsidP="001D5A92">
      <w:pPr>
        <w:spacing w:after="0" w:line="240" w:lineRule="auto"/>
        <w:jc w:val="both"/>
        <w:rPr>
          <w:rFonts w:ascii="Times New Roman" w:hAnsi="Times New Roman"/>
          <w:sz w:val="24"/>
          <w:szCs w:val="24"/>
          <w:lang w:eastAsia="pl-PL"/>
        </w:rPr>
      </w:pPr>
      <w:r w:rsidRPr="00C72E3A">
        <w:rPr>
          <w:rFonts w:ascii="Times New Roman" w:hAnsi="Times New Roman"/>
          <w:sz w:val="24"/>
          <w:szCs w:val="24"/>
          <w:lang w:eastAsia="pl-PL"/>
        </w:rPr>
        <w:t>klauzula przyjmująca istniejący system zabezpieczeń prosimy o dopisanie po słowach</w:t>
      </w:r>
    </w:p>
    <w:p w:rsidR="0091253B" w:rsidRPr="00C72E3A" w:rsidRDefault="0091253B" w:rsidP="001D5A92">
      <w:pPr>
        <w:spacing w:after="0" w:line="240" w:lineRule="auto"/>
        <w:jc w:val="both"/>
        <w:rPr>
          <w:rFonts w:ascii="Times New Roman" w:hAnsi="Times New Roman"/>
          <w:sz w:val="24"/>
          <w:szCs w:val="24"/>
          <w:lang w:eastAsia="pl-PL"/>
        </w:rPr>
      </w:pPr>
      <w:r w:rsidRPr="00C72E3A">
        <w:rPr>
          <w:rFonts w:ascii="Times New Roman" w:hAnsi="Times New Roman"/>
          <w:sz w:val="24"/>
          <w:szCs w:val="24"/>
          <w:lang w:eastAsia="pl-PL"/>
        </w:rPr>
        <w:t>„ … oraz przeciwpożarowe” o ile są zgodnie z obowiązującymi przepisami prawa</w:t>
      </w: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Odpowiedź: Zamawiający wyraża zgodę na wprowadzenie dodatkowego zapisu odnoszącego się do zabezpieczeń przeciwpożarowych.</w:t>
      </w: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Pytanie 23:</w:t>
      </w:r>
    </w:p>
    <w:p w:rsidR="0091253B" w:rsidRPr="00C72E3A" w:rsidRDefault="0091253B" w:rsidP="001D5A92">
      <w:pPr>
        <w:spacing w:after="0" w:line="240" w:lineRule="auto"/>
        <w:jc w:val="both"/>
        <w:rPr>
          <w:rFonts w:ascii="Times New Roman" w:hAnsi="Times New Roman"/>
          <w:sz w:val="24"/>
          <w:szCs w:val="24"/>
          <w:lang w:eastAsia="pl-PL"/>
        </w:rPr>
      </w:pPr>
      <w:r w:rsidRPr="00C72E3A">
        <w:rPr>
          <w:rFonts w:ascii="Times New Roman" w:hAnsi="Times New Roman"/>
          <w:sz w:val="24"/>
          <w:szCs w:val="24"/>
          <w:lang w:eastAsia="pl-PL"/>
        </w:rPr>
        <w:t>klauzula zbycia przedmiotu – prosimy o wprowadzenie ograniczenia klauzuli wyłącznie do Instytucji przewłaszczenia bez trwałego przeniesienia własności na inny podmiot i wydania rzeczy</w:t>
      </w:r>
    </w:p>
    <w:p w:rsidR="0091253B" w:rsidRPr="00C72E3A" w:rsidRDefault="0091253B" w:rsidP="00306CCA">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Odpowiedź: Zamawiający nie dokonuje żadnej zmiany w SIWZ.</w:t>
      </w: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Pytanie 24:</w:t>
      </w:r>
    </w:p>
    <w:p w:rsidR="0091253B" w:rsidRPr="00C72E3A" w:rsidRDefault="0091253B" w:rsidP="001D5A92">
      <w:pPr>
        <w:spacing w:after="0" w:line="240" w:lineRule="auto"/>
        <w:jc w:val="both"/>
        <w:rPr>
          <w:rFonts w:ascii="Times New Roman" w:hAnsi="Times New Roman"/>
          <w:sz w:val="24"/>
          <w:szCs w:val="24"/>
          <w:lang w:eastAsia="pl-PL"/>
        </w:rPr>
      </w:pPr>
      <w:r w:rsidRPr="00C72E3A">
        <w:rPr>
          <w:rFonts w:ascii="Times New Roman" w:hAnsi="Times New Roman"/>
          <w:sz w:val="24"/>
          <w:szCs w:val="24"/>
          <w:lang w:eastAsia="pl-PL"/>
        </w:rPr>
        <w:t>klauzula. reprezentantów –  prosimy o wyłączenie z ochrony rażącego niedbalstwa wskazanych reprezentantów</w:t>
      </w:r>
    </w:p>
    <w:p w:rsidR="0091253B" w:rsidRPr="00C72E3A" w:rsidRDefault="0091253B" w:rsidP="00306CCA">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Odpowiedź: Zamawiający nie dokonuje żadnej zmiany w SIWZ.</w:t>
      </w: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Pytanie 25:</w:t>
      </w:r>
    </w:p>
    <w:p w:rsidR="0091253B" w:rsidRPr="00C72E3A" w:rsidRDefault="0091253B" w:rsidP="001D5A92">
      <w:pPr>
        <w:spacing w:after="0" w:line="240" w:lineRule="auto"/>
        <w:jc w:val="both"/>
        <w:rPr>
          <w:rFonts w:ascii="Times New Roman" w:hAnsi="Times New Roman"/>
          <w:sz w:val="24"/>
          <w:szCs w:val="24"/>
          <w:lang w:eastAsia="pl-PL"/>
        </w:rPr>
      </w:pPr>
      <w:r w:rsidRPr="00C72E3A">
        <w:rPr>
          <w:rFonts w:ascii="Times New Roman" w:hAnsi="Times New Roman"/>
          <w:sz w:val="24"/>
          <w:szCs w:val="24"/>
          <w:lang w:eastAsia="pl-PL"/>
        </w:rPr>
        <w:t>klauzula okolicznościowa – prosimy o dopisanie na końcu słów „o ile postępowanie nie toczy się przeciwko Ubezpieczającemu lub jego reprezentantowi lub w sprawie ustalenia odpowiedzialności Ubezpieczyciela”</w:t>
      </w: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Odpowiedź: Zamawiający wyraża zgodę na wprowadzenie dodatkowego zapisu wskazanego przez wykonawcę.</w:t>
      </w: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Pytanie 26:</w:t>
      </w:r>
    </w:p>
    <w:p w:rsidR="0091253B" w:rsidRPr="00C72E3A" w:rsidRDefault="0091253B" w:rsidP="001D5A92">
      <w:pPr>
        <w:spacing w:after="0" w:line="240" w:lineRule="auto"/>
        <w:jc w:val="both"/>
        <w:rPr>
          <w:rFonts w:ascii="Times New Roman" w:hAnsi="Times New Roman"/>
          <w:sz w:val="24"/>
          <w:szCs w:val="24"/>
          <w:lang w:eastAsia="pl-PL"/>
        </w:rPr>
      </w:pPr>
      <w:r w:rsidRPr="00C72E3A">
        <w:rPr>
          <w:rFonts w:ascii="Times New Roman" w:hAnsi="Times New Roman"/>
          <w:sz w:val="24"/>
          <w:szCs w:val="24"/>
          <w:lang w:eastAsia="pl-PL"/>
        </w:rPr>
        <w:t>klauzula bezspornej części odszkodowania – prosimy o ustalenie wypłaty zaliczki w  wysokości 50% bezspornej i uzasadnionej części roszczenia</w:t>
      </w:r>
    </w:p>
    <w:p w:rsidR="0091253B" w:rsidRPr="00C72E3A" w:rsidRDefault="0091253B" w:rsidP="00306CCA">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Odpowiedź: Zamawiający wyraża zgodę na zmianę treści klauzuli w zakresie wskazanym przez Wykonawcę.</w:t>
      </w: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Pytanie 27:</w:t>
      </w:r>
    </w:p>
    <w:p w:rsidR="0091253B" w:rsidRPr="00C72E3A" w:rsidRDefault="0091253B" w:rsidP="001D5A92">
      <w:pPr>
        <w:spacing w:after="0" w:line="240" w:lineRule="auto"/>
        <w:jc w:val="both"/>
        <w:rPr>
          <w:rFonts w:ascii="Times New Roman" w:hAnsi="Times New Roman"/>
          <w:sz w:val="24"/>
          <w:szCs w:val="24"/>
          <w:lang w:eastAsia="pl-PL"/>
        </w:rPr>
      </w:pPr>
      <w:r w:rsidRPr="00C72E3A">
        <w:rPr>
          <w:rFonts w:ascii="Times New Roman" w:hAnsi="Times New Roman"/>
          <w:sz w:val="24"/>
          <w:szCs w:val="24"/>
          <w:lang w:eastAsia="pl-PL"/>
        </w:rPr>
        <w:t>klauzula likwidacji drobnych szkód  - prosimy o wyłączenie klauzuli  w odniesieniu do szkód z kradzieży zwykłej</w:t>
      </w: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Odpowiedź: Klauzula likwidacji drobnych szkód nie dotyczy ryzyka kradzieży zwykłej.</w:t>
      </w:r>
    </w:p>
    <w:p w:rsidR="0091253B" w:rsidRPr="00C72E3A" w:rsidRDefault="0091253B" w:rsidP="001D5A92">
      <w:pPr>
        <w:spacing w:after="0" w:line="240" w:lineRule="auto"/>
        <w:jc w:val="both"/>
        <w:rPr>
          <w:rFonts w:ascii="Times New Roman" w:hAnsi="Times New Roman"/>
          <w:b/>
          <w:caps/>
          <w:sz w:val="24"/>
          <w:szCs w:val="24"/>
          <w:lang w:eastAsia="pl-PL"/>
        </w:rPr>
      </w:pPr>
    </w:p>
    <w:p w:rsidR="0091253B" w:rsidRPr="00C72E3A" w:rsidRDefault="0091253B" w:rsidP="001D5A92">
      <w:pPr>
        <w:spacing w:after="0" w:line="240" w:lineRule="auto"/>
        <w:jc w:val="both"/>
        <w:rPr>
          <w:rFonts w:ascii="Times New Roman" w:hAnsi="Times New Roman"/>
          <w:b/>
          <w:caps/>
          <w:sz w:val="24"/>
          <w:szCs w:val="24"/>
          <w:lang w:eastAsia="pl-PL"/>
        </w:rPr>
      </w:pPr>
    </w:p>
    <w:p w:rsidR="0091253B" w:rsidRPr="00C72E3A" w:rsidRDefault="0091253B" w:rsidP="001D5A92">
      <w:pPr>
        <w:spacing w:after="0" w:line="240" w:lineRule="auto"/>
        <w:jc w:val="both"/>
        <w:rPr>
          <w:rFonts w:ascii="Times New Roman" w:hAnsi="Times New Roman"/>
          <w:b/>
          <w:caps/>
          <w:sz w:val="24"/>
          <w:szCs w:val="24"/>
          <w:lang w:eastAsia="pl-PL"/>
        </w:rPr>
      </w:pPr>
      <w:r w:rsidRPr="00C72E3A">
        <w:rPr>
          <w:rFonts w:ascii="Times New Roman" w:hAnsi="Times New Roman"/>
          <w:b/>
          <w:caps/>
          <w:sz w:val="24"/>
          <w:szCs w:val="24"/>
          <w:lang w:eastAsia="pl-PL"/>
        </w:rPr>
        <w:t>Ubezpieczenie odpowiedzialności cywilnej</w:t>
      </w: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Pytanie 28:</w:t>
      </w:r>
    </w:p>
    <w:p w:rsidR="0091253B" w:rsidRPr="00C72E3A" w:rsidRDefault="0091253B" w:rsidP="001D5A92">
      <w:pPr>
        <w:spacing w:after="0" w:line="240" w:lineRule="auto"/>
        <w:jc w:val="both"/>
        <w:rPr>
          <w:rFonts w:ascii="Times New Roman" w:hAnsi="Times New Roman"/>
          <w:sz w:val="24"/>
          <w:szCs w:val="24"/>
          <w:lang w:eastAsia="pl-PL"/>
        </w:rPr>
      </w:pPr>
      <w:r w:rsidRPr="00C72E3A">
        <w:rPr>
          <w:rFonts w:ascii="Times New Roman" w:hAnsi="Times New Roman"/>
          <w:sz w:val="24"/>
          <w:szCs w:val="24"/>
          <w:lang w:eastAsia="pl-PL"/>
        </w:rPr>
        <w:t>prosimy o ustanowienie ochrony czystych strat finansowych jako klauzuli fakultatywnej</w:t>
      </w:r>
    </w:p>
    <w:p w:rsidR="0091253B" w:rsidRPr="00C72E3A" w:rsidRDefault="0091253B" w:rsidP="00306CCA">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Odpowiedź: Zamawiający nie dokonuje żadnej zmiany w SIWZ.</w:t>
      </w: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Pytanie 29:</w:t>
      </w:r>
    </w:p>
    <w:p w:rsidR="0091253B" w:rsidRPr="00C72E3A" w:rsidRDefault="0091253B" w:rsidP="001D5A92">
      <w:pPr>
        <w:spacing w:after="0" w:line="240" w:lineRule="auto"/>
        <w:jc w:val="both"/>
        <w:rPr>
          <w:rFonts w:ascii="Times New Roman" w:hAnsi="Times New Roman"/>
          <w:sz w:val="24"/>
          <w:szCs w:val="24"/>
          <w:lang w:eastAsia="pl-PL"/>
        </w:rPr>
      </w:pPr>
      <w:r w:rsidRPr="00C72E3A">
        <w:rPr>
          <w:rFonts w:ascii="Times New Roman" w:hAnsi="Times New Roman"/>
          <w:sz w:val="24"/>
          <w:szCs w:val="24"/>
          <w:lang w:eastAsia="pl-PL"/>
        </w:rPr>
        <w:t>prosimy o informację  jak stosowana franszyza była dotychczas stosowana</w:t>
      </w: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Odpowiedź: Dotychczas był stosowany udział własny 10% co najmniej 500 zł dla głównej umowy odpowiedzialności cywilnej oraz 5% co najmniej 400 zł dla polisy obejmującej OC z tytułu administrowania drogami publicznymi.</w:t>
      </w: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Pytanie 30:</w:t>
      </w:r>
    </w:p>
    <w:p w:rsidR="0091253B" w:rsidRPr="00C72E3A" w:rsidRDefault="0091253B" w:rsidP="001D5A92">
      <w:pPr>
        <w:spacing w:after="0" w:line="240" w:lineRule="auto"/>
        <w:jc w:val="both"/>
        <w:rPr>
          <w:rFonts w:ascii="Times New Roman" w:hAnsi="Times New Roman"/>
          <w:sz w:val="24"/>
          <w:szCs w:val="24"/>
          <w:lang w:eastAsia="pl-PL"/>
        </w:rPr>
      </w:pPr>
      <w:r w:rsidRPr="00C72E3A">
        <w:rPr>
          <w:rFonts w:ascii="Times New Roman" w:hAnsi="Times New Roman"/>
          <w:sz w:val="24"/>
          <w:szCs w:val="24"/>
          <w:lang w:eastAsia="pl-PL"/>
        </w:rPr>
        <w:t>prosimy o informację czy podany poziom zobowiązań obejmuje także szkody związane z posiadaniem i administrowaniem drogami</w:t>
      </w: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Odpowiedź: Przedstawiony zakres wypłaconych odszkodowań obejmuje wszystkie polisy jakie były zawarte przez Gminę Karpacz i jednostki biorące udział w postępowaniu. W tym zakresie zawierają się między innymi roszczenia zgłoszone do ubezpieczycieli z tytułu administrowania i posiadania dróg publicznych.</w:t>
      </w: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Pytanie 31:</w:t>
      </w: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sz w:val="24"/>
          <w:szCs w:val="24"/>
          <w:lang w:eastAsia="pl-PL"/>
        </w:rPr>
        <w:t>prosimy o informację czy podany poziom zobowiązań z lat 2010, 2011 - został uaktualniony na dzień przygotowania zapytania</w:t>
      </w:r>
    </w:p>
    <w:p w:rsidR="0091253B" w:rsidRPr="00C72E3A" w:rsidRDefault="0091253B" w:rsidP="005B0071">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Odpowiedź: Poziom zobowiązań został określony na podstawie zaświadczeń przesłanych przez aktualnych ubezpieczycieli i odzwierciedla stan na przygotowywania SIWZ. Zamawiający potwierdza jednocześnie, że nie są mu znane nowe okoliczności dotyczące szkód z polis Gminy Karpacz i jednostek organizacyjnych.</w:t>
      </w: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Pytanie 32:</w:t>
      </w:r>
    </w:p>
    <w:p w:rsidR="0091253B" w:rsidRPr="00C72E3A" w:rsidRDefault="0091253B" w:rsidP="001D5A92">
      <w:pPr>
        <w:spacing w:after="0" w:line="240" w:lineRule="auto"/>
        <w:jc w:val="both"/>
        <w:rPr>
          <w:rFonts w:ascii="Times New Roman" w:hAnsi="Times New Roman"/>
          <w:sz w:val="24"/>
          <w:szCs w:val="24"/>
          <w:lang w:eastAsia="pl-PL"/>
        </w:rPr>
      </w:pPr>
      <w:r w:rsidRPr="00C72E3A">
        <w:rPr>
          <w:rFonts w:ascii="Times New Roman" w:hAnsi="Times New Roman"/>
          <w:sz w:val="24"/>
          <w:szCs w:val="24"/>
          <w:lang w:eastAsia="pl-PL"/>
        </w:rPr>
        <w:t xml:space="preserve">- prosimy również o podanie szkód wraz z dodatkowymi informacjami </w:t>
      </w:r>
    </w:p>
    <w:p w:rsidR="0091253B" w:rsidRPr="00C72E3A" w:rsidRDefault="0091253B" w:rsidP="001D5A92">
      <w:pPr>
        <w:spacing w:after="0" w:line="240" w:lineRule="auto"/>
        <w:jc w:val="both"/>
        <w:rPr>
          <w:rFonts w:ascii="Times New Roman" w:hAnsi="Times New Roman"/>
          <w:sz w:val="24"/>
          <w:szCs w:val="24"/>
          <w:lang w:eastAsia="pl-PL"/>
        </w:rPr>
      </w:pPr>
      <w:r w:rsidRPr="00C72E3A">
        <w:rPr>
          <w:rFonts w:ascii="Times New Roman" w:hAnsi="Times New Roman"/>
          <w:sz w:val="24"/>
          <w:szCs w:val="24"/>
          <w:lang w:eastAsia="pl-PL"/>
        </w:rPr>
        <w:t>data wypadku</w:t>
      </w:r>
    </w:p>
    <w:p w:rsidR="0091253B" w:rsidRPr="00C72E3A" w:rsidRDefault="0091253B" w:rsidP="001D5A92">
      <w:pPr>
        <w:spacing w:after="0" w:line="240" w:lineRule="auto"/>
        <w:jc w:val="both"/>
        <w:rPr>
          <w:rFonts w:ascii="Times New Roman" w:hAnsi="Times New Roman"/>
          <w:sz w:val="24"/>
          <w:szCs w:val="24"/>
          <w:lang w:eastAsia="pl-PL"/>
        </w:rPr>
      </w:pPr>
      <w:r w:rsidRPr="00C72E3A">
        <w:rPr>
          <w:rFonts w:ascii="Times New Roman" w:hAnsi="Times New Roman"/>
          <w:sz w:val="24"/>
          <w:szCs w:val="24"/>
          <w:lang w:eastAsia="pl-PL"/>
        </w:rPr>
        <w:t xml:space="preserve">data zgłoszenia </w:t>
      </w:r>
    </w:p>
    <w:p w:rsidR="0091253B" w:rsidRPr="00C72E3A" w:rsidRDefault="0091253B" w:rsidP="001D5A92">
      <w:pPr>
        <w:spacing w:after="0" w:line="240" w:lineRule="auto"/>
        <w:jc w:val="both"/>
        <w:rPr>
          <w:rFonts w:ascii="Times New Roman" w:hAnsi="Times New Roman"/>
          <w:sz w:val="24"/>
          <w:szCs w:val="24"/>
          <w:lang w:eastAsia="pl-PL"/>
        </w:rPr>
      </w:pPr>
      <w:r w:rsidRPr="00C72E3A">
        <w:rPr>
          <w:rFonts w:ascii="Times New Roman" w:hAnsi="Times New Roman"/>
          <w:sz w:val="24"/>
          <w:szCs w:val="24"/>
          <w:lang w:eastAsia="pl-PL"/>
        </w:rPr>
        <w:t xml:space="preserve">ostateczna wartość odszkodowania </w:t>
      </w:r>
    </w:p>
    <w:p w:rsidR="0091253B" w:rsidRPr="00C72E3A" w:rsidRDefault="0091253B" w:rsidP="001D5A92">
      <w:pPr>
        <w:spacing w:after="0" w:line="240" w:lineRule="auto"/>
        <w:jc w:val="both"/>
        <w:rPr>
          <w:rFonts w:ascii="Times New Roman" w:hAnsi="Times New Roman"/>
          <w:sz w:val="24"/>
          <w:szCs w:val="24"/>
          <w:lang w:eastAsia="pl-PL"/>
        </w:rPr>
      </w:pPr>
      <w:r w:rsidRPr="00C72E3A">
        <w:rPr>
          <w:rFonts w:ascii="Times New Roman" w:hAnsi="Times New Roman"/>
          <w:sz w:val="24"/>
          <w:szCs w:val="24"/>
          <w:lang w:eastAsia="pl-PL"/>
        </w:rPr>
        <w:t>wartość rezerwy</w:t>
      </w:r>
    </w:p>
    <w:p w:rsidR="0091253B" w:rsidRPr="00C72E3A" w:rsidRDefault="0091253B" w:rsidP="001D5A92">
      <w:pPr>
        <w:spacing w:after="0" w:line="240" w:lineRule="auto"/>
        <w:jc w:val="both"/>
        <w:rPr>
          <w:rFonts w:ascii="Times New Roman" w:hAnsi="Times New Roman"/>
          <w:sz w:val="24"/>
          <w:szCs w:val="24"/>
          <w:lang w:eastAsia="pl-PL"/>
        </w:rPr>
      </w:pPr>
      <w:r w:rsidRPr="00C72E3A">
        <w:rPr>
          <w:rFonts w:ascii="Times New Roman" w:hAnsi="Times New Roman"/>
          <w:sz w:val="24"/>
          <w:szCs w:val="24"/>
          <w:lang w:eastAsia="pl-PL"/>
        </w:rPr>
        <w:t>przyczyna szkody</w:t>
      </w:r>
    </w:p>
    <w:p w:rsidR="0091253B" w:rsidRPr="00C72E3A" w:rsidRDefault="0091253B" w:rsidP="001D5A92">
      <w:pPr>
        <w:spacing w:after="0" w:line="240" w:lineRule="auto"/>
        <w:jc w:val="both"/>
        <w:rPr>
          <w:rFonts w:ascii="Times New Roman" w:hAnsi="Times New Roman"/>
          <w:sz w:val="24"/>
          <w:szCs w:val="24"/>
          <w:lang w:eastAsia="pl-PL"/>
        </w:rPr>
      </w:pPr>
      <w:r w:rsidRPr="00C72E3A">
        <w:rPr>
          <w:rFonts w:ascii="Times New Roman" w:hAnsi="Times New Roman"/>
          <w:sz w:val="24"/>
          <w:szCs w:val="24"/>
          <w:lang w:eastAsia="pl-PL"/>
        </w:rPr>
        <w:t>szkoda rzeczowa/szkoda osobowa/renta</w:t>
      </w: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Odpowiedź: Ze względu na brak odpowiedniej ewidencji nie ma możliwości precyzyjnego ustalenia powyższych parametrów szkód. W załączniku nr 1 do odpowiedzi na pytania zastał przedstawiony wykaz szkód dla których udało uzyskać się szersze informacje. Ponadto poniżej ogólna informacja dotycząca szkód z tytułu OC:</w:t>
      </w: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odszkodowania z zakresu prowadzonej działalności: uszkodzone części aut w wyniku złej nawierzchni dróg (obecnie drogi są cały czas remontowane - wymiana całkowita nawierzchni - w roku 2011 wyremontowano 14 dróg w ramach środków unijnych) dodatkowo szkody w wyniku np. wybita szyba na skutek pracy pracownika (koszenie poboczy)</w:t>
      </w: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Pytanie 33:</w:t>
      </w:r>
    </w:p>
    <w:p w:rsidR="0091253B" w:rsidRPr="00C72E3A" w:rsidRDefault="0091253B" w:rsidP="001D5A92">
      <w:pPr>
        <w:spacing w:after="0" w:line="240" w:lineRule="auto"/>
        <w:jc w:val="both"/>
        <w:rPr>
          <w:rFonts w:ascii="Times New Roman" w:hAnsi="Times New Roman"/>
          <w:sz w:val="24"/>
          <w:szCs w:val="24"/>
          <w:lang w:eastAsia="pl-PL"/>
        </w:rPr>
      </w:pPr>
      <w:r w:rsidRPr="00C72E3A">
        <w:rPr>
          <w:rFonts w:ascii="Times New Roman" w:hAnsi="Times New Roman"/>
          <w:sz w:val="24"/>
          <w:szCs w:val="24"/>
          <w:lang w:eastAsia="pl-PL"/>
        </w:rPr>
        <w:t>czy wśród administrowanych nieruchomości są:</w:t>
      </w:r>
    </w:p>
    <w:p w:rsidR="0091253B" w:rsidRPr="00C72E3A" w:rsidRDefault="0091253B" w:rsidP="001D5A92">
      <w:pPr>
        <w:spacing w:after="0" w:line="240" w:lineRule="auto"/>
        <w:jc w:val="both"/>
        <w:rPr>
          <w:rFonts w:ascii="Times New Roman" w:hAnsi="Times New Roman"/>
          <w:sz w:val="24"/>
          <w:szCs w:val="24"/>
          <w:lang w:eastAsia="pl-PL"/>
        </w:rPr>
      </w:pPr>
      <w:r w:rsidRPr="00C72E3A">
        <w:rPr>
          <w:rFonts w:ascii="Times New Roman" w:hAnsi="Times New Roman"/>
          <w:sz w:val="24"/>
          <w:szCs w:val="24"/>
          <w:lang w:eastAsia="pl-PL"/>
        </w:rPr>
        <w:t>przeznaczone do rozbiórki</w:t>
      </w:r>
    </w:p>
    <w:p w:rsidR="0091253B" w:rsidRPr="00C72E3A" w:rsidRDefault="0091253B" w:rsidP="001D5A92">
      <w:pPr>
        <w:spacing w:after="0" w:line="240" w:lineRule="auto"/>
        <w:jc w:val="both"/>
        <w:rPr>
          <w:rFonts w:ascii="Times New Roman" w:hAnsi="Times New Roman"/>
          <w:sz w:val="24"/>
          <w:szCs w:val="24"/>
          <w:lang w:eastAsia="pl-PL"/>
        </w:rPr>
      </w:pPr>
      <w:r w:rsidRPr="00C72E3A">
        <w:rPr>
          <w:rFonts w:ascii="Times New Roman" w:hAnsi="Times New Roman"/>
          <w:sz w:val="24"/>
          <w:szCs w:val="24"/>
          <w:lang w:eastAsia="pl-PL"/>
        </w:rPr>
        <w:t>nie zalegalizowane samowolą budowlaną,</w:t>
      </w:r>
    </w:p>
    <w:p w:rsidR="0091253B" w:rsidRPr="00C72E3A" w:rsidRDefault="0091253B" w:rsidP="001D5A92">
      <w:pPr>
        <w:spacing w:after="0" w:line="240" w:lineRule="auto"/>
        <w:jc w:val="both"/>
        <w:rPr>
          <w:rFonts w:ascii="Times New Roman" w:hAnsi="Times New Roman"/>
          <w:sz w:val="24"/>
          <w:szCs w:val="24"/>
          <w:lang w:eastAsia="pl-PL"/>
        </w:rPr>
      </w:pPr>
      <w:r w:rsidRPr="00C72E3A">
        <w:rPr>
          <w:rFonts w:ascii="Times New Roman" w:hAnsi="Times New Roman"/>
          <w:sz w:val="24"/>
          <w:szCs w:val="24"/>
          <w:lang w:eastAsia="pl-PL"/>
        </w:rPr>
        <w:t>nieruchomości wyłączone z eksploatacji</w:t>
      </w: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Odpowiedź: Zamawiający potwierdza, że nie ma takich budynków.</w:t>
      </w: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Pytanie 34:</w:t>
      </w:r>
    </w:p>
    <w:p w:rsidR="0091253B" w:rsidRPr="00C72E3A" w:rsidRDefault="0091253B" w:rsidP="001D5A92">
      <w:pPr>
        <w:spacing w:after="0" w:line="240" w:lineRule="auto"/>
        <w:jc w:val="both"/>
        <w:rPr>
          <w:rFonts w:ascii="Times New Roman" w:hAnsi="Times New Roman"/>
          <w:sz w:val="24"/>
          <w:szCs w:val="24"/>
          <w:lang w:eastAsia="pl-PL"/>
        </w:rPr>
      </w:pPr>
      <w:r w:rsidRPr="00C72E3A">
        <w:rPr>
          <w:rFonts w:ascii="Times New Roman" w:hAnsi="Times New Roman"/>
          <w:sz w:val="24"/>
          <w:szCs w:val="24"/>
          <w:lang w:eastAsia="pl-PL"/>
        </w:rPr>
        <w:t>prosimy o podanie:</w:t>
      </w:r>
    </w:p>
    <w:p w:rsidR="0091253B" w:rsidRPr="00C72E3A" w:rsidRDefault="0091253B" w:rsidP="001D5A92">
      <w:pPr>
        <w:spacing w:after="0" w:line="240" w:lineRule="auto"/>
        <w:jc w:val="both"/>
        <w:rPr>
          <w:rFonts w:ascii="Times New Roman" w:hAnsi="Times New Roman"/>
          <w:sz w:val="24"/>
          <w:szCs w:val="24"/>
          <w:lang w:eastAsia="pl-PL"/>
        </w:rPr>
      </w:pPr>
      <w:r w:rsidRPr="00C72E3A">
        <w:rPr>
          <w:rFonts w:ascii="Times New Roman" w:hAnsi="Times New Roman"/>
          <w:sz w:val="24"/>
          <w:szCs w:val="24"/>
          <w:lang w:eastAsia="pl-PL"/>
        </w:rPr>
        <w:t>- ilości lokali mieszkalnych i użytkowych będących w administrowaniu i posiadaniu Miasta Karpacz</w:t>
      </w:r>
    </w:p>
    <w:p w:rsidR="0091253B" w:rsidRPr="00C72E3A" w:rsidRDefault="0091253B" w:rsidP="001D5A92">
      <w:pPr>
        <w:spacing w:after="0" w:line="240" w:lineRule="auto"/>
        <w:jc w:val="both"/>
        <w:rPr>
          <w:rFonts w:ascii="Times New Roman" w:hAnsi="Times New Roman"/>
          <w:sz w:val="24"/>
          <w:szCs w:val="24"/>
          <w:lang w:eastAsia="pl-PL"/>
        </w:rPr>
      </w:pPr>
      <w:r w:rsidRPr="00C72E3A">
        <w:rPr>
          <w:rFonts w:ascii="Times New Roman" w:hAnsi="Times New Roman"/>
          <w:sz w:val="24"/>
          <w:szCs w:val="24"/>
          <w:lang w:eastAsia="pl-PL"/>
        </w:rPr>
        <w:t>- daty remontu budynków</w:t>
      </w: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Odpowiedź: Informacja o ilości lokali została podana we wcześniejszej odpowiedzi. W 2012 r. remontowane były budynki przy ul.: Nad Łomnicą 6, Nad Łomnicą 18, Konstytucji 3 Maja 8, Kolejowa 15, Boczna 1</w:t>
      </w: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Pytanie 35:</w:t>
      </w:r>
    </w:p>
    <w:p w:rsidR="0091253B" w:rsidRPr="00C72E3A" w:rsidRDefault="0091253B" w:rsidP="001D5A92">
      <w:pPr>
        <w:spacing w:after="0" w:line="240" w:lineRule="auto"/>
        <w:jc w:val="both"/>
        <w:rPr>
          <w:rFonts w:ascii="Times New Roman" w:hAnsi="Times New Roman"/>
          <w:sz w:val="24"/>
          <w:szCs w:val="24"/>
          <w:lang w:eastAsia="pl-PL"/>
        </w:rPr>
      </w:pPr>
      <w:r w:rsidRPr="00C72E3A">
        <w:rPr>
          <w:rFonts w:ascii="Times New Roman" w:hAnsi="Times New Roman"/>
          <w:sz w:val="24"/>
          <w:szCs w:val="24"/>
          <w:lang w:eastAsia="pl-PL"/>
        </w:rPr>
        <w:t>VII. prosimy o informację jakie obiekty sportowe są  w administrowaniu Miasta Karpacz</w:t>
      </w:r>
    </w:p>
    <w:p w:rsidR="0091253B" w:rsidRPr="00C72E3A" w:rsidRDefault="0091253B" w:rsidP="001D5A92">
      <w:pPr>
        <w:spacing w:after="0" w:line="240" w:lineRule="auto"/>
        <w:jc w:val="both"/>
        <w:rPr>
          <w:rFonts w:ascii="Times New Roman" w:hAnsi="Times New Roman"/>
          <w:sz w:val="24"/>
          <w:szCs w:val="24"/>
          <w:lang w:eastAsia="pl-PL"/>
        </w:rPr>
      </w:pPr>
      <w:r w:rsidRPr="00C72E3A">
        <w:rPr>
          <w:rFonts w:ascii="Times New Roman" w:hAnsi="Times New Roman"/>
          <w:sz w:val="24"/>
          <w:szCs w:val="24"/>
          <w:lang w:eastAsia="pl-PL"/>
        </w:rPr>
        <w:t>- czy Miasto Karpacz zarządza stokami narciarskimi,  kolejkami i wyciągami narciarskimi?</w:t>
      </w:r>
    </w:p>
    <w:p w:rsidR="0091253B" w:rsidRPr="00C72E3A" w:rsidRDefault="0091253B" w:rsidP="001D5A92">
      <w:pPr>
        <w:spacing w:after="0" w:line="240" w:lineRule="auto"/>
        <w:jc w:val="both"/>
        <w:rPr>
          <w:rFonts w:ascii="Times New Roman" w:hAnsi="Times New Roman"/>
          <w:sz w:val="24"/>
          <w:szCs w:val="24"/>
          <w:lang w:eastAsia="pl-PL"/>
        </w:rPr>
      </w:pPr>
      <w:r w:rsidRPr="00C72E3A">
        <w:rPr>
          <w:rFonts w:ascii="Times New Roman" w:hAnsi="Times New Roman"/>
          <w:sz w:val="24"/>
          <w:szCs w:val="24"/>
          <w:lang w:eastAsia="pl-PL"/>
        </w:rPr>
        <w:t>- jaka jest ilość  przewiezionych pasażerów, obroty,  długości tras, szkodowość z tego tytułu</w:t>
      </w: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 xml:space="preserve">Odpowiedź: </w:t>
      </w: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 xml:space="preserve">Miasto Karpacz nie zarządza stokami narciarskimi, kolejkami i wyciągami narciarskimi. </w:t>
      </w: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 xml:space="preserve">W administracji Miasta Karpacz znajdują się następujące obiekty sportowe: </w:t>
      </w: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 xml:space="preserve">- Hala Sportowa wraz z infrastrukturą towarzyszącą, </w:t>
      </w: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 Stadion wraz z boiskiem wielofunkcyjnym,</w:t>
      </w: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 szlak turystyczny – trasa biegowa,</w:t>
      </w: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 boisko wielofunkcyjne przy ul. Skalnej,</w:t>
      </w: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 xml:space="preserve">- Skocznia Orlinek.  </w:t>
      </w: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 xml:space="preserve">  </w:t>
      </w:r>
    </w:p>
    <w:p w:rsidR="0091253B" w:rsidRPr="00C72E3A" w:rsidRDefault="0091253B" w:rsidP="001D5A92">
      <w:pPr>
        <w:spacing w:after="0" w:line="240" w:lineRule="auto"/>
        <w:jc w:val="both"/>
        <w:rPr>
          <w:rFonts w:ascii="Times New Roman" w:hAnsi="Times New Roman"/>
          <w:sz w:val="24"/>
          <w:szCs w:val="24"/>
          <w:lang w:eastAsia="pl-PL"/>
        </w:rPr>
      </w:pPr>
    </w:p>
    <w:p w:rsidR="0091253B" w:rsidRPr="00C72E3A" w:rsidRDefault="0091253B" w:rsidP="001D5A92">
      <w:pPr>
        <w:spacing w:after="0" w:line="240" w:lineRule="auto"/>
        <w:jc w:val="both"/>
        <w:rPr>
          <w:rFonts w:ascii="Times New Roman" w:hAnsi="Times New Roman"/>
          <w:sz w:val="24"/>
          <w:szCs w:val="24"/>
          <w:lang w:eastAsia="pl-PL"/>
        </w:rPr>
      </w:pPr>
    </w:p>
    <w:p w:rsidR="0091253B" w:rsidRPr="00C72E3A" w:rsidRDefault="0091253B" w:rsidP="001D5A92">
      <w:pPr>
        <w:spacing w:after="0" w:line="240" w:lineRule="auto"/>
        <w:jc w:val="both"/>
        <w:rPr>
          <w:rFonts w:ascii="Times New Roman" w:hAnsi="Times New Roman"/>
          <w:b/>
          <w:caps/>
          <w:sz w:val="24"/>
          <w:szCs w:val="24"/>
          <w:lang w:eastAsia="pl-PL"/>
        </w:rPr>
      </w:pPr>
      <w:r w:rsidRPr="00C72E3A">
        <w:rPr>
          <w:rFonts w:ascii="Times New Roman" w:hAnsi="Times New Roman"/>
          <w:b/>
          <w:caps/>
          <w:sz w:val="24"/>
          <w:szCs w:val="24"/>
          <w:lang w:eastAsia="pl-PL"/>
        </w:rPr>
        <w:t>Ubezpieczenie sprzętu elektronicznego</w:t>
      </w: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Pytanie 36:</w:t>
      </w:r>
    </w:p>
    <w:p w:rsidR="0091253B" w:rsidRPr="00C72E3A" w:rsidRDefault="0091253B" w:rsidP="001D5A92">
      <w:pPr>
        <w:spacing w:after="0" w:line="240" w:lineRule="auto"/>
        <w:jc w:val="both"/>
        <w:rPr>
          <w:rFonts w:ascii="Times New Roman" w:hAnsi="Times New Roman"/>
          <w:sz w:val="24"/>
          <w:szCs w:val="24"/>
          <w:lang w:eastAsia="pl-PL"/>
        </w:rPr>
      </w:pPr>
      <w:r w:rsidRPr="00C72E3A">
        <w:rPr>
          <w:rFonts w:ascii="Times New Roman" w:hAnsi="Times New Roman"/>
          <w:sz w:val="24"/>
          <w:szCs w:val="24"/>
          <w:lang w:eastAsia="pl-PL"/>
        </w:rPr>
        <w:t>prosimy o przesłanie wykazu sprzętu elektronicznego z podziałem na poszczególne jednostki, rok produkcji, wartości jednostkowe, strukturę wiekową</w:t>
      </w: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Odpowiedź:</w:t>
      </w: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Zamawiający nie ma w tej chwili możliwości przedstawienia szczegółowego wykazu sprzętu elektronicznego do ubezpieczenia. Sprzęt elektroniczny został pogrupowany według rodzaju. Wiek sprzętu elektronicznego nie jest ograniczony.</w:t>
      </w: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Pytanie 37:</w:t>
      </w:r>
    </w:p>
    <w:p w:rsidR="0091253B" w:rsidRPr="00C72E3A" w:rsidRDefault="0091253B" w:rsidP="001D5A92">
      <w:pPr>
        <w:spacing w:after="0" w:line="240" w:lineRule="auto"/>
        <w:jc w:val="both"/>
        <w:rPr>
          <w:rFonts w:ascii="Times New Roman" w:hAnsi="Times New Roman"/>
          <w:sz w:val="24"/>
          <w:szCs w:val="24"/>
          <w:lang w:eastAsia="pl-PL"/>
        </w:rPr>
      </w:pPr>
      <w:r w:rsidRPr="00C72E3A">
        <w:rPr>
          <w:rFonts w:ascii="Times New Roman" w:hAnsi="Times New Roman"/>
          <w:sz w:val="24"/>
          <w:szCs w:val="24"/>
          <w:lang w:eastAsia="pl-PL"/>
        </w:rPr>
        <w:t>klauzula likwidacyjna w przypadku szkody częściowej przyjęcie zasady, że koszty transportu, cła, opłaty i podatki uwzględniane będą w odszkodowaniu o ile zostały ujęte w sumie ubezpieczenia</w:t>
      </w: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Odpowiedź: Zamawiający potwierdza, że odszkodowanie nie będzie obejmować kosztów transportu, cła, opłat i podatków, o ile nie zostały ujęte w sumie ubezpieczenia.</w:t>
      </w: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Pytanie 38:</w:t>
      </w:r>
    </w:p>
    <w:p w:rsidR="0091253B" w:rsidRPr="00C72E3A" w:rsidRDefault="0091253B" w:rsidP="001D5A92">
      <w:pPr>
        <w:spacing w:after="0" w:line="240" w:lineRule="auto"/>
        <w:jc w:val="both"/>
        <w:rPr>
          <w:rFonts w:ascii="Times New Roman" w:hAnsi="Times New Roman"/>
          <w:sz w:val="24"/>
          <w:szCs w:val="24"/>
          <w:lang w:eastAsia="pl-PL"/>
        </w:rPr>
      </w:pPr>
      <w:r w:rsidRPr="00C72E3A">
        <w:rPr>
          <w:rFonts w:ascii="Times New Roman" w:hAnsi="Times New Roman"/>
          <w:sz w:val="24"/>
          <w:szCs w:val="24"/>
          <w:lang w:eastAsia="pl-PL"/>
        </w:rPr>
        <w:t>szkody całkowitej prosimy o :</w:t>
      </w:r>
    </w:p>
    <w:p w:rsidR="0091253B" w:rsidRPr="00C72E3A" w:rsidRDefault="0091253B" w:rsidP="001D5A92">
      <w:pPr>
        <w:spacing w:after="0" w:line="240" w:lineRule="auto"/>
        <w:jc w:val="both"/>
        <w:rPr>
          <w:rFonts w:ascii="Times New Roman" w:hAnsi="Times New Roman"/>
          <w:sz w:val="24"/>
          <w:szCs w:val="24"/>
          <w:lang w:eastAsia="pl-PL"/>
        </w:rPr>
      </w:pPr>
      <w:r w:rsidRPr="00C72E3A">
        <w:rPr>
          <w:rFonts w:ascii="Times New Roman" w:hAnsi="Times New Roman"/>
          <w:sz w:val="24"/>
          <w:szCs w:val="24"/>
          <w:lang w:eastAsia="pl-PL"/>
        </w:rPr>
        <w:t>- zaakceptowanie wypłaty odszkodowania w wartości rzeczywistej dla sprzętu elektronicznego starszego niż 7 lat</w:t>
      </w:r>
    </w:p>
    <w:p w:rsidR="0091253B" w:rsidRPr="00C72E3A" w:rsidRDefault="0091253B" w:rsidP="001D5A92">
      <w:pPr>
        <w:spacing w:after="0" w:line="240" w:lineRule="auto"/>
        <w:jc w:val="both"/>
        <w:rPr>
          <w:rFonts w:ascii="Times New Roman" w:hAnsi="Times New Roman"/>
          <w:sz w:val="24"/>
          <w:szCs w:val="24"/>
          <w:lang w:eastAsia="pl-PL"/>
        </w:rPr>
      </w:pPr>
      <w:r w:rsidRPr="00C72E3A">
        <w:rPr>
          <w:rFonts w:ascii="Times New Roman" w:hAnsi="Times New Roman"/>
          <w:sz w:val="24"/>
          <w:szCs w:val="24"/>
          <w:lang w:eastAsia="pl-PL"/>
        </w:rPr>
        <w:t>- przyjęcie zasady,  że koszty transportu, cła, opłaty i podatki uwzględniane będą w odszkodowaniu o ile zostały ujęte w sumie ubezpieczenia</w:t>
      </w:r>
    </w:p>
    <w:p w:rsidR="0091253B" w:rsidRPr="00C72E3A" w:rsidRDefault="0091253B" w:rsidP="001D5A92">
      <w:pPr>
        <w:spacing w:after="0" w:line="240" w:lineRule="auto"/>
        <w:jc w:val="both"/>
        <w:rPr>
          <w:rFonts w:ascii="Times New Roman" w:hAnsi="Times New Roman"/>
          <w:sz w:val="24"/>
          <w:szCs w:val="24"/>
          <w:lang w:eastAsia="pl-PL"/>
        </w:rPr>
      </w:pPr>
      <w:r w:rsidRPr="00C72E3A">
        <w:rPr>
          <w:rFonts w:ascii="Times New Roman" w:hAnsi="Times New Roman"/>
          <w:sz w:val="24"/>
          <w:szCs w:val="24"/>
          <w:lang w:eastAsia="pl-PL"/>
        </w:rPr>
        <w:t>- w przypadku nie odtworzenia przedmiotu ubezpieczenia odszkodowanie wypłacone będzie w wartości rzeczywistej</w:t>
      </w:r>
    </w:p>
    <w:p w:rsidR="0091253B" w:rsidRPr="00C72E3A" w:rsidRDefault="0091253B" w:rsidP="001D5A92">
      <w:pPr>
        <w:spacing w:after="0" w:line="240" w:lineRule="auto"/>
        <w:jc w:val="both"/>
        <w:rPr>
          <w:rFonts w:ascii="Times New Roman" w:hAnsi="Times New Roman"/>
          <w:sz w:val="24"/>
          <w:szCs w:val="24"/>
          <w:lang w:eastAsia="pl-PL"/>
        </w:rPr>
      </w:pPr>
      <w:r w:rsidRPr="00C72E3A">
        <w:rPr>
          <w:rFonts w:ascii="Times New Roman" w:hAnsi="Times New Roman"/>
          <w:sz w:val="24"/>
          <w:szCs w:val="24"/>
          <w:lang w:eastAsia="pl-PL"/>
        </w:rPr>
        <w:t xml:space="preserve">- zachowanie proporcji przy wypłacie odszkodowania w przypadku gdy wartości mienia w dniu szkody nie przekracza 120% zadeklarowanej sumy ubezpieczenia. </w:t>
      </w: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Odpowiedź: Zamawiający nie dokonuje żadnej zmiany w SIWZ.</w:t>
      </w: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Pytanie 39:</w:t>
      </w:r>
    </w:p>
    <w:p w:rsidR="0091253B" w:rsidRPr="00C72E3A" w:rsidRDefault="0091253B" w:rsidP="001D5A92">
      <w:pPr>
        <w:spacing w:after="0" w:line="240" w:lineRule="auto"/>
        <w:jc w:val="both"/>
        <w:rPr>
          <w:rFonts w:ascii="Times New Roman" w:hAnsi="Times New Roman"/>
          <w:sz w:val="24"/>
          <w:szCs w:val="24"/>
          <w:lang w:eastAsia="pl-PL"/>
        </w:rPr>
      </w:pPr>
      <w:r w:rsidRPr="00C72E3A">
        <w:rPr>
          <w:rFonts w:ascii="Times New Roman" w:hAnsi="Times New Roman"/>
          <w:sz w:val="24"/>
          <w:szCs w:val="24"/>
          <w:lang w:eastAsia="pl-PL"/>
        </w:rPr>
        <w:t>klauzula przyjmująca istniejący system zabezpieczeń prosimy o dopisanie po słowach</w:t>
      </w:r>
    </w:p>
    <w:p w:rsidR="0091253B" w:rsidRPr="00C72E3A" w:rsidRDefault="0091253B" w:rsidP="001D5A92">
      <w:pPr>
        <w:spacing w:after="0" w:line="240" w:lineRule="auto"/>
        <w:jc w:val="both"/>
        <w:rPr>
          <w:rFonts w:ascii="Times New Roman" w:hAnsi="Times New Roman"/>
          <w:sz w:val="24"/>
          <w:szCs w:val="24"/>
          <w:lang w:eastAsia="pl-PL"/>
        </w:rPr>
      </w:pPr>
      <w:r w:rsidRPr="00C72E3A">
        <w:rPr>
          <w:rFonts w:ascii="Times New Roman" w:hAnsi="Times New Roman"/>
          <w:sz w:val="24"/>
          <w:szCs w:val="24"/>
          <w:lang w:eastAsia="pl-PL"/>
        </w:rPr>
        <w:t>„… oraz przeciwpożarowe” o ile są zgodnie z obowiązującymi przepisami prawa klauzula ubezpieczenia od daty dostawy do daty włączenia do eksploatacji – prosimy o ustalenie limitu odpowiedzialności w wysokości 10% sumy ubezpieczenia</w:t>
      </w: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 xml:space="preserve">Odpowiedź: Zamawiający nie dokonuje żadnej zmiany w SIWZ. W zakresie klauzuli przyjmującej istniejący system zabezpieczeń Zamawiający udzielił już odpowiedzi. </w:t>
      </w: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Pytanie 40:</w:t>
      </w:r>
    </w:p>
    <w:p w:rsidR="0091253B" w:rsidRPr="00C72E3A" w:rsidRDefault="0091253B" w:rsidP="001D5A92">
      <w:pPr>
        <w:spacing w:after="0" w:line="240" w:lineRule="auto"/>
        <w:jc w:val="both"/>
        <w:rPr>
          <w:rFonts w:ascii="Times New Roman" w:hAnsi="Times New Roman"/>
          <w:sz w:val="24"/>
          <w:szCs w:val="24"/>
          <w:lang w:eastAsia="pl-PL"/>
        </w:rPr>
      </w:pPr>
      <w:r w:rsidRPr="00C72E3A">
        <w:rPr>
          <w:rFonts w:ascii="Times New Roman" w:hAnsi="Times New Roman"/>
          <w:sz w:val="24"/>
          <w:szCs w:val="24"/>
          <w:lang w:eastAsia="pl-PL"/>
        </w:rPr>
        <w:t>klauzula tymczasowego magazynowania lub chwilowej przerwy w eksploatacji – prosimy o ustalenie limitu odpowiedzialności w wysokości 10% sumy ubezpieczenia</w:t>
      </w:r>
    </w:p>
    <w:p w:rsidR="0091253B" w:rsidRPr="00C72E3A" w:rsidRDefault="0091253B" w:rsidP="001D5A92">
      <w:pPr>
        <w:spacing w:after="0" w:line="240" w:lineRule="auto"/>
        <w:jc w:val="both"/>
        <w:rPr>
          <w:rFonts w:ascii="Times New Roman" w:hAnsi="Times New Roman"/>
          <w:sz w:val="24"/>
          <w:szCs w:val="24"/>
          <w:lang w:eastAsia="pl-PL"/>
        </w:rPr>
      </w:pPr>
      <w:r w:rsidRPr="00C72E3A">
        <w:rPr>
          <w:rFonts w:ascii="Times New Roman" w:hAnsi="Times New Roman"/>
          <w:b/>
          <w:sz w:val="24"/>
          <w:szCs w:val="24"/>
          <w:lang w:eastAsia="pl-PL"/>
        </w:rPr>
        <w:t>Odpowiedź: Zamawiający nie dokonuje żadnej zmiany w SIWZ.</w:t>
      </w: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Pytanie 41:</w:t>
      </w:r>
    </w:p>
    <w:p w:rsidR="0091253B" w:rsidRPr="00C72E3A" w:rsidRDefault="0091253B" w:rsidP="001D5A92">
      <w:pPr>
        <w:spacing w:after="0" w:line="240" w:lineRule="auto"/>
        <w:jc w:val="both"/>
        <w:rPr>
          <w:rFonts w:ascii="Times New Roman" w:hAnsi="Times New Roman"/>
          <w:sz w:val="24"/>
          <w:szCs w:val="24"/>
          <w:lang w:eastAsia="pl-PL"/>
        </w:rPr>
      </w:pPr>
      <w:r w:rsidRPr="00C72E3A">
        <w:rPr>
          <w:rFonts w:ascii="Times New Roman" w:hAnsi="Times New Roman"/>
          <w:sz w:val="24"/>
          <w:szCs w:val="24"/>
          <w:lang w:eastAsia="pl-PL"/>
        </w:rPr>
        <w:t>Czy Zamawiający zaakceptuje włączenie klauzuli IT w treści:</w:t>
      </w:r>
    </w:p>
    <w:p w:rsidR="0091253B" w:rsidRPr="00C72E3A" w:rsidRDefault="0091253B" w:rsidP="001D5A92">
      <w:pPr>
        <w:spacing w:after="0" w:line="240" w:lineRule="auto"/>
        <w:jc w:val="both"/>
        <w:rPr>
          <w:rFonts w:ascii="Times New Roman" w:hAnsi="Times New Roman"/>
          <w:i/>
          <w:sz w:val="24"/>
          <w:szCs w:val="24"/>
          <w:lang w:eastAsia="pl-PL"/>
        </w:rPr>
      </w:pPr>
    </w:p>
    <w:p w:rsidR="0091253B" w:rsidRPr="00C72E3A" w:rsidRDefault="0091253B" w:rsidP="001D5A92">
      <w:pPr>
        <w:spacing w:after="0" w:line="240" w:lineRule="auto"/>
        <w:jc w:val="both"/>
        <w:rPr>
          <w:rFonts w:ascii="Times New Roman" w:hAnsi="Times New Roman"/>
          <w:sz w:val="24"/>
          <w:szCs w:val="24"/>
          <w:lang w:eastAsia="pl-PL"/>
        </w:rPr>
      </w:pPr>
      <w:r w:rsidRPr="00C72E3A">
        <w:rPr>
          <w:rFonts w:ascii="Times New Roman" w:hAnsi="Times New Roman"/>
          <w:sz w:val="24"/>
          <w:szCs w:val="24"/>
          <w:lang w:eastAsia="pl-PL"/>
        </w:rPr>
        <w:t>W ramach niniejszej umowy ubezpieczenia Ubezpieczyciel. odpowiada za szkody rzeczowe, przez które rozumie się fizyczne szkody w mieniu objętym ubezpieczeniem.</w:t>
      </w:r>
    </w:p>
    <w:p w:rsidR="0091253B" w:rsidRPr="00C72E3A" w:rsidRDefault="0091253B" w:rsidP="001D5A92">
      <w:pPr>
        <w:spacing w:after="0" w:line="240" w:lineRule="auto"/>
        <w:jc w:val="both"/>
        <w:rPr>
          <w:rFonts w:ascii="Times New Roman" w:hAnsi="Times New Roman"/>
          <w:sz w:val="24"/>
          <w:szCs w:val="24"/>
          <w:lang w:eastAsia="pl-PL"/>
        </w:rPr>
      </w:pPr>
      <w:r w:rsidRPr="00C72E3A">
        <w:rPr>
          <w:rFonts w:ascii="Times New Roman" w:hAnsi="Times New Roman"/>
          <w:sz w:val="24"/>
          <w:szCs w:val="24"/>
          <w:lang w:eastAsia="pl-PL"/>
        </w:rPr>
        <w:t>W tym znaczeniu za szkodę rzeczową nie uważa się fizycznego uszkodzenia i/lub zniszczenia danych lub oprogramowania, a w szczególności jakichkolwiek niekorzystnych w nich zmian spowodowanych przez skasowanie, uszkodzenie lub zmiany ich pierwotnej formy.</w:t>
      </w:r>
    </w:p>
    <w:p w:rsidR="0091253B" w:rsidRPr="00C72E3A" w:rsidRDefault="0091253B" w:rsidP="001D5A92">
      <w:pPr>
        <w:spacing w:after="0" w:line="240" w:lineRule="auto"/>
        <w:jc w:val="both"/>
        <w:rPr>
          <w:rFonts w:ascii="Times New Roman" w:hAnsi="Times New Roman"/>
          <w:sz w:val="24"/>
          <w:szCs w:val="24"/>
          <w:lang w:eastAsia="pl-PL"/>
        </w:rPr>
      </w:pPr>
      <w:r w:rsidRPr="00C72E3A">
        <w:rPr>
          <w:rFonts w:ascii="Times New Roman" w:hAnsi="Times New Roman"/>
          <w:sz w:val="24"/>
          <w:szCs w:val="24"/>
          <w:lang w:eastAsia="pl-PL"/>
        </w:rPr>
        <w:t>Z ochrony ubezpieczeniowej wyłączone są:</w:t>
      </w:r>
    </w:p>
    <w:p w:rsidR="0091253B" w:rsidRPr="00C72E3A" w:rsidRDefault="0091253B" w:rsidP="001D5A92">
      <w:pPr>
        <w:spacing w:after="0" w:line="240" w:lineRule="auto"/>
        <w:jc w:val="both"/>
        <w:rPr>
          <w:rFonts w:ascii="Times New Roman" w:hAnsi="Times New Roman"/>
          <w:sz w:val="24"/>
          <w:szCs w:val="24"/>
          <w:lang w:eastAsia="pl-PL"/>
        </w:rPr>
      </w:pPr>
      <w:r w:rsidRPr="00C72E3A">
        <w:rPr>
          <w:rFonts w:ascii="Times New Roman" w:hAnsi="Times New Roman"/>
          <w:sz w:val="24"/>
          <w:szCs w:val="24"/>
          <w:lang w:eastAsia="pl-PL"/>
        </w:rPr>
        <w:t>szkody w danych lub oprogramowaniu powstałe wskutek ich utraty lub uszkodzenia, w szczególności wszelkie niekorzystne w nich zmiany spowodowane przez skasowanie, uszkodzenie lub zmiany ich pierwotnej formy, a także powstałe w ich następstwie szkody związane z utratą zysku oraz wszelkie straty wynikające z przerwy lub zakłóceń w działalności.</w:t>
      </w:r>
    </w:p>
    <w:p w:rsidR="0091253B" w:rsidRPr="00C72E3A" w:rsidRDefault="0091253B" w:rsidP="001D5A92">
      <w:pPr>
        <w:spacing w:after="0" w:line="240" w:lineRule="auto"/>
        <w:jc w:val="both"/>
        <w:rPr>
          <w:rFonts w:ascii="Times New Roman" w:hAnsi="Times New Roman"/>
          <w:sz w:val="24"/>
          <w:szCs w:val="24"/>
          <w:lang w:eastAsia="pl-PL"/>
        </w:rPr>
      </w:pPr>
      <w:r w:rsidRPr="00C72E3A">
        <w:rPr>
          <w:rFonts w:ascii="Times New Roman" w:hAnsi="Times New Roman"/>
          <w:sz w:val="24"/>
          <w:szCs w:val="24"/>
          <w:lang w:eastAsia="pl-PL"/>
        </w:rPr>
        <w:t>szkody w danych lub oprogramowaniu będące następstwem ograniczenia zakresu funkcjonalności, użytkowania lub dostępności do nich, jak również powstałe w ich następstwie szkody związane z utratą zysku oraz wszelkie straty wynikające z przerwy lub zakłóceń w działalności.</w:t>
      </w:r>
    </w:p>
    <w:p w:rsidR="0091253B" w:rsidRPr="00C72E3A" w:rsidRDefault="0091253B" w:rsidP="001D5A92">
      <w:pPr>
        <w:spacing w:after="0" w:line="240" w:lineRule="auto"/>
        <w:jc w:val="both"/>
        <w:rPr>
          <w:rFonts w:ascii="Times New Roman" w:hAnsi="Times New Roman"/>
          <w:sz w:val="24"/>
          <w:szCs w:val="24"/>
          <w:lang w:eastAsia="pl-PL"/>
        </w:rPr>
      </w:pPr>
      <w:r w:rsidRPr="00C72E3A">
        <w:rPr>
          <w:rFonts w:ascii="Times New Roman" w:hAnsi="Times New Roman"/>
          <w:sz w:val="24"/>
          <w:szCs w:val="24"/>
          <w:lang w:eastAsia="pl-PL"/>
        </w:rPr>
        <w:t>Jednakże – mimo wprowadzenia powyższych wyłączeń z ochrony ubezpieczeniowej oraz z zastrzeżeniem warunków, zakresu, postanowień i wyłączeń zapisanych w umowie ubezpieczenia –szkody rzeczowe w danych i oprogramowaniu są objęte ochroną.</w:t>
      </w: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Odpowiedź: Zamawiający nie dokonuje żadnej zmiany w SIWZ.</w:t>
      </w: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Pytanie 42:</w:t>
      </w:r>
    </w:p>
    <w:p w:rsidR="0091253B" w:rsidRPr="00C72E3A" w:rsidRDefault="0091253B" w:rsidP="001D5A92">
      <w:pPr>
        <w:spacing w:after="0" w:line="240" w:lineRule="auto"/>
        <w:jc w:val="both"/>
        <w:rPr>
          <w:rFonts w:ascii="Times New Roman" w:hAnsi="Times New Roman"/>
          <w:sz w:val="24"/>
          <w:szCs w:val="24"/>
          <w:lang w:eastAsia="pl-PL"/>
        </w:rPr>
      </w:pPr>
      <w:r w:rsidRPr="00C72E3A">
        <w:rPr>
          <w:rFonts w:ascii="Times New Roman" w:hAnsi="Times New Roman"/>
          <w:sz w:val="24"/>
          <w:szCs w:val="24"/>
          <w:lang w:eastAsia="pl-PL"/>
        </w:rPr>
        <w:t>prosimy o wprowadzenie limitu odpowiedzialności  dla kosztów ponoszonych w godzinach nadliczbowych, niedziele i święta, przejazdu techników i ekspertów, frachtu ekspresowego, w tym lotniczego, np. do łącznej wysokości 50 tys. zł / rok lub podanie innego</w:t>
      </w: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Odpowiedź: Zamawiający nie dokonuje żadnej zmiany w SIWZ.</w:t>
      </w: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Pytanie 43:</w:t>
      </w:r>
    </w:p>
    <w:p w:rsidR="0091253B" w:rsidRPr="00C72E3A" w:rsidRDefault="0091253B" w:rsidP="001D5A92">
      <w:pPr>
        <w:spacing w:after="0" w:line="240" w:lineRule="auto"/>
        <w:jc w:val="both"/>
        <w:rPr>
          <w:rFonts w:ascii="Times New Roman" w:hAnsi="Times New Roman"/>
          <w:sz w:val="24"/>
          <w:szCs w:val="24"/>
          <w:lang w:eastAsia="pl-PL"/>
        </w:rPr>
      </w:pPr>
      <w:r w:rsidRPr="00C72E3A">
        <w:rPr>
          <w:rFonts w:ascii="Times New Roman" w:hAnsi="Times New Roman"/>
          <w:sz w:val="24"/>
          <w:szCs w:val="24"/>
          <w:lang w:eastAsia="pl-PL"/>
        </w:rPr>
        <w:t>klauzula zbycia przedmiotu – prosimy o wprowadzenie ograniczenia klauzuli wyłącznie do</w:t>
      </w:r>
    </w:p>
    <w:p w:rsidR="0091253B" w:rsidRPr="00C72E3A" w:rsidRDefault="0091253B" w:rsidP="001D5A92">
      <w:pPr>
        <w:spacing w:after="0" w:line="240" w:lineRule="auto"/>
        <w:jc w:val="both"/>
        <w:rPr>
          <w:rFonts w:ascii="Times New Roman" w:hAnsi="Times New Roman"/>
          <w:sz w:val="24"/>
          <w:szCs w:val="24"/>
          <w:lang w:eastAsia="pl-PL"/>
        </w:rPr>
      </w:pPr>
      <w:r w:rsidRPr="00C72E3A">
        <w:rPr>
          <w:rFonts w:ascii="Times New Roman" w:hAnsi="Times New Roman"/>
          <w:sz w:val="24"/>
          <w:szCs w:val="24"/>
          <w:lang w:eastAsia="pl-PL"/>
        </w:rPr>
        <w:t>Instytucji przewłaszczenia bez trwałego przeniesienia własności na inny podmiot i wydania rzeczy</w:t>
      </w: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Odpowiedź: Zamawiający nie dokonuje żadnej zmiany w SIWZ.</w:t>
      </w: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Pytanie 44:</w:t>
      </w:r>
    </w:p>
    <w:p w:rsidR="0091253B" w:rsidRPr="00C72E3A" w:rsidRDefault="0091253B" w:rsidP="001D5A92">
      <w:pPr>
        <w:spacing w:after="0" w:line="240" w:lineRule="auto"/>
        <w:jc w:val="both"/>
        <w:rPr>
          <w:rFonts w:ascii="Times New Roman" w:hAnsi="Times New Roman"/>
          <w:sz w:val="24"/>
          <w:szCs w:val="24"/>
          <w:lang w:eastAsia="pl-PL"/>
        </w:rPr>
      </w:pPr>
      <w:r w:rsidRPr="00C72E3A">
        <w:rPr>
          <w:rFonts w:ascii="Times New Roman" w:hAnsi="Times New Roman"/>
          <w:sz w:val="24"/>
          <w:szCs w:val="24"/>
          <w:lang w:eastAsia="pl-PL"/>
        </w:rPr>
        <w:t>prosimy o opis zabezpieczeń p. przepięciowych sprzętu elektronicznego</w:t>
      </w: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Odpowiedź: Nie ma możliwości ustalenia zabezpieczeń p. przepięciowych sprzętu elektronicznego</w:t>
      </w: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Pytanie 45:</w:t>
      </w:r>
    </w:p>
    <w:p w:rsidR="0091253B" w:rsidRPr="00C72E3A" w:rsidRDefault="0091253B" w:rsidP="001D5A92">
      <w:pPr>
        <w:spacing w:after="0" w:line="240" w:lineRule="auto"/>
        <w:jc w:val="both"/>
        <w:rPr>
          <w:rFonts w:ascii="Times New Roman" w:hAnsi="Times New Roman"/>
          <w:sz w:val="24"/>
          <w:szCs w:val="24"/>
          <w:lang w:eastAsia="pl-PL"/>
        </w:rPr>
      </w:pPr>
      <w:r w:rsidRPr="00C72E3A">
        <w:rPr>
          <w:rFonts w:ascii="Times New Roman" w:hAnsi="Times New Roman"/>
          <w:sz w:val="24"/>
          <w:szCs w:val="24"/>
          <w:lang w:eastAsia="pl-PL"/>
        </w:rPr>
        <w:t>jaka jest częstotliwość archiwizacji danych elektronicznych na zapasowych kopiach i miejsca ich przechowywania?</w:t>
      </w: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Odpowiedź:</w:t>
      </w: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Częstotliwość archiwizacji danych elektronicznych dokonywana jest co dnia, przechowywana jest w trzech miejscach: w budynku głównym Urzędu Miejskiego, w budynku B Urzędu Miejskiego oraz w Biurze Ochrony Informacji Niejawnych.</w:t>
      </w: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Pytanie 46:</w:t>
      </w:r>
    </w:p>
    <w:p w:rsidR="0091253B" w:rsidRPr="00C72E3A" w:rsidRDefault="0091253B" w:rsidP="001D5A92">
      <w:pPr>
        <w:spacing w:after="0" w:line="240" w:lineRule="auto"/>
        <w:jc w:val="both"/>
        <w:rPr>
          <w:rFonts w:ascii="Times New Roman" w:hAnsi="Times New Roman"/>
          <w:sz w:val="24"/>
          <w:szCs w:val="24"/>
          <w:lang w:eastAsia="pl-PL"/>
        </w:rPr>
      </w:pPr>
      <w:r w:rsidRPr="00C72E3A">
        <w:rPr>
          <w:rFonts w:ascii="Times New Roman" w:hAnsi="Times New Roman"/>
          <w:sz w:val="24"/>
          <w:szCs w:val="24"/>
          <w:lang w:eastAsia="pl-PL"/>
        </w:rPr>
        <w:t>klauzula. reprezentantów –  prosimy o wyłączenie z ochrony rażącego niedbalstwa wskazanych reprezentantów</w:t>
      </w: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 xml:space="preserve">Odpowiedź: Zamawiający nie dokonuje żadnej zmiany w SIWZ. </w:t>
      </w: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Pytanie 47:</w:t>
      </w:r>
    </w:p>
    <w:p w:rsidR="0091253B" w:rsidRPr="00C72E3A" w:rsidRDefault="0091253B" w:rsidP="001D5A92">
      <w:pPr>
        <w:spacing w:after="0" w:line="240" w:lineRule="auto"/>
        <w:jc w:val="both"/>
        <w:rPr>
          <w:rFonts w:ascii="Times New Roman" w:hAnsi="Times New Roman"/>
          <w:sz w:val="24"/>
          <w:szCs w:val="24"/>
          <w:lang w:eastAsia="pl-PL"/>
        </w:rPr>
      </w:pPr>
      <w:r w:rsidRPr="00C72E3A">
        <w:rPr>
          <w:rFonts w:ascii="Times New Roman" w:hAnsi="Times New Roman"/>
          <w:sz w:val="24"/>
          <w:szCs w:val="24"/>
          <w:lang w:eastAsia="pl-PL"/>
        </w:rPr>
        <w:t>klauzula okolicznościowa – prosimy o dopisanie na końcu słów „o ile postępowanie nie toczy się przeciwko Ubezpieczającemu lub jego reprezentantowi lub w sprawie ustalenia odpowiedzialności Ubezpieczyciela”</w:t>
      </w: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Odpowiedź: Zamawiający wyraża zgodę na wprowadzenie dodatkowego zapisu wskazanego przez wykonawcę.</w:t>
      </w: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Pytanie 48:</w:t>
      </w:r>
    </w:p>
    <w:p w:rsidR="0091253B" w:rsidRPr="00C72E3A" w:rsidRDefault="0091253B" w:rsidP="001D5A92">
      <w:pPr>
        <w:spacing w:after="0" w:line="240" w:lineRule="auto"/>
        <w:jc w:val="both"/>
        <w:rPr>
          <w:rFonts w:ascii="Times New Roman" w:hAnsi="Times New Roman"/>
          <w:sz w:val="24"/>
          <w:szCs w:val="24"/>
          <w:lang w:eastAsia="pl-PL"/>
        </w:rPr>
      </w:pPr>
      <w:r w:rsidRPr="00C72E3A">
        <w:rPr>
          <w:rFonts w:ascii="Times New Roman" w:hAnsi="Times New Roman"/>
          <w:sz w:val="24"/>
          <w:szCs w:val="24"/>
          <w:lang w:eastAsia="pl-PL"/>
        </w:rPr>
        <w:t xml:space="preserve">klauzula bezspornej części odszkodowania – prosimy o ustalenie wypłaty zaliczki w wysokości 50% bezspornej i uzasadnionej części roszczenia </w:t>
      </w: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Odpowiedź: Zamawiający wyraża zgodę na zmianę treści klauzuli w zakresie wskazanym przez Wykonawcę.</w:t>
      </w: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Pytanie 49:</w:t>
      </w:r>
    </w:p>
    <w:p w:rsidR="0091253B" w:rsidRPr="00C72E3A" w:rsidRDefault="0091253B" w:rsidP="001D5A92">
      <w:pPr>
        <w:spacing w:after="0" w:line="240" w:lineRule="auto"/>
        <w:jc w:val="both"/>
        <w:rPr>
          <w:rFonts w:ascii="Times New Roman" w:hAnsi="Times New Roman"/>
          <w:sz w:val="24"/>
          <w:szCs w:val="24"/>
          <w:lang w:eastAsia="pl-PL"/>
        </w:rPr>
      </w:pPr>
      <w:r w:rsidRPr="00C72E3A">
        <w:rPr>
          <w:rFonts w:ascii="Times New Roman" w:hAnsi="Times New Roman"/>
          <w:sz w:val="24"/>
          <w:szCs w:val="24"/>
          <w:lang w:eastAsia="pl-PL"/>
        </w:rPr>
        <w:t>klauzula likwidacji drobnych szkód  - prosimy o wyłączenie klauzuli  w odniesieniu do szkód z kradzieży zwykłej</w:t>
      </w: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Odpowiedź: Klauzula likwidacji drobnych szkód nie dotyczy ryzyka kradzieży zwykłej.</w:t>
      </w: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Pytanie 50:</w:t>
      </w:r>
    </w:p>
    <w:p w:rsidR="0091253B" w:rsidRPr="00C72E3A" w:rsidRDefault="0091253B" w:rsidP="001D5A92">
      <w:pPr>
        <w:spacing w:after="0" w:line="240" w:lineRule="auto"/>
        <w:jc w:val="both"/>
        <w:rPr>
          <w:rFonts w:ascii="Times New Roman" w:hAnsi="Times New Roman"/>
          <w:sz w:val="24"/>
          <w:szCs w:val="24"/>
          <w:lang w:eastAsia="pl-PL"/>
        </w:rPr>
      </w:pPr>
      <w:r w:rsidRPr="00C72E3A">
        <w:rPr>
          <w:rFonts w:ascii="Times New Roman" w:hAnsi="Times New Roman"/>
          <w:sz w:val="24"/>
          <w:szCs w:val="24"/>
          <w:lang w:eastAsia="pl-PL"/>
        </w:rPr>
        <w:t xml:space="preserve">czy w ubezpieczanym mieniu były szkody z tytułu powodzi lub </w:t>
      </w:r>
      <w:r w:rsidRPr="00C72E3A">
        <w:rPr>
          <w:rFonts w:ascii="Times New Roman" w:hAnsi="Times New Roman"/>
          <w:sz w:val="24"/>
          <w:szCs w:val="24"/>
          <w:u w:val="single"/>
          <w:lang w:eastAsia="pl-PL"/>
        </w:rPr>
        <w:t>podtopień, deszczu nawalnego</w:t>
      </w:r>
      <w:r w:rsidRPr="00C72E3A">
        <w:rPr>
          <w:rFonts w:ascii="Times New Roman" w:hAnsi="Times New Roman"/>
          <w:sz w:val="24"/>
          <w:szCs w:val="24"/>
          <w:lang w:eastAsia="pl-PL"/>
        </w:rPr>
        <w:t>?</w:t>
      </w: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Odpowiedź:</w:t>
      </w: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Zamawiający potwierdza, że nie było szkód z tytułu powodzi i podtopień .Wystąpiły zalania mienia wskutek deszczu nawalnego.</w:t>
      </w: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caps/>
          <w:sz w:val="24"/>
          <w:szCs w:val="24"/>
          <w:lang w:eastAsia="pl-PL"/>
        </w:rPr>
      </w:pPr>
      <w:r w:rsidRPr="00C72E3A">
        <w:rPr>
          <w:rFonts w:ascii="Times New Roman" w:hAnsi="Times New Roman"/>
          <w:b/>
          <w:caps/>
          <w:sz w:val="24"/>
          <w:szCs w:val="24"/>
          <w:lang w:eastAsia="pl-PL"/>
        </w:rPr>
        <w:t>Ubezpieczenie maszyn i urządzeń od wszystkich ryzyk</w:t>
      </w: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Pytanie 51:</w:t>
      </w:r>
    </w:p>
    <w:p w:rsidR="0091253B" w:rsidRPr="00C72E3A" w:rsidRDefault="0091253B" w:rsidP="001D5A92">
      <w:pPr>
        <w:spacing w:after="0" w:line="240" w:lineRule="auto"/>
        <w:jc w:val="both"/>
        <w:rPr>
          <w:rFonts w:ascii="Times New Roman" w:hAnsi="Times New Roman"/>
          <w:sz w:val="24"/>
          <w:szCs w:val="24"/>
          <w:lang w:eastAsia="pl-PL"/>
        </w:rPr>
      </w:pPr>
      <w:r w:rsidRPr="00C72E3A">
        <w:rPr>
          <w:rFonts w:ascii="Times New Roman" w:hAnsi="Times New Roman"/>
          <w:sz w:val="24"/>
          <w:szCs w:val="24"/>
          <w:lang w:eastAsia="pl-PL"/>
        </w:rPr>
        <w:t>prosimy o informację  czy zakres ubezpieczenia ma odpowiadać ubezpieczeniu maszyn i urządzeń budowlanych CPM czy MB.</w:t>
      </w: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Odpowiedź:</w:t>
      </w: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Zakres ubezpieczenia zgodny z treścią określoną w SIWZ.</w:t>
      </w: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Pytanie 52:</w:t>
      </w:r>
    </w:p>
    <w:p w:rsidR="0091253B" w:rsidRPr="00C72E3A" w:rsidRDefault="0091253B" w:rsidP="001D5A92">
      <w:pPr>
        <w:spacing w:after="0" w:line="240" w:lineRule="auto"/>
        <w:jc w:val="both"/>
        <w:rPr>
          <w:rFonts w:ascii="Times New Roman" w:hAnsi="Times New Roman"/>
          <w:sz w:val="24"/>
          <w:szCs w:val="24"/>
          <w:lang w:eastAsia="pl-PL"/>
        </w:rPr>
      </w:pPr>
      <w:r w:rsidRPr="00C72E3A">
        <w:rPr>
          <w:rFonts w:ascii="Times New Roman" w:hAnsi="Times New Roman"/>
          <w:sz w:val="24"/>
          <w:szCs w:val="24"/>
          <w:lang w:eastAsia="pl-PL"/>
        </w:rPr>
        <w:t>prosimy o ograniczenie ochrony w trakcie napraw i remontów do miejsca zamontowania maszyn / miejsca ubezpieczenia (lokalizacja Ubezpieczającego), w odniesieniu do demontażu i montażu tylko w związku z czynnościami przeglądu, konserwacji, naprawy, remontu w miejscu ub.</w:t>
      </w: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Odpowiedź: Zamawiający nie dokonuje żadnej zmiany w SIWZ.</w:t>
      </w: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Pytanie 53:</w:t>
      </w:r>
    </w:p>
    <w:p w:rsidR="0091253B" w:rsidRPr="00C72E3A" w:rsidRDefault="0091253B" w:rsidP="001D5A92">
      <w:pPr>
        <w:spacing w:after="0" w:line="240" w:lineRule="auto"/>
        <w:jc w:val="both"/>
        <w:rPr>
          <w:rFonts w:ascii="Times New Roman" w:hAnsi="Times New Roman"/>
          <w:sz w:val="24"/>
          <w:szCs w:val="24"/>
          <w:lang w:eastAsia="pl-PL"/>
        </w:rPr>
      </w:pPr>
      <w:r w:rsidRPr="00C72E3A">
        <w:rPr>
          <w:rFonts w:ascii="Times New Roman" w:hAnsi="Times New Roman"/>
          <w:sz w:val="24"/>
          <w:szCs w:val="24"/>
          <w:lang w:eastAsia="pl-PL"/>
        </w:rPr>
        <w:t>prosimy o podanie sposobu zabezpieczenia  maszyn po wykonaniu pracy (ratrak, koparka) – wnosimy o ustalenie, że maszyny winny być przechowywane na terenie ogrodzonym, oświetlonym i bezpośrednio strzeżonym, zamknięte  na wszystkie zamki i dodatkowe zabezpieczenia, bez kluczyków w stacyjce.</w:t>
      </w: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Odpowiedź: Drzwi urządzeń po skończonej pracy są zamykane na klucz.</w:t>
      </w: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We wnioskowanym zakresie Zamawiający nie wprowadza zmian do SIWZ</w:t>
      </w: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Pytanie 54:</w:t>
      </w:r>
    </w:p>
    <w:p w:rsidR="0091253B" w:rsidRPr="00C72E3A" w:rsidRDefault="0091253B" w:rsidP="001D5A92">
      <w:pPr>
        <w:spacing w:after="0" w:line="240" w:lineRule="auto"/>
        <w:jc w:val="both"/>
        <w:rPr>
          <w:rFonts w:ascii="Times New Roman" w:hAnsi="Times New Roman"/>
          <w:sz w:val="24"/>
          <w:szCs w:val="24"/>
          <w:lang w:eastAsia="pl-PL"/>
        </w:rPr>
      </w:pPr>
      <w:r w:rsidRPr="00C72E3A">
        <w:rPr>
          <w:rFonts w:ascii="Times New Roman" w:hAnsi="Times New Roman"/>
          <w:sz w:val="24"/>
          <w:szCs w:val="24"/>
          <w:lang w:eastAsia="pl-PL"/>
        </w:rPr>
        <w:t>czy zakres ubezpieczenia ma obejmować kradzież z włamaniem czy kradzież zwykłą. Jeśli również kradzież zwykła to prosimy o ustalenie limitu odpowiedzialności.</w:t>
      </w: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Odpowiedź: Zamawiający podał dokładnie opis przedmiotu zamówienia w zakresie ryzyka kradzieży.</w:t>
      </w: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Pytanie 55:</w:t>
      </w:r>
    </w:p>
    <w:p w:rsidR="0091253B" w:rsidRPr="00C72E3A" w:rsidRDefault="0091253B" w:rsidP="001D5A92">
      <w:pPr>
        <w:spacing w:after="0" w:line="240" w:lineRule="auto"/>
        <w:jc w:val="both"/>
        <w:rPr>
          <w:rFonts w:ascii="Times New Roman" w:hAnsi="Times New Roman"/>
          <w:sz w:val="24"/>
          <w:szCs w:val="24"/>
          <w:lang w:eastAsia="pl-PL"/>
        </w:rPr>
      </w:pPr>
      <w:r w:rsidRPr="00C72E3A">
        <w:rPr>
          <w:rFonts w:ascii="Times New Roman" w:hAnsi="Times New Roman"/>
          <w:sz w:val="24"/>
          <w:szCs w:val="24"/>
          <w:lang w:eastAsia="pl-PL"/>
        </w:rPr>
        <w:t>prosimy o podanie roku produkcji maszyn</w:t>
      </w: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 xml:space="preserve">Odpowiedź: Rok produkcji został uzupełniony w odpowiedziach z dnia 23.01.2013 </w:t>
      </w: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Pytanie 56:</w:t>
      </w:r>
    </w:p>
    <w:p w:rsidR="0091253B" w:rsidRPr="00C72E3A" w:rsidRDefault="0091253B" w:rsidP="001D5A92">
      <w:pPr>
        <w:spacing w:after="0" w:line="240" w:lineRule="auto"/>
        <w:jc w:val="both"/>
        <w:rPr>
          <w:rFonts w:ascii="Times New Roman" w:hAnsi="Times New Roman"/>
          <w:sz w:val="24"/>
          <w:szCs w:val="24"/>
          <w:lang w:eastAsia="pl-PL"/>
        </w:rPr>
      </w:pPr>
      <w:r w:rsidRPr="00C72E3A">
        <w:rPr>
          <w:rFonts w:ascii="Times New Roman" w:hAnsi="Times New Roman"/>
          <w:sz w:val="24"/>
          <w:szCs w:val="24"/>
          <w:lang w:eastAsia="pl-PL"/>
        </w:rPr>
        <w:t>klauzula likwidacyjna:</w:t>
      </w:r>
    </w:p>
    <w:p w:rsidR="0091253B" w:rsidRPr="00C72E3A" w:rsidRDefault="0091253B" w:rsidP="001D5A92">
      <w:pPr>
        <w:spacing w:after="0" w:line="240" w:lineRule="auto"/>
        <w:jc w:val="both"/>
        <w:rPr>
          <w:rFonts w:ascii="Times New Roman" w:hAnsi="Times New Roman"/>
          <w:sz w:val="24"/>
          <w:szCs w:val="24"/>
          <w:lang w:eastAsia="pl-PL"/>
        </w:rPr>
      </w:pPr>
      <w:r w:rsidRPr="00C72E3A">
        <w:rPr>
          <w:rFonts w:ascii="Times New Roman" w:hAnsi="Times New Roman"/>
          <w:sz w:val="24"/>
          <w:szCs w:val="24"/>
          <w:lang w:eastAsia="pl-PL"/>
        </w:rPr>
        <w:t>w przypadku szkody częściowej  przyjęcie zasady,  że koszty transportu, cła, opłaty i podatki uwzględniane będą w odszkodowaniu o ile zostały ujęte w sumie ubezpieczenia</w:t>
      </w:r>
    </w:p>
    <w:p w:rsidR="0091253B" w:rsidRPr="00C72E3A" w:rsidRDefault="0091253B" w:rsidP="001D5A92">
      <w:pPr>
        <w:spacing w:after="0" w:line="240" w:lineRule="auto"/>
        <w:jc w:val="both"/>
        <w:rPr>
          <w:rFonts w:ascii="Times New Roman" w:hAnsi="Times New Roman"/>
          <w:sz w:val="24"/>
          <w:szCs w:val="24"/>
          <w:lang w:eastAsia="pl-PL"/>
        </w:rPr>
      </w:pPr>
      <w:r w:rsidRPr="00C72E3A">
        <w:rPr>
          <w:rFonts w:ascii="Times New Roman" w:hAnsi="Times New Roman"/>
          <w:sz w:val="24"/>
          <w:szCs w:val="24"/>
          <w:lang w:eastAsia="pl-PL"/>
        </w:rPr>
        <w:t>w przypadku szkody całkowitej prosimy o :</w:t>
      </w:r>
    </w:p>
    <w:p w:rsidR="0091253B" w:rsidRPr="00C72E3A" w:rsidRDefault="0091253B" w:rsidP="001D5A92">
      <w:pPr>
        <w:spacing w:after="0" w:line="240" w:lineRule="auto"/>
        <w:jc w:val="both"/>
        <w:rPr>
          <w:rFonts w:ascii="Times New Roman" w:hAnsi="Times New Roman"/>
          <w:sz w:val="24"/>
          <w:szCs w:val="24"/>
          <w:lang w:eastAsia="pl-PL"/>
        </w:rPr>
      </w:pPr>
      <w:r w:rsidRPr="00C72E3A">
        <w:rPr>
          <w:rFonts w:ascii="Times New Roman" w:hAnsi="Times New Roman"/>
          <w:sz w:val="24"/>
          <w:szCs w:val="24"/>
          <w:lang w:eastAsia="pl-PL"/>
        </w:rPr>
        <w:t>- zaakceptowanie wypłaty odszkodowania w wartości księgowej brutto pomniejszonej o stopień zużycia technicznego dla maszyn starszych niż 5 lat</w:t>
      </w:r>
    </w:p>
    <w:p w:rsidR="0091253B" w:rsidRPr="00C72E3A" w:rsidRDefault="0091253B" w:rsidP="001D5A92">
      <w:pPr>
        <w:spacing w:after="0" w:line="240" w:lineRule="auto"/>
        <w:jc w:val="both"/>
        <w:rPr>
          <w:rFonts w:ascii="Times New Roman" w:hAnsi="Times New Roman"/>
          <w:sz w:val="24"/>
          <w:szCs w:val="24"/>
          <w:lang w:eastAsia="pl-PL"/>
        </w:rPr>
      </w:pPr>
      <w:r w:rsidRPr="00C72E3A">
        <w:rPr>
          <w:rFonts w:ascii="Times New Roman" w:hAnsi="Times New Roman"/>
          <w:sz w:val="24"/>
          <w:szCs w:val="24"/>
          <w:lang w:eastAsia="pl-PL"/>
        </w:rPr>
        <w:t>- przyjęcie zasady, że koszty transportu, cła, opłaty i podatki uwzględniane będą w odszkodowaniu o ile  zostały ujęte w sumie ubezpieczenia</w:t>
      </w:r>
    </w:p>
    <w:p w:rsidR="0091253B" w:rsidRPr="00C72E3A" w:rsidRDefault="0091253B" w:rsidP="001D5A92">
      <w:pPr>
        <w:spacing w:after="0" w:line="240" w:lineRule="auto"/>
        <w:jc w:val="both"/>
        <w:rPr>
          <w:rFonts w:ascii="Times New Roman" w:hAnsi="Times New Roman"/>
          <w:sz w:val="24"/>
          <w:szCs w:val="24"/>
          <w:lang w:eastAsia="pl-PL"/>
        </w:rPr>
      </w:pPr>
      <w:r w:rsidRPr="00C72E3A">
        <w:rPr>
          <w:rFonts w:ascii="Times New Roman" w:hAnsi="Times New Roman"/>
          <w:sz w:val="24"/>
          <w:szCs w:val="24"/>
          <w:lang w:eastAsia="pl-PL"/>
        </w:rPr>
        <w:t>- w przypadku nie odtworzenia przedmiotu ubezpieczenia odszkodowanie wypłacone będzie w wartości rzeczywistej</w:t>
      </w:r>
    </w:p>
    <w:p w:rsidR="0091253B" w:rsidRPr="00C72E3A" w:rsidRDefault="0091253B" w:rsidP="001D5A92">
      <w:pPr>
        <w:spacing w:after="0" w:line="240" w:lineRule="auto"/>
        <w:jc w:val="both"/>
        <w:rPr>
          <w:rFonts w:ascii="Times New Roman" w:hAnsi="Times New Roman"/>
          <w:sz w:val="24"/>
          <w:szCs w:val="24"/>
          <w:lang w:eastAsia="pl-PL"/>
        </w:rPr>
      </w:pPr>
      <w:r w:rsidRPr="00C72E3A">
        <w:rPr>
          <w:rFonts w:ascii="Times New Roman" w:hAnsi="Times New Roman"/>
          <w:sz w:val="24"/>
          <w:szCs w:val="24"/>
          <w:lang w:eastAsia="pl-PL"/>
        </w:rPr>
        <w:t>- zachowanie proporcji przy wypłacie odszkodowania w przypadku gdy wartości mienia w dniu szkody nie przekracza 120% zadeklarowanej sumy ubezpieczenia</w:t>
      </w: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Odpowiedź: W odniesieniu do szkód częściowych Zamawiający udzielił już odpowiedzi. W pozostałej części wniosku Zamawiający nie dokonuje żadnych zmian w SIWZ.</w:t>
      </w: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Pytanie 57:</w:t>
      </w:r>
    </w:p>
    <w:p w:rsidR="0091253B" w:rsidRPr="00C72E3A" w:rsidRDefault="0091253B" w:rsidP="001D5A92">
      <w:pPr>
        <w:spacing w:after="0" w:line="240" w:lineRule="auto"/>
        <w:jc w:val="both"/>
        <w:rPr>
          <w:rFonts w:ascii="Times New Roman" w:hAnsi="Times New Roman"/>
          <w:sz w:val="24"/>
          <w:szCs w:val="24"/>
          <w:lang w:eastAsia="pl-PL"/>
        </w:rPr>
      </w:pPr>
      <w:r w:rsidRPr="00C72E3A">
        <w:rPr>
          <w:rFonts w:ascii="Times New Roman" w:hAnsi="Times New Roman"/>
          <w:sz w:val="24"/>
          <w:szCs w:val="24"/>
          <w:lang w:eastAsia="pl-PL"/>
        </w:rPr>
        <w:t>klauzula przyjmująca istniejący system zabezpieczeń prosimy o dopisanie po słowach „… oraz przeciwpożarowe” o ile są zgodnie z obowiązującymi przepisami prawa</w:t>
      </w: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Odpowiedź: Zamawiający wyraził zgodę we wcześniejszych odpowiedziach na wnioskowany zapis.</w:t>
      </w: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Pytanie 58:</w:t>
      </w:r>
    </w:p>
    <w:p w:rsidR="0091253B" w:rsidRPr="00C72E3A" w:rsidRDefault="0091253B" w:rsidP="001D5A92">
      <w:pPr>
        <w:spacing w:after="0" w:line="240" w:lineRule="auto"/>
        <w:jc w:val="both"/>
        <w:rPr>
          <w:rFonts w:ascii="Times New Roman" w:hAnsi="Times New Roman"/>
          <w:sz w:val="24"/>
          <w:szCs w:val="24"/>
          <w:lang w:eastAsia="pl-PL"/>
        </w:rPr>
      </w:pPr>
      <w:r w:rsidRPr="00C72E3A">
        <w:rPr>
          <w:rFonts w:ascii="Times New Roman" w:hAnsi="Times New Roman"/>
          <w:sz w:val="24"/>
          <w:szCs w:val="24"/>
          <w:lang w:eastAsia="pl-PL"/>
        </w:rPr>
        <w:t>Czy Zamawiający zaakceptuje włączenie klauzuli IT w treści:</w:t>
      </w:r>
    </w:p>
    <w:p w:rsidR="0091253B" w:rsidRPr="00C72E3A" w:rsidRDefault="0091253B" w:rsidP="001D5A92">
      <w:pPr>
        <w:spacing w:after="0" w:line="240" w:lineRule="auto"/>
        <w:jc w:val="both"/>
        <w:rPr>
          <w:rFonts w:ascii="Times New Roman" w:hAnsi="Times New Roman"/>
          <w:sz w:val="24"/>
          <w:szCs w:val="24"/>
          <w:lang w:eastAsia="pl-PL"/>
        </w:rPr>
      </w:pPr>
      <w:r w:rsidRPr="00C72E3A">
        <w:rPr>
          <w:rFonts w:ascii="Times New Roman" w:hAnsi="Times New Roman"/>
          <w:sz w:val="24"/>
          <w:szCs w:val="24"/>
          <w:lang w:eastAsia="pl-PL"/>
        </w:rPr>
        <w:t>W ramach niniejszej umowy ubezpieczenia Ubezpieczyciel. odpowiada za szkody rzeczowe, przez które rozumie się fizyczne szkody w mieniu objętym ubezpieczeniem.</w:t>
      </w:r>
    </w:p>
    <w:p w:rsidR="0091253B" w:rsidRPr="00C72E3A" w:rsidRDefault="0091253B" w:rsidP="001D5A92">
      <w:pPr>
        <w:spacing w:after="0" w:line="240" w:lineRule="auto"/>
        <w:jc w:val="both"/>
        <w:rPr>
          <w:rFonts w:ascii="Times New Roman" w:hAnsi="Times New Roman"/>
          <w:sz w:val="24"/>
          <w:szCs w:val="24"/>
          <w:lang w:eastAsia="pl-PL"/>
        </w:rPr>
      </w:pPr>
      <w:r w:rsidRPr="00C72E3A">
        <w:rPr>
          <w:rFonts w:ascii="Times New Roman" w:hAnsi="Times New Roman"/>
          <w:sz w:val="24"/>
          <w:szCs w:val="24"/>
          <w:lang w:eastAsia="pl-PL"/>
        </w:rPr>
        <w:t>W tym znaczeniu za szkodę rzeczową nie uważa się fizycznego uszkodzenia i/lub zniszczenia danych lub oprogramowania, a w szczególności jakichkolwiek niekorzystnych w nich zmian spowodowanych przez skasowanie, uszkodzenie lub zmiany ich pierwotnej formy.</w:t>
      </w:r>
    </w:p>
    <w:p w:rsidR="0091253B" w:rsidRPr="00C72E3A" w:rsidRDefault="0091253B" w:rsidP="001D5A92">
      <w:pPr>
        <w:spacing w:after="0" w:line="240" w:lineRule="auto"/>
        <w:jc w:val="both"/>
        <w:rPr>
          <w:rFonts w:ascii="Times New Roman" w:hAnsi="Times New Roman"/>
          <w:sz w:val="24"/>
          <w:szCs w:val="24"/>
          <w:lang w:eastAsia="pl-PL"/>
        </w:rPr>
      </w:pPr>
      <w:r w:rsidRPr="00C72E3A">
        <w:rPr>
          <w:rFonts w:ascii="Times New Roman" w:hAnsi="Times New Roman"/>
          <w:sz w:val="24"/>
          <w:szCs w:val="24"/>
          <w:lang w:eastAsia="pl-PL"/>
        </w:rPr>
        <w:t>Z ochrony ubezpieczeniowej wyłączone są:</w:t>
      </w:r>
    </w:p>
    <w:p w:rsidR="0091253B" w:rsidRPr="00C72E3A" w:rsidRDefault="0091253B" w:rsidP="001D5A92">
      <w:pPr>
        <w:spacing w:after="0" w:line="240" w:lineRule="auto"/>
        <w:jc w:val="both"/>
        <w:rPr>
          <w:rFonts w:ascii="Times New Roman" w:hAnsi="Times New Roman"/>
          <w:sz w:val="24"/>
          <w:szCs w:val="24"/>
          <w:lang w:eastAsia="pl-PL"/>
        </w:rPr>
      </w:pPr>
      <w:r w:rsidRPr="00C72E3A">
        <w:rPr>
          <w:rFonts w:ascii="Times New Roman" w:hAnsi="Times New Roman"/>
          <w:sz w:val="24"/>
          <w:szCs w:val="24"/>
          <w:lang w:eastAsia="pl-PL"/>
        </w:rPr>
        <w:t xml:space="preserve">szkody w danych lub oprogramowaniu powstałe wskutek ich utraty lub uszkodzenia, </w:t>
      </w:r>
    </w:p>
    <w:p w:rsidR="0091253B" w:rsidRPr="00C72E3A" w:rsidRDefault="0091253B" w:rsidP="001D5A92">
      <w:pPr>
        <w:spacing w:after="0" w:line="240" w:lineRule="auto"/>
        <w:jc w:val="both"/>
        <w:rPr>
          <w:rFonts w:ascii="Times New Roman" w:hAnsi="Times New Roman"/>
          <w:sz w:val="24"/>
          <w:szCs w:val="24"/>
          <w:lang w:eastAsia="pl-PL"/>
        </w:rPr>
      </w:pPr>
      <w:r w:rsidRPr="00C72E3A">
        <w:rPr>
          <w:rFonts w:ascii="Times New Roman" w:hAnsi="Times New Roman"/>
          <w:sz w:val="24"/>
          <w:szCs w:val="24"/>
          <w:lang w:eastAsia="pl-PL"/>
        </w:rPr>
        <w:t>w szczególności wszelkie niekorzystne w nich zmiany spowodowane przez skasowanie, uszkodzenie lub zmiany ich pierwotnej formy, a także powstałe w ich następstwie szkody związane z utratą zysku oraz wszelkie straty wynikające z przerwy lub zakłóceń w działalności.</w:t>
      </w:r>
    </w:p>
    <w:p w:rsidR="0091253B" w:rsidRPr="00C72E3A" w:rsidRDefault="0091253B" w:rsidP="001D5A92">
      <w:pPr>
        <w:spacing w:after="0" w:line="240" w:lineRule="auto"/>
        <w:jc w:val="both"/>
        <w:rPr>
          <w:rFonts w:ascii="Times New Roman" w:hAnsi="Times New Roman"/>
          <w:sz w:val="24"/>
          <w:szCs w:val="24"/>
          <w:lang w:eastAsia="pl-PL"/>
        </w:rPr>
      </w:pPr>
      <w:r w:rsidRPr="00C72E3A">
        <w:rPr>
          <w:rFonts w:ascii="Times New Roman" w:hAnsi="Times New Roman"/>
          <w:sz w:val="24"/>
          <w:szCs w:val="24"/>
          <w:lang w:eastAsia="pl-PL"/>
        </w:rPr>
        <w:t>szkody w danych lub oprogramowaniu będące następstwem ograniczenia zakresu funkcjonalności, użytkowania lub dostępności do nich, jak również powstałe w ich następstwie szkody związane z utratą zysku oraz wszelkie straty wynikające z przerwy lub zakłóceń w działalności.</w:t>
      </w:r>
    </w:p>
    <w:p w:rsidR="0091253B" w:rsidRPr="00C72E3A" w:rsidRDefault="0091253B" w:rsidP="001D5A92">
      <w:pPr>
        <w:spacing w:after="0" w:line="240" w:lineRule="auto"/>
        <w:jc w:val="both"/>
        <w:rPr>
          <w:rFonts w:ascii="Times New Roman" w:hAnsi="Times New Roman"/>
          <w:sz w:val="24"/>
          <w:szCs w:val="24"/>
          <w:lang w:eastAsia="pl-PL"/>
        </w:rPr>
      </w:pPr>
      <w:r w:rsidRPr="00C72E3A">
        <w:rPr>
          <w:rFonts w:ascii="Times New Roman" w:hAnsi="Times New Roman"/>
          <w:sz w:val="24"/>
          <w:szCs w:val="24"/>
          <w:lang w:eastAsia="pl-PL"/>
        </w:rPr>
        <w:t xml:space="preserve">Jednakże – mimo wprowadzenia powyższych wyłączeń z ochrony ubezpieczeniowej oraz </w:t>
      </w:r>
    </w:p>
    <w:p w:rsidR="0091253B" w:rsidRPr="00C72E3A" w:rsidRDefault="0091253B" w:rsidP="001D5A92">
      <w:pPr>
        <w:spacing w:after="0" w:line="240" w:lineRule="auto"/>
        <w:jc w:val="both"/>
        <w:rPr>
          <w:rFonts w:ascii="Times New Roman" w:hAnsi="Times New Roman"/>
          <w:sz w:val="24"/>
          <w:szCs w:val="24"/>
          <w:lang w:eastAsia="pl-PL"/>
        </w:rPr>
      </w:pPr>
      <w:r w:rsidRPr="00C72E3A">
        <w:rPr>
          <w:rFonts w:ascii="Times New Roman" w:hAnsi="Times New Roman"/>
          <w:sz w:val="24"/>
          <w:szCs w:val="24"/>
          <w:lang w:eastAsia="pl-PL"/>
        </w:rPr>
        <w:t>z zastrzeżeniem warunków, zakresu, postanowień i wyłączeń zapisanych w umowie ubezpieczenia –szkody rzeczowe w danych i oprogramowaniu są objęte ochroną.</w:t>
      </w: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Odpowiedź: Zamawiający nie dokonuje żadnej zmiany w SIWZ.</w:t>
      </w: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Pytanie 59:</w:t>
      </w:r>
    </w:p>
    <w:p w:rsidR="0091253B" w:rsidRPr="00C72E3A" w:rsidRDefault="0091253B" w:rsidP="001D5A92">
      <w:pPr>
        <w:spacing w:after="0" w:line="240" w:lineRule="auto"/>
        <w:jc w:val="both"/>
        <w:rPr>
          <w:rFonts w:ascii="Times New Roman" w:hAnsi="Times New Roman"/>
          <w:sz w:val="24"/>
          <w:szCs w:val="24"/>
          <w:lang w:eastAsia="pl-PL"/>
        </w:rPr>
      </w:pPr>
      <w:r w:rsidRPr="00C72E3A">
        <w:rPr>
          <w:rFonts w:ascii="Times New Roman" w:hAnsi="Times New Roman"/>
          <w:sz w:val="24"/>
          <w:szCs w:val="24"/>
          <w:lang w:eastAsia="pl-PL"/>
        </w:rPr>
        <w:t>prosimy o podanie  informacji o przeglądach i konserwacjach urządzeń dźwigowych będących przedmiotem ubezpieczenia. Prosimy również o potwierdzenie, że Zamawiający posiada aktualnie dopuszczenie UDT do eksploatacji i zaakceptowanie takiego warunku w całym okresie ubezpieczenia</w:t>
      </w: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Odpowiedź:</w:t>
      </w: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 xml:space="preserve">Przeglądy i konserwacja urządzeń dźwigowych będących przedmiotem ubezpieczenia dokonywana jest co miesiąc przez firmę OPIS, oraz co 1 rok przez UDT. Zamawiający posiada aktualne dopuszczenie przez UDT. </w:t>
      </w: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Pytanie 60:</w:t>
      </w:r>
    </w:p>
    <w:p w:rsidR="0091253B" w:rsidRPr="00C72E3A" w:rsidRDefault="0091253B" w:rsidP="001D5A92">
      <w:pPr>
        <w:spacing w:after="0" w:line="240" w:lineRule="auto"/>
        <w:jc w:val="both"/>
        <w:rPr>
          <w:rFonts w:ascii="Times New Roman" w:hAnsi="Times New Roman"/>
          <w:sz w:val="24"/>
          <w:szCs w:val="24"/>
          <w:lang w:eastAsia="pl-PL"/>
        </w:rPr>
      </w:pPr>
      <w:r w:rsidRPr="00C72E3A">
        <w:rPr>
          <w:rFonts w:ascii="Times New Roman" w:hAnsi="Times New Roman"/>
          <w:sz w:val="24"/>
          <w:szCs w:val="24"/>
          <w:lang w:eastAsia="pl-PL"/>
        </w:rPr>
        <w:t>klauzula zbycia przedmiotu – prosimy o wprowadzenie ograniczenia klauzuli wyłącznie do instytucji przewłaszczenia bez trwałego przeniesienia własności na inny podmiot i wydania rzeczy</w:t>
      </w:r>
    </w:p>
    <w:p w:rsidR="0091253B" w:rsidRPr="00C72E3A" w:rsidRDefault="0091253B" w:rsidP="005C22BB">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Odpowiedź: Zamawiający nie dokonuje żadnej zmiany w SIWZ.</w:t>
      </w: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Pytanie 61:</w:t>
      </w:r>
    </w:p>
    <w:p w:rsidR="0091253B" w:rsidRPr="00C72E3A" w:rsidRDefault="0091253B" w:rsidP="001D5A92">
      <w:pPr>
        <w:spacing w:after="0" w:line="240" w:lineRule="auto"/>
        <w:jc w:val="both"/>
        <w:rPr>
          <w:rFonts w:ascii="Times New Roman" w:hAnsi="Times New Roman"/>
          <w:sz w:val="24"/>
          <w:szCs w:val="24"/>
          <w:lang w:eastAsia="pl-PL"/>
        </w:rPr>
      </w:pPr>
      <w:r w:rsidRPr="00C72E3A">
        <w:rPr>
          <w:rFonts w:ascii="Times New Roman" w:hAnsi="Times New Roman"/>
          <w:sz w:val="24"/>
          <w:szCs w:val="24"/>
          <w:lang w:eastAsia="pl-PL"/>
        </w:rPr>
        <w:t>klauzula reprezentantów –  prosimy o wyłączenie z ochrony rażącego niedbalstwa wskazanych reprezentantów</w:t>
      </w:r>
    </w:p>
    <w:p w:rsidR="0091253B" w:rsidRPr="00C72E3A" w:rsidRDefault="0091253B" w:rsidP="005C22BB">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Odpowiedź: Zamawiający nie dokonuje żadnej zmiany w SIWZ.</w:t>
      </w: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Pytanie 62:</w:t>
      </w:r>
    </w:p>
    <w:p w:rsidR="0091253B" w:rsidRPr="00C72E3A" w:rsidRDefault="0091253B" w:rsidP="001D5A92">
      <w:pPr>
        <w:spacing w:after="0" w:line="240" w:lineRule="auto"/>
        <w:jc w:val="both"/>
        <w:rPr>
          <w:rFonts w:ascii="Times New Roman" w:hAnsi="Times New Roman"/>
          <w:sz w:val="24"/>
          <w:szCs w:val="24"/>
          <w:lang w:eastAsia="pl-PL"/>
        </w:rPr>
      </w:pPr>
      <w:r w:rsidRPr="00C72E3A">
        <w:rPr>
          <w:rFonts w:ascii="Times New Roman" w:hAnsi="Times New Roman"/>
          <w:sz w:val="24"/>
          <w:szCs w:val="24"/>
          <w:lang w:eastAsia="pl-PL"/>
        </w:rPr>
        <w:t>klauzula okolicznościowa – prosimy o dopisanie na końcu słów „o ile postępowanie nie toczy się przeciwko Ubezpieczającemu lub jego reprezentantowi  lub w sprawie ustalenia odpowiedzialności Ubezpieczyciela”</w:t>
      </w: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Odpowiedź: Zamawiający wyraził już zgodę na wnioskowany zapis.</w:t>
      </w: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Pytanie 63:</w:t>
      </w:r>
    </w:p>
    <w:p w:rsidR="0091253B" w:rsidRPr="00C72E3A" w:rsidRDefault="0091253B" w:rsidP="001D5A92">
      <w:pPr>
        <w:spacing w:after="0" w:line="240" w:lineRule="auto"/>
        <w:jc w:val="both"/>
        <w:rPr>
          <w:rFonts w:ascii="Times New Roman" w:hAnsi="Times New Roman"/>
          <w:sz w:val="24"/>
          <w:szCs w:val="24"/>
          <w:lang w:eastAsia="pl-PL"/>
        </w:rPr>
      </w:pPr>
      <w:r w:rsidRPr="00C72E3A">
        <w:rPr>
          <w:rFonts w:ascii="Times New Roman" w:hAnsi="Times New Roman"/>
          <w:sz w:val="24"/>
          <w:szCs w:val="24"/>
          <w:lang w:eastAsia="pl-PL"/>
        </w:rPr>
        <w:t xml:space="preserve">klauzula bezspornej części odszkodowania – prosimy o ustalenie wypłaty zaliczki w wysokości 50% bezspornej i uzasadnionej części roszczenia </w:t>
      </w:r>
    </w:p>
    <w:p w:rsidR="0091253B" w:rsidRPr="00C72E3A" w:rsidRDefault="0091253B" w:rsidP="005C22BB">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Odpowiedź: Zamawiający wyraził już zgodę na wnioskowany zapis.</w:t>
      </w: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Pytanie 64:</w:t>
      </w:r>
    </w:p>
    <w:p w:rsidR="0091253B" w:rsidRPr="00C72E3A" w:rsidRDefault="0091253B" w:rsidP="001D5A92">
      <w:pPr>
        <w:spacing w:after="0" w:line="240" w:lineRule="auto"/>
        <w:jc w:val="both"/>
        <w:rPr>
          <w:rFonts w:ascii="Times New Roman" w:hAnsi="Times New Roman"/>
          <w:sz w:val="24"/>
          <w:szCs w:val="24"/>
          <w:lang w:eastAsia="pl-PL"/>
        </w:rPr>
      </w:pPr>
      <w:r w:rsidRPr="00C72E3A">
        <w:rPr>
          <w:rFonts w:ascii="Times New Roman" w:hAnsi="Times New Roman"/>
          <w:sz w:val="24"/>
          <w:szCs w:val="24"/>
          <w:lang w:eastAsia="pl-PL"/>
        </w:rPr>
        <w:t>klauzula likwidacji drobnych szkód  - prosimy o wyłączenie klauzuli  w odniesieniu do szkód z kradzieży zwykłej</w:t>
      </w: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Odpowiedź: Zamawiający udzielił już wyjaśnień w odniesieniu do zadanego pytania. Definicje klauzul są jednakowe dla wszystkich ryzyk.</w:t>
      </w: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Pytanie 65:</w:t>
      </w:r>
    </w:p>
    <w:p w:rsidR="0091253B" w:rsidRPr="00C72E3A" w:rsidRDefault="0091253B" w:rsidP="001D5A92">
      <w:pPr>
        <w:spacing w:after="0" w:line="240" w:lineRule="auto"/>
        <w:jc w:val="both"/>
        <w:rPr>
          <w:rFonts w:ascii="Times New Roman" w:hAnsi="Times New Roman"/>
          <w:sz w:val="24"/>
          <w:szCs w:val="24"/>
          <w:lang w:eastAsia="pl-PL"/>
        </w:rPr>
      </w:pPr>
      <w:r w:rsidRPr="00C72E3A">
        <w:rPr>
          <w:rFonts w:ascii="Times New Roman" w:hAnsi="Times New Roman"/>
          <w:sz w:val="24"/>
          <w:szCs w:val="24"/>
          <w:lang w:eastAsia="pl-PL"/>
        </w:rPr>
        <w:t>w maszynach w ostatnich 3 latach były szkody. jeśli tak to prosimy o podanie wysokości wypłat, rezerw i przyczyny.</w:t>
      </w: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Odpowiedź:</w:t>
      </w:r>
      <w:r w:rsidRPr="00C72E3A">
        <w:t xml:space="preserve"> </w:t>
      </w:r>
      <w:r w:rsidRPr="00C72E3A">
        <w:rPr>
          <w:rFonts w:ascii="Times New Roman" w:hAnsi="Times New Roman"/>
          <w:b/>
          <w:sz w:val="24"/>
          <w:szCs w:val="24"/>
          <w:lang w:eastAsia="pl-PL"/>
        </w:rPr>
        <w:t>Zamawiający udzielił już odpowiedzi.</w:t>
      </w: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highlight w:val="yellow"/>
          <w:lang w:eastAsia="pl-PL"/>
        </w:rPr>
      </w:pP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Pytanie 66:</w:t>
      </w:r>
    </w:p>
    <w:p w:rsidR="0091253B" w:rsidRPr="00C72E3A" w:rsidRDefault="0091253B" w:rsidP="001D5A92">
      <w:pPr>
        <w:spacing w:after="0" w:line="240" w:lineRule="auto"/>
        <w:jc w:val="both"/>
        <w:rPr>
          <w:rFonts w:ascii="Times New Roman" w:hAnsi="Times New Roman"/>
          <w:sz w:val="24"/>
          <w:szCs w:val="24"/>
          <w:lang w:eastAsia="pl-PL"/>
        </w:rPr>
      </w:pPr>
      <w:r w:rsidRPr="00C72E3A">
        <w:rPr>
          <w:rFonts w:ascii="Times New Roman" w:hAnsi="Times New Roman"/>
          <w:sz w:val="24"/>
          <w:szCs w:val="24"/>
          <w:lang w:eastAsia="pl-PL"/>
        </w:rPr>
        <w:t>czy w ubezpieczanym mieniu były szkody z tytułu powodzi lub podtopień, deszczu nawalnego.</w:t>
      </w: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Odpowiedź:</w:t>
      </w:r>
      <w:r w:rsidRPr="00C72E3A">
        <w:t xml:space="preserve"> </w:t>
      </w:r>
      <w:r w:rsidRPr="00C72E3A">
        <w:rPr>
          <w:rFonts w:ascii="Times New Roman" w:hAnsi="Times New Roman"/>
          <w:b/>
          <w:sz w:val="24"/>
          <w:szCs w:val="24"/>
          <w:lang w:eastAsia="pl-PL"/>
        </w:rPr>
        <w:t>Zamawiający udzielił już odpowiedzi</w:t>
      </w: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Pytanie 67:</w:t>
      </w:r>
    </w:p>
    <w:p w:rsidR="0091253B" w:rsidRPr="00C72E3A" w:rsidRDefault="0091253B" w:rsidP="001D5A92">
      <w:pPr>
        <w:spacing w:after="0" w:line="240" w:lineRule="auto"/>
        <w:jc w:val="both"/>
        <w:rPr>
          <w:rFonts w:ascii="Times New Roman" w:hAnsi="Times New Roman"/>
          <w:sz w:val="24"/>
          <w:szCs w:val="24"/>
          <w:lang w:eastAsia="pl-PL"/>
        </w:rPr>
      </w:pPr>
      <w:r w:rsidRPr="00C72E3A">
        <w:rPr>
          <w:rFonts w:ascii="Times New Roman" w:hAnsi="Times New Roman"/>
          <w:sz w:val="24"/>
          <w:szCs w:val="24"/>
          <w:lang w:eastAsia="pl-PL"/>
        </w:rPr>
        <w:t>Czy istnieje możliwość wypowiedzenia umowy w terminie 60 dni ze skutkiem na koniec pierwszego okresu rocznego?</w:t>
      </w: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 xml:space="preserve">Odpowiedź: Nie istnieje. </w:t>
      </w: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u w:val="single"/>
          <w:lang w:eastAsia="pl-PL"/>
        </w:rPr>
      </w:pPr>
      <w:r w:rsidRPr="00C72E3A">
        <w:rPr>
          <w:rFonts w:ascii="Times New Roman" w:hAnsi="Times New Roman"/>
          <w:b/>
          <w:sz w:val="24"/>
          <w:szCs w:val="24"/>
          <w:u w:val="single"/>
          <w:lang w:eastAsia="pl-PL"/>
        </w:rPr>
        <w:t>PYTANIA WYKONAWCY C:</w:t>
      </w: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Pytanie 68:</w:t>
      </w:r>
    </w:p>
    <w:p w:rsidR="0091253B" w:rsidRPr="00C72E3A" w:rsidRDefault="0091253B" w:rsidP="001D5A92">
      <w:pPr>
        <w:spacing w:after="0" w:line="240" w:lineRule="auto"/>
        <w:jc w:val="both"/>
        <w:rPr>
          <w:rFonts w:ascii="Times New Roman" w:hAnsi="Times New Roman"/>
          <w:sz w:val="24"/>
          <w:szCs w:val="24"/>
        </w:rPr>
      </w:pPr>
      <w:r w:rsidRPr="00C72E3A">
        <w:rPr>
          <w:rFonts w:ascii="Times New Roman" w:hAnsi="Times New Roman"/>
          <w:sz w:val="24"/>
          <w:szCs w:val="24"/>
        </w:rPr>
        <w:t>Wnioskujemy o zmianę terminu składania i otwarcia ofert na 05.02.2013r.</w:t>
      </w: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Odpowiedź: Zamawiający nie dokonuje żadnej zmiany w SIWZ.</w:t>
      </w: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Pytanie 69:</w:t>
      </w:r>
    </w:p>
    <w:p w:rsidR="0091253B" w:rsidRPr="00C72E3A" w:rsidRDefault="0091253B" w:rsidP="001D5A92">
      <w:pPr>
        <w:spacing w:after="0" w:line="240" w:lineRule="auto"/>
        <w:jc w:val="both"/>
        <w:rPr>
          <w:rFonts w:ascii="Times New Roman" w:hAnsi="Times New Roman"/>
          <w:sz w:val="24"/>
          <w:szCs w:val="24"/>
        </w:rPr>
      </w:pPr>
      <w:r w:rsidRPr="00C72E3A">
        <w:rPr>
          <w:rFonts w:ascii="Times New Roman" w:hAnsi="Times New Roman"/>
          <w:sz w:val="24"/>
          <w:szCs w:val="24"/>
        </w:rPr>
        <w:t>Prosimy o wykreślenie punktu 4 SIWZ dotyczącego przewidywanych zamówień uzupełniających w okresie 3 lat od udzielenia zamówienia podstawowego</w:t>
      </w: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Odpowiedź: Zamawiający nie dokonuje żadnej zmiany w SIWZ.</w:t>
      </w: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Pytanie 70:</w:t>
      </w:r>
    </w:p>
    <w:p w:rsidR="0091253B" w:rsidRPr="00C72E3A" w:rsidRDefault="0091253B" w:rsidP="001D5A92">
      <w:pPr>
        <w:spacing w:after="0" w:line="240" w:lineRule="auto"/>
        <w:jc w:val="both"/>
        <w:rPr>
          <w:rFonts w:ascii="Times New Roman" w:hAnsi="Times New Roman"/>
          <w:sz w:val="24"/>
          <w:szCs w:val="24"/>
        </w:rPr>
      </w:pPr>
      <w:r w:rsidRPr="00C72E3A">
        <w:rPr>
          <w:rFonts w:ascii="Times New Roman" w:hAnsi="Times New Roman"/>
          <w:sz w:val="24"/>
          <w:szCs w:val="24"/>
        </w:rPr>
        <w:t>Prosimy o zmianę czasu trwania zamówienia na 12 miesięcy lub wprowadzenie poniższej klauzuli dla czasu trwania zamówienia przy 24 miesiącach:</w:t>
      </w:r>
    </w:p>
    <w:p w:rsidR="0091253B" w:rsidRPr="00C72E3A" w:rsidRDefault="0091253B" w:rsidP="001D5A92">
      <w:pPr>
        <w:spacing w:after="0" w:line="240" w:lineRule="auto"/>
        <w:jc w:val="both"/>
        <w:rPr>
          <w:rFonts w:ascii="Times New Roman" w:hAnsi="Times New Roman"/>
          <w:sz w:val="24"/>
          <w:szCs w:val="24"/>
        </w:rPr>
      </w:pPr>
      <w:r w:rsidRPr="00C72E3A">
        <w:rPr>
          <w:rFonts w:ascii="Times New Roman" w:hAnsi="Times New Roman"/>
          <w:sz w:val="24"/>
          <w:szCs w:val="24"/>
        </w:rPr>
        <w:t>Klauzula wypowiedzenia dla 24 miesięcznego okresu ubezpieczenia z zastosowaniem dla wszystkich ryzyk wchodzących w skład programu Miasta Karpacz wraz z jednostkami organizacyjnymi i instytucjami kultury.</w:t>
      </w:r>
    </w:p>
    <w:p w:rsidR="0091253B" w:rsidRPr="00C72E3A" w:rsidRDefault="0091253B" w:rsidP="001D5A92">
      <w:pPr>
        <w:numPr>
          <w:ilvl w:val="0"/>
          <w:numId w:val="15"/>
        </w:numPr>
        <w:spacing w:after="0" w:line="240" w:lineRule="auto"/>
        <w:jc w:val="both"/>
        <w:rPr>
          <w:rFonts w:ascii="Times New Roman" w:hAnsi="Times New Roman"/>
          <w:sz w:val="24"/>
          <w:szCs w:val="24"/>
        </w:rPr>
      </w:pPr>
      <w:r w:rsidRPr="00C72E3A">
        <w:rPr>
          <w:rFonts w:ascii="Times New Roman" w:hAnsi="Times New Roman"/>
          <w:sz w:val="24"/>
          <w:szCs w:val="24"/>
        </w:rPr>
        <w:t>Umowa Ubezpieczenia może zostać wypowiedziana przez Ubezpieczającego i Ubezpieczyciela za 3-miesięcznym okresem wypowiedzenia, ze skutkiem na koniec każdego okresu rozliczeniowego, przy czym Ubezpieczyciel może wypowiedzieć Umowę jedynie z ważnych powodów, za które uznaje się wyłącznie:</w:t>
      </w:r>
    </w:p>
    <w:p w:rsidR="0091253B" w:rsidRPr="00C72E3A" w:rsidRDefault="0091253B" w:rsidP="001D5A92">
      <w:pPr>
        <w:numPr>
          <w:ilvl w:val="0"/>
          <w:numId w:val="16"/>
        </w:numPr>
        <w:spacing w:after="0" w:line="240" w:lineRule="auto"/>
        <w:jc w:val="both"/>
        <w:rPr>
          <w:rFonts w:ascii="Times New Roman" w:hAnsi="Times New Roman"/>
          <w:sz w:val="24"/>
          <w:szCs w:val="24"/>
        </w:rPr>
      </w:pPr>
      <w:r w:rsidRPr="00C72E3A">
        <w:rPr>
          <w:rFonts w:ascii="Times New Roman" w:hAnsi="Times New Roman"/>
          <w:sz w:val="24"/>
          <w:szCs w:val="24"/>
        </w:rPr>
        <w:t>Niemożność uzyskania przez Ubezpieczyciela pokrycia reasekuracyjnego dla jakichkolwiek ryzyk wskazanych w Umowie Ubezpieczenia,</w:t>
      </w:r>
    </w:p>
    <w:p w:rsidR="0091253B" w:rsidRPr="00C72E3A" w:rsidRDefault="0091253B" w:rsidP="001D5A92">
      <w:pPr>
        <w:numPr>
          <w:ilvl w:val="0"/>
          <w:numId w:val="16"/>
        </w:numPr>
        <w:spacing w:after="0" w:line="240" w:lineRule="auto"/>
        <w:jc w:val="both"/>
        <w:rPr>
          <w:rFonts w:ascii="Times New Roman" w:hAnsi="Times New Roman"/>
          <w:sz w:val="24"/>
          <w:szCs w:val="24"/>
        </w:rPr>
      </w:pPr>
      <w:r w:rsidRPr="00C72E3A">
        <w:rPr>
          <w:rFonts w:ascii="Times New Roman" w:hAnsi="Times New Roman"/>
          <w:sz w:val="24"/>
          <w:szCs w:val="24"/>
        </w:rPr>
        <w:t>Znaczne pogorszenie finansowych warunków pokrycia reasekuracyjnego.</w:t>
      </w:r>
    </w:p>
    <w:p w:rsidR="0091253B" w:rsidRPr="00C72E3A" w:rsidRDefault="0091253B" w:rsidP="001D5A92">
      <w:pPr>
        <w:numPr>
          <w:ilvl w:val="0"/>
          <w:numId w:val="16"/>
        </w:numPr>
        <w:spacing w:after="0" w:line="240" w:lineRule="auto"/>
        <w:jc w:val="both"/>
        <w:rPr>
          <w:rFonts w:ascii="Times New Roman" w:hAnsi="Times New Roman"/>
          <w:sz w:val="24"/>
          <w:szCs w:val="24"/>
        </w:rPr>
      </w:pPr>
      <w:r w:rsidRPr="00C72E3A">
        <w:rPr>
          <w:rFonts w:ascii="Times New Roman" w:hAnsi="Times New Roman"/>
          <w:sz w:val="24"/>
          <w:szCs w:val="24"/>
        </w:rPr>
        <w:t>Przekroczenie wskaźnika szkodowości:</w:t>
      </w:r>
    </w:p>
    <w:p w:rsidR="0091253B" w:rsidRPr="00C72E3A" w:rsidRDefault="0091253B" w:rsidP="001D5A92">
      <w:pPr>
        <w:spacing w:after="0" w:line="240" w:lineRule="auto"/>
        <w:jc w:val="both"/>
        <w:rPr>
          <w:rFonts w:ascii="Times New Roman" w:hAnsi="Times New Roman"/>
          <w:sz w:val="24"/>
          <w:szCs w:val="24"/>
        </w:rPr>
      </w:pPr>
      <w:r w:rsidRPr="00C72E3A">
        <w:rPr>
          <w:rFonts w:ascii="Times New Roman" w:hAnsi="Times New Roman"/>
          <w:sz w:val="24"/>
          <w:szCs w:val="24"/>
        </w:rPr>
        <w:t>gdy szkodowość rozumiana jako stosunek rezerw oraz wypłaconych odszkodowań z tytułu ubezpieczenia w danej  grupie ubezpieczenia do składki zarobionej (składka przypisana z  tego ubezpieczenia pomniejszona o rezerwę składki na koniec analizowanego okresu) za pierwsze 9 miesięcy pierwszego roku ochrony nie przekroczy:</w:t>
      </w:r>
    </w:p>
    <w:p w:rsidR="0091253B" w:rsidRPr="00C72E3A" w:rsidRDefault="0091253B" w:rsidP="001D5A92">
      <w:pPr>
        <w:numPr>
          <w:ilvl w:val="0"/>
          <w:numId w:val="17"/>
        </w:numPr>
        <w:spacing w:after="0" w:line="240" w:lineRule="auto"/>
        <w:jc w:val="both"/>
        <w:rPr>
          <w:rFonts w:ascii="Times New Roman" w:hAnsi="Times New Roman"/>
          <w:sz w:val="24"/>
          <w:szCs w:val="24"/>
        </w:rPr>
      </w:pPr>
      <w:r w:rsidRPr="00C72E3A">
        <w:rPr>
          <w:rFonts w:ascii="Times New Roman" w:hAnsi="Times New Roman"/>
          <w:sz w:val="24"/>
          <w:szCs w:val="24"/>
        </w:rPr>
        <w:t xml:space="preserve">dla ubezpieczenia OC </w:t>
      </w:r>
      <w:r w:rsidRPr="00C72E3A">
        <w:rPr>
          <w:rFonts w:ascii="Times New Roman" w:hAnsi="Times New Roman"/>
          <w:b/>
          <w:bCs/>
          <w:sz w:val="24"/>
          <w:szCs w:val="24"/>
        </w:rPr>
        <w:t>30 %</w:t>
      </w:r>
    </w:p>
    <w:p w:rsidR="0091253B" w:rsidRPr="00C72E3A" w:rsidRDefault="0091253B" w:rsidP="001D5A92">
      <w:pPr>
        <w:numPr>
          <w:ilvl w:val="0"/>
          <w:numId w:val="17"/>
        </w:numPr>
        <w:spacing w:after="0" w:line="240" w:lineRule="auto"/>
        <w:jc w:val="both"/>
        <w:rPr>
          <w:rFonts w:ascii="Times New Roman" w:hAnsi="Times New Roman"/>
          <w:sz w:val="24"/>
          <w:szCs w:val="24"/>
        </w:rPr>
      </w:pPr>
      <w:r w:rsidRPr="00C72E3A">
        <w:rPr>
          <w:rFonts w:ascii="Times New Roman" w:hAnsi="Times New Roman"/>
          <w:sz w:val="24"/>
          <w:szCs w:val="24"/>
        </w:rPr>
        <w:t>dla pozostałych ryzyk</w:t>
      </w:r>
      <w:r w:rsidRPr="00C72E3A">
        <w:rPr>
          <w:rFonts w:ascii="Times New Roman" w:hAnsi="Times New Roman"/>
          <w:b/>
          <w:bCs/>
          <w:sz w:val="24"/>
          <w:szCs w:val="24"/>
        </w:rPr>
        <w:t xml:space="preserve"> 50%</w:t>
      </w:r>
    </w:p>
    <w:p w:rsidR="0091253B" w:rsidRPr="00C72E3A" w:rsidRDefault="0091253B" w:rsidP="001D5A92">
      <w:pPr>
        <w:spacing w:after="0" w:line="240" w:lineRule="auto"/>
        <w:jc w:val="both"/>
        <w:rPr>
          <w:rFonts w:ascii="Times New Roman" w:hAnsi="Times New Roman"/>
          <w:sz w:val="24"/>
          <w:szCs w:val="24"/>
        </w:rPr>
      </w:pPr>
      <w:r w:rsidRPr="00C72E3A">
        <w:rPr>
          <w:rFonts w:ascii="Times New Roman" w:hAnsi="Times New Roman"/>
          <w:b/>
          <w:bCs/>
          <w:sz w:val="24"/>
          <w:szCs w:val="24"/>
        </w:rPr>
        <w:t xml:space="preserve">- </w:t>
      </w:r>
      <w:r w:rsidRPr="00C72E3A">
        <w:rPr>
          <w:rFonts w:ascii="Times New Roman" w:hAnsi="Times New Roman"/>
          <w:sz w:val="24"/>
          <w:szCs w:val="24"/>
        </w:rPr>
        <w:t>utrzymanie stawek i warunków ubezpieczenia określonych w ofercie w drugim roku ubezpieczenia.</w:t>
      </w:r>
    </w:p>
    <w:p w:rsidR="0091253B" w:rsidRPr="00C72E3A" w:rsidRDefault="0091253B" w:rsidP="001D5A92">
      <w:pPr>
        <w:spacing w:after="0" w:line="240" w:lineRule="auto"/>
        <w:jc w:val="both"/>
        <w:rPr>
          <w:rFonts w:ascii="Times New Roman" w:hAnsi="Times New Roman"/>
          <w:sz w:val="24"/>
          <w:szCs w:val="24"/>
        </w:rPr>
      </w:pPr>
      <w:r w:rsidRPr="00C72E3A">
        <w:rPr>
          <w:rFonts w:ascii="Times New Roman" w:hAnsi="Times New Roman"/>
          <w:sz w:val="24"/>
          <w:szCs w:val="24"/>
        </w:rPr>
        <w:t>W przypadku, kiedy szkodowość nie spełnia powyższych warunków i przekracza wskazany wyżej odpowiednio 30 lub 50% wskaźnik szkodowości, strony dopuszczają możliwość renegocjacji stawek. Wykonawca w takiej sytuacji jest zobowiązany przedstawić nową propozycję w terminie 15 dni od dnia zakończenia 9 miesięcy pierwszego roku ochrony. Z chwilą braku porozumienia pomiędzy stronami umowy w kwestii nowych stawek ubezpieczeniowych, umowa ulega rozwiązaniu z dniem końca rocznego okresu ubezpieczenia.</w:t>
      </w: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Odpowiedź: Zamawiający nie dokonuje żadnej zmiany w SIWZ.</w:t>
      </w: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E06B70">
      <w:pPr>
        <w:spacing w:after="0" w:line="240" w:lineRule="auto"/>
        <w:jc w:val="both"/>
        <w:rPr>
          <w:rFonts w:ascii="Times New Roman" w:hAnsi="Times New Roman"/>
          <w:b/>
          <w:sz w:val="24"/>
          <w:szCs w:val="24"/>
          <w:u w:val="single"/>
        </w:rPr>
      </w:pPr>
      <w:r w:rsidRPr="00C72E3A">
        <w:rPr>
          <w:rFonts w:ascii="Times New Roman" w:hAnsi="Times New Roman"/>
          <w:b/>
          <w:sz w:val="24"/>
          <w:szCs w:val="24"/>
          <w:u w:val="single"/>
        </w:rPr>
        <w:t>Ubezpieczenie mienia od ognia i innych zdarzeń losowych</w:t>
      </w: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Pytanie 71:</w:t>
      </w:r>
    </w:p>
    <w:p w:rsidR="0091253B" w:rsidRPr="00C72E3A" w:rsidRDefault="0091253B" w:rsidP="001D5A92">
      <w:pPr>
        <w:spacing w:after="0" w:line="240" w:lineRule="auto"/>
        <w:jc w:val="both"/>
        <w:rPr>
          <w:rFonts w:ascii="Times New Roman" w:hAnsi="Times New Roman"/>
          <w:sz w:val="24"/>
          <w:szCs w:val="24"/>
        </w:rPr>
      </w:pPr>
      <w:r w:rsidRPr="00C72E3A">
        <w:rPr>
          <w:rFonts w:ascii="Times New Roman" w:hAnsi="Times New Roman"/>
          <w:sz w:val="24"/>
          <w:szCs w:val="24"/>
        </w:rPr>
        <w:t>Prosimy o podanie przyczyny szkód</w:t>
      </w: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Odpowiedź:</w:t>
      </w: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Przyczyny szkód dla, których udało się uzyskać informację w załączniku nr 1 do odpowiedzi na pytania.</w:t>
      </w: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Pytanie 72:</w:t>
      </w:r>
    </w:p>
    <w:p w:rsidR="0091253B" w:rsidRPr="00C72E3A" w:rsidRDefault="0091253B" w:rsidP="001D5A92">
      <w:pPr>
        <w:spacing w:after="0" w:line="240" w:lineRule="auto"/>
        <w:jc w:val="both"/>
        <w:rPr>
          <w:rFonts w:ascii="Times New Roman" w:hAnsi="Times New Roman"/>
          <w:sz w:val="24"/>
          <w:szCs w:val="24"/>
        </w:rPr>
      </w:pPr>
      <w:r w:rsidRPr="00C72E3A">
        <w:rPr>
          <w:rFonts w:ascii="Times New Roman" w:hAnsi="Times New Roman"/>
          <w:sz w:val="24"/>
          <w:szCs w:val="24"/>
        </w:rPr>
        <w:t>Prosimy o zmianę zapisu na następujący:</w:t>
      </w:r>
    </w:p>
    <w:p w:rsidR="0091253B" w:rsidRPr="00C72E3A" w:rsidRDefault="0091253B" w:rsidP="001D5A92">
      <w:pPr>
        <w:spacing w:after="0" w:line="240" w:lineRule="auto"/>
        <w:jc w:val="both"/>
        <w:rPr>
          <w:rFonts w:ascii="Times New Roman" w:hAnsi="Times New Roman"/>
          <w:sz w:val="24"/>
          <w:szCs w:val="24"/>
        </w:rPr>
      </w:pPr>
      <w:r w:rsidRPr="00C72E3A">
        <w:rPr>
          <w:rFonts w:ascii="Times New Roman" w:hAnsi="Times New Roman"/>
          <w:sz w:val="24"/>
          <w:szCs w:val="24"/>
        </w:rPr>
        <w:t>Dla szkód w ubezpieczonym mieniu przez wodę pochodzącą z topnienia śniegu i/lub lodu, pokrywającego dach lub inne elementy budynku lub budowli, jeżeli nieszczelność dachu lub innych elementów powstała w wyniku działania mrozu pod warunkiem utrzymania dobrego stanu technicznego.</w:t>
      </w: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Odpowiedź: Zamawiający nie dokonuje żadnej zmiany w SIWZ.</w:t>
      </w: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Pytanie 73:</w:t>
      </w:r>
    </w:p>
    <w:p w:rsidR="0091253B" w:rsidRPr="00C72E3A" w:rsidRDefault="0091253B" w:rsidP="001D5A92">
      <w:pPr>
        <w:spacing w:after="0" w:line="240" w:lineRule="auto"/>
        <w:jc w:val="both"/>
        <w:rPr>
          <w:rFonts w:ascii="Times New Roman" w:hAnsi="Times New Roman"/>
          <w:sz w:val="24"/>
          <w:szCs w:val="24"/>
        </w:rPr>
      </w:pPr>
      <w:r w:rsidRPr="00C72E3A">
        <w:rPr>
          <w:rFonts w:ascii="Times New Roman" w:hAnsi="Times New Roman"/>
          <w:sz w:val="24"/>
          <w:szCs w:val="24"/>
        </w:rPr>
        <w:t xml:space="preserve">Prosimy o wykreślenie z zakresu ochrony szkód powstałych wskutek nieszczelności dachów, rynien, szczelin w złączach płyt i uszkodzeń stolarki okiennej (bez względu na ich przyczynę). </w:t>
      </w: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Odpowiedź: Zamawiający nie dokonuje żadnej zmiany w SIWZ.</w:t>
      </w: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Pytanie 74:</w:t>
      </w:r>
    </w:p>
    <w:p w:rsidR="0091253B" w:rsidRPr="00C72E3A" w:rsidRDefault="0091253B" w:rsidP="001D5A92">
      <w:pPr>
        <w:spacing w:after="0" w:line="240" w:lineRule="auto"/>
        <w:jc w:val="both"/>
        <w:rPr>
          <w:rFonts w:ascii="Times New Roman" w:hAnsi="Times New Roman"/>
          <w:sz w:val="24"/>
          <w:szCs w:val="24"/>
        </w:rPr>
      </w:pPr>
      <w:r w:rsidRPr="00C72E3A">
        <w:rPr>
          <w:rFonts w:ascii="Times New Roman" w:hAnsi="Times New Roman"/>
          <w:sz w:val="24"/>
          <w:szCs w:val="24"/>
        </w:rPr>
        <w:t>Prosimy o wprowadzenie poniższego zapisu:</w:t>
      </w:r>
    </w:p>
    <w:p w:rsidR="0091253B" w:rsidRPr="00C72E3A" w:rsidRDefault="0091253B" w:rsidP="001D5A92">
      <w:pPr>
        <w:pStyle w:val="Tekstpodstawowy31"/>
        <w:rPr>
          <w:rFonts w:ascii="Times New Roman" w:hAnsi="Times New Roman"/>
          <w:szCs w:val="24"/>
        </w:rPr>
      </w:pPr>
      <w:r w:rsidRPr="00C72E3A">
        <w:rPr>
          <w:rFonts w:ascii="Times New Roman" w:hAnsi="Times New Roman"/>
          <w:szCs w:val="24"/>
        </w:rPr>
        <w:t>Ubezpieczyciel wyłącza odpowiedzialność za szkody pożarowe w obiektach o konstrukcji drewnianej dachu/ stropu, do których powstania lub zwiększenia przyczyniło się magazynowanie na strychach, poddaszach materiałów palnych, wadliwe rozprowadzenie instalacji elektrycznej i nielegalne "by pass-y" instalacji elektrycznej i gazowej</w:t>
      </w: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Odpowiedź: Zamawiający nie dokonuje żadnej zmiany w SIWZ.</w:t>
      </w: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Pytanie 75:</w:t>
      </w:r>
    </w:p>
    <w:p w:rsidR="0091253B" w:rsidRPr="00C72E3A" w:rsidRDefault="0091253B" w:rsidP="001D5A92">
      <w:pPr>
        <w:pStyle w:val="Tekstpodstawowy31"/>
        <w:rPr>
          <w:rFonts w:ascii="Times New Roman" w:hAnsi="Times New Roman"/>
          <w:szCs w:val="24"/>
        </w:rPr>
      </w:pPr>
      <w:r w:rsidRPr="00C72E3A">
        <w:rPr>
          <w:rFonts w:ascii="Times New Roman" w:hAnsi="Times New Roman"/>
          <w:szCs w:val="24"/>
        </w:rPr>
        <w:t>Prosimy o informacje czy we wskazanych lokalizacjach istnieje zagrożenie powodziowe oraz czy wystąpiła powódź w 1997 roku lub później</w:t>
      </w: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Odpowiedź:</w:t>
      </w: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Odpowiedź na takie pytanie została udzielona wcześniej w tym dokumencie.</w:t>
      </w: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Pytanie76:</w:t>
      </w:r>
    </w:p>
    <w:p w:rsidR="0091253B" w:rsidRPr="00C72E3A" w:rsidRDefault="0091253B" w:rsidP="001D5A92">
      <w:pPr>
        <w:pStyle w:val="Tekstpodstawowy31"/>
        <w:rPr>
          <w:rFonts w:ascii="Times New Roman" w:hAnsi="Times New Roman"/>
          <w:szCs w:val="24"/>
        </w:rPr>
      </w:pPr>
      <w:r w:rsidRPr="00C72E3A">
        <w:rPr>
          <w:rFonts w:ascii="Times New Roman" w:hAnsi="Times New Roman"/>
          <w:szCs w:val="24"/>
        </w:rPr>
        <w:t>Prosimy o informacje czy we wskazanych lokalizacjach występują poddasza użytkowe, jeśli tak prosimy o wskazanie które lokalizacje posiadają tego rodzaju poddasze oraz:</w:t>
      </w:r>
    </w:p>
    <w:p w:rsidR="0091253B" w:rsidRPr="00C72E3A" w:rsidRDefault="0091253B" w:rsidP="001D5A92">
      <w:pPr>
        <w:pStyle w:val="Tekstpodstawowy31"/>
        <w:rPr>
          <w:rFonts w:ascii="Times New Roman" w:hAnsi="Times New Roman"/>
          <w:szCs w:val="24"/>
        </w:rPr>
      </w:pPr>
      <w:r w:rsidRPr="00C72E3A">
        <w:rPr>
          <w:rFonts w:ascii="Times New Roman" w:hAnsi="Times New Roman"/>
          <w:szCs w:val="24"/>
        </w:rPr>
        <w:t>– kto ma dostęp do poddasza</w:t>
      </w:r>
    </w:p>
    <w:p w:rsidR="0091253B" w:rsidRPr="00C72E3A" w:rsidRDefault="0091253B" w:rsidP="001D5A92">
      <w:pPr>
        <w:pStyle w:val="Tekstpodstawowy31"/>
        <w:rPr>
          <w:rFonts w:ascii="Times New Roman" w:hAnsi="Times New Roman"/>
          <w:szCs w:val="24"/>
        </w:rPr>
      </w:pPr>
      <w:r w:rsidRPr="00C72E3A">
        <w:rPr>
          <w:rFonts w:ascii="Times New Roman" w:hAnsi="Times New Roman"/>
          <w:szCs w:val="24"/>
        </w:rPr>
        <w:t>– jakie mienie jest przechowywane</w:t>
      </w:r>
    </w:p>
    <w:p w:rsidR="0091253B" w:rsidRPr="00C72E3A" w:rsidRDefault="0091253B" w:rsidP="001D5A92">
      <w:pPr>
        <w:pStyle w:val="Tekstpodstawowy31"/>
        <w:rPr>
          <w:rFonts w:ascii="Times New Roman" w:hAnsi="Times New Roman"/>
          <w:szCs w:val="24"/>
        </w:rPr>
      </w:pPr>
      <w:r w:rsidRPr="00C72E3A">
        <w:rPr>
          <w:rFonts w:ascii="Times New Roman" w:hAnsi="Times New Roman"/>
          <w:szCs w:val="24"/>
        </w:rPr>
        <w:t>– czy występuje instalacja elektryczna, w jaki sposób jest poprowadzona</w:t>
      </w: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Odpowiedź:</w:t>
      </w: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W mieniu zgłoszonym do ubezpieczenia nie występuje poddasze użytkowe, w którym jest przechowywane mienie lub do którego dostęp mają osoby postronne.</w:t>
      </w: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Pytanie 77:</w:t>
      </w:r>
    </w:p>
    <w:p w:rsidR="0091253B" w:rsidRPr="00C72E3A" w:rsidRDefault="0091253B" w:rsidP="001D5A92">
      <w:pPr>
        <w:pStyle w:val="Tekstpodstawowy31"/>
        <w:rPr>
          <w:rFonts w:ascii="Times New Roman" w:hAnsi="Times New Roman"/>
          <w:szCs w:val="24"/>
        </w:rPr>
      </w:pPr>
      <w:r w:rsidRPr="00C72E3A">
        <w:rPr>
          <w:rFonts w:ascii="Times New Roman" w:hAnsi="Times New Roman"/>
          <w:szCs w:val="24"/>
        </w:rPr>
        <w:t>Prosimy o informacje czy elementy drewniane konstrukcji budynków zostały zaimpregnowane ogniochronnymi środkami</w:t>
      </w: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Odpowiedź:</w:t>
      </w: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Elementy konstrukcyjne z drewna są zabezpieczone ognioochronnie.</w:t>
      </w: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Pytanie 78:</w:t>
      </w:r>
    </w:p>
    <w:p w:rsidR="0091253B" w:rsidRPr="00C72E3A" w:rsidRDefault="0091253B" w:rsidP="001D5A92">
      <w:pPr>
        <w:pStyle w:val="Tekstpodstawowy31"/>
        <w:rPr>
          <w:rFonts w:ascii="Times New Roman" w:hAnsi="Times New Roman"/>
          <w:szCs w:val="24"/>
        </w:rPr>
      </w:pPr>
      <w:r w:rsidRPr="00C72E3A">
        <w:rPr>
          <w:rFonts w:ascii="Times New Roman" w:hAnsi="Times New Roman"/>
          <w:szCs w:val="24"/>
        </w:rPr>
        <w:t>Prosimy o informacje czy w wykazie zostały ujęte lokalizacje przeznaczone do rozbiórki lub nieużytkowane. Jeśli tak, prosimy o wskazanie.</w:t>
      </w: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Odpowiedź:</w:t>
      </w: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Odpowiedź na to pytanie została udzielona wcześniej.</w:t>
      </w: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Pytanie 79:</w:t>
      </w:r>
    </w:p>
    <w:p w:rsidR="0091253B" w:rsidRPr="00C72E3A" w:rsidRDefault="0091253B" w:rsidP="001D5A92">
      <w:pPr>
        <w:pStyle w:val="Tekstpodstawowy31"/>
        <w:rPr>
          <w:rFonts w:ascii="Times New Roman" w:hAnsi="Times New Roman"/>
          <w:szCs w:val="24"/>
        </w:rPr>
      </w:pPr>
      <w:r w:rsidRPr="00C72E3A">
        <w:rPr>
          <w:rFonts w:ascii="Times New Roman" w:hAnsi="Times New Roman"/>
          <w:szCs w:val="24"/>
        </w:rPr>
        <w:t>Prosimy o uzupełnienie informacji dotyczących konstrukcji budynków oraz elementów dachu i stropów w pozostałych lokalizacjach</w:t>
      </w: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Odpowiedź:</w:t>
      </w:r>
    </w:p>
    <w:p w:rsidR="0091253B" w:rsidRPr="00C72E3A" w:rsidRDefault="0091253B" w:rsidP="00F0752D">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Odpowiedź na to pytanie została udzielona wcześniej.</w:t>
      </w: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Pytanie 80:</w:t>
      </w:r>
    </w:p>
    <w:p w:rsidR="0091253B" w:rsidRPr="00C72E3A" w:rsidRDefault="0091253B" w:rsidP="001D5A92">
      <w:pPr>
        <w:pStyle w:val="Tekstpodstawowy31"/>
        <w:rPr>
          <w:rFonts w:ascii="Times New Roman" w:hAnsi="Times New Roman"/>
          <w:szCs w:val="24"/>
        </w:rPr>
      </w:pPr>
      <w:r w:rsidRPr="00C72E3A">
        <w:rPr>
          <w:rFonts w:ascii="Times New Roman" w:hAnsi="Times New Roman"/>
          <w:szCs w:val="24"/>
        </w:rPr>
        <w:t xml:space="preserve">Prosimy o informacje o stanie technicznym budynków oraz kiedy zostały przeprowadzone remonty (w jakim zakresie) z pozycji: </w:t>
      </w:r>
    </w:p>
    <w:p w:rsidR="0091253B" w:rsidRPr="00C72E3A" w:rsidRDefault="0091253B" w:rsidP="001D5A92">
      <w:pPr>
        <w:pStyle w:val="Tekstpodstawowy31"/>
        <w:ind w:left="426"/>
        <w:rPr>
          <w:rFonts w:ascii="Times New Roman" w:hAnsi="Times New Roman"/>
          <w:szCs w:val="24"/>
        </w:rPr>
      </w:pPr>
      <w:r w:rsidRPr="00C72E3A">
        <w:rPr>
          <w:rFonts w:ascii="Times New Roman" w:hAnsi="Times New Roman"/>
          <w:szCs w:val="24"/>
        </w:rPr>
        <w:t>- Gmina Karpacz:1,2,</w:t>
      </w:r>
    </w:p>
    <w:p w:rsidR="0091253B" w:rsidRPr="00C72E3A" w:rsidRDefault="0091253B" w:rsidP="001D5A92">
      <w:pPr>
        <w:pStyle w:val="Tekstpodstawowy31"/>
        <w:ind w:left="426"/>
        <w:rPr>
          <w:rFonts w:ascii="Times New Roman" w:hAnsi="Times New Roman"/>
          <w:szCs w:val="24"/>
        </w:rPr>
      </w:pPr>
      <w:r w:rsidRPr="00C72E3A">
        <w:rPr>
          <w:rFonts w:ascii="Times New Roman" w:hAnsi="Times New Roman"/>
          <w:szCs w:val="24"/>
        </w:rPr>
        <w:t>- Szkoła podstawowa</w:t>
      </w:r>
    </w:p>
    <w:p w:rsidR="0091253B" w:rsidRPr="00C72E3A" w:rsidRDefault="0091253B" w:rsidP="001D5A92">
      <w:pPr>
        <w:pStyle w:val="Tekstpodstawowy31"/>
        <w:ind w:left="426"/>
        <w:rPr>
          <w:rFonts w:ascii="Times New Roman" w:hAnsi="Times New Roman"/>
          <w:szCs w:val="24"/>
        </w:rPr>
      </w:pPr>
      <w:r w:rsidRPr="00C72E3A">
        <w:rPr>
          <w:rFonts w:ascii="Times New Roman" w:hAnsi="Times New Roman"/>
          <w:szCs w:val="24"/>
        </w:rPr>
        <w:t>- MZGKiM: poz 1-14</w:t>
      </w: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Odpowiedź:</w:t>
      </w: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Odpowiedź po części została udzielona wcześniej. Ponadto siedziba MZGKiM: drobne remonty, malowanie elewacji.</w:t>
      </w: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Pytanie 81:</w:t>
      </w:r>
    </w:p>
    <w:p w:rsidR="0091253B" w:rsidRPr="00C72E3A" w:rsidRDefault="0091253B" w:rsidP="001D5A92">
      <w:pPr>
        <w:spacing w:after="0" w:line="240" w:lineRule="auto"/>
        <w:jc w:val="both"/>
        <w:rPr>
          <w:rFonts w:ascii="Times New Roman" w:hAnsi="Times New Roman"/>
          <w:sz w:val="24"/>
          <w:szCs w:val="24"/>
        </w:rPr>
      </w:pPr>
      <w:r w:rsidRPr="00C72E3A">
        <w:rPr>
          <w:rFonts w:ascii="Times New Roman" w:hAnsi="Times New Roman"/>
          <w:sz w:val="24"/>
          <w:szCs w:val="24"/>
        </w:rPr>
        <w:t>Prosimy o wskazanie szacunkowej wartości mienia zgłoszonej do ubezpieczenia w systemie pierwszego ryzyka</w:t>
      </w:r>
    </w:p>
    <w:p w:rsidR="0091253B" w:rsidRPr="00C72E3A" w:rsidRDefault="0091253B" w:rsidP="001D5A92">
      <w:pPr>
        <w:spacing w:after="0" w:line="240" w:lineRule="auto"/>
        <w:jc w:val="both"/>
        <w:rPr>
          <w:rFonts w:ascii="Times New Roman" w:hAnsi="Times New Roman"/>
          <w:sz w:val="24"/>
          <w:szCs w:val="24"/>
        </w:rPr>
      </w:pPr>
      <w:r w:rsidRPr="00C72E3A">
        <w:rPr>
          <w:rFonts w:ascii="Times New Roman" w:hAnsi="Times New Roman"/>
          <w:sz w:val="24"/>
          <w:szCs w:val="24"/>
        </w:rPr>
        <w:t>(dotyczy punktów 3.2, 3.3, 3.4, 3.8, 3.9, 3.10) oraz sprzęt nagłaśniający i muzyczny. Czy wskazane mienie podlega ewidencji?</w:t>
      </w: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Odpowiedź: Wskazane mienie podlega ewidencji. Z uwagi na fakt ubezpieczenia wymienionego mienia systemem pierwszego ryzyka Zamawiający nie widzi potrzeby podania jego wartości szacunkowej.</w:t>
      </w: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Pytanie 82:</w:t>
      </w:r>
    </w:p>
    <w:p w:rsidR="0091253B" w:rsidRPr="00C72E3A" w:rsidRDefault="0091253B" w:rsidP="001D5A92">
      <w:pPr>
        <w:spacing w:after="0" w:line="240" w:lineRule="auto"/>
        <w:jc w:val="both"/>
        <w:rPr>
          <w:rFonts w:ascii="Times New Roman" w:hAnsi="Times New Roman"/>
          <w:sz w:val="24"/>
          <w:szCs w:val="24"/>
        </w:rPr>
      </w:pPr>
      <w:r w:rsidRPr="00C72E3A">
        <w:rPr>
          <w:rFonts w:ascii="Times New Roman" w:hAnsi="Times New Roman"/>
          <w:sz w:val="24"/>
          <w:szCs w:val="24"/>
        </w:rPr>
        <w:t>Prosimy o wprowadzenie limitu na osobę w pkt 3.6 oraz 3.7 w wysokości 1 000,00 zł/os</w:t>
      </w: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Odpowiedź: Zamawiający wyraża zgodę na wprowadzenie dodatkowego zapisu odnoszącego się do zabezpieczeń przeciwpożarowych.</w:t>
      </w: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Pytanie 83:</w:t>
      </w:r>
    </w:p>
    <w:p w:rsidR="0091253B" w:rsidRPr="00C72E3A" w:rsidRDefault="0091253B" w:rsidP="001D5A92">
      <w:pPr>
        <w:spacing w:after="0" w:line="240" w:lineRule="auto"/>
        <w:jc w:val="both"/>
        <w:rPr>
          <w:rFonts w:ascii="Times New Roman" w:hAnsi="Times New Roman"/>
          <w:sz w:val="24"/>
          <w:szCs w:val="24"/>
        </w:rPr>
      </w:pPr>
      <w:r w:rsidRPr="00C72E3A">
        <w:rPr>
          <w:rFonts w:ascii="Times New Roman" w:hAnsi="Times New Roman"/>
          <w:sz w:val="24"/>
          <w:szCs w:val="24"/>
        </w:rPr>
        <w:t>Prosimy o informację jakich okoliczności dotyczy przeniesienie zbiorów muzealnych, gdzie będą przechowywane</w:t>
      </w: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Odpowiedź:</w:t>
      </w: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W chwili obecnej nie ma możliwości ustalenia miejsca przechowywania zbiorów muzealnych w przypadku wystaw lub innych wydarzeń.</w:t>
      </w: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Pytanie 84:</w:t>
      </w:r>
    </w:p>
    <w:p w:rsidR="0091253B" w:rsidRPr="00C72E3A" w:rsidRDefault="0091253B" w:rsidP="001D5A92">
      <w:pPr>
        <w:spacing w:after="0" w:line="240" w:lineRule="auto"/>
        <w:jc w:val="both"/>
        <w:rPr>
          <w:rFonts w:ascii="Times New Roman" w:hAnsi="Times New Roman"/>
          <w:sz w:val="24"/>
          <w:szCs w:val="24"/>
        </w:rPr>
      </w:pPr>
      <w:r w:rsidRPr="00C72E3A">
        <w:rPr>
          <w:rFonts w:ascii="Times New Roman" w:hAnsi="Times New Roman"/>
          <w:sz w:val="24"/>
          <w:szCs w:val="24"/>
        </w:rPr>
        <w:t>Prosimy o zmianę franszyzy redukcyjnej na poniższą:</w:t>
      </w:r>
    </w:p>
    <w:p w:rsidR="0091253B" w:rsidRPr="00C72E3A" w:rsidRDefault="0091253B" w:rsidP="001D5A92">
      <w:pPr>
        <w:spacing w:after="0" w:line="240" w:lineRule="auto"/>
        <w:jc w:val="both"/>
        <w:rPr>
          <w:rFonts w:ascii="Times New Roman" w:hAnsi="Times New Roman"/>
          <w:sz w:val="24"/>
          <w:szCs w:val="24"/>
        </w:rPr>
      </w:pPr>
      <w:r w:rsidRPr="00C72E3A">
        <w:rPr>
          <w:rFonts w:ascii="Times New Roman" w:hAnsi="Times New Roman"/>
          <w:sz w:val="24"/>
          <w:szCs w:val="24"/>
        </w:rPr>
        <w:t>Franszyza redukcyjna: 1 000,00 zł nie dotyczy mienia pracowniczego oraz mienia członków OSP</w:t>
      </w: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Odpowiedź: Zamawiający nie dokonuje żadnej zmiany w SIWZ.</w:t>
      </w: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sz w:val="24"/>
          <w:szCs w:val="24"/>
        </w:rPr>
      </w:pPr>
    </w:p>
    <w:p w:rsidR="0091253B" w:rsidRPr="00C72E3A" w:rsidRDefault="0091253B" w:rsidP="001D5A92">
      <w:pPr>
        <w:spacing w:after="0" w:line="240" w:lineRule="auto"/>
        <w:jc w:val="both"/>
        <w:rPr>
          <w:rFonts w:ascii="Times New Roman" w:hAnsi="Times New Roman"/>
          <w:b/>
          <w:sz w:val="24"/>
          <w:szCs w:val="24"/>
          <w:u w:val="single"/>
        </w:rPr>
      </w:pPr>
      <w:r w:rsidRPr="00C72E3A">
        <w:rPr>
          <w:rFonts w:ascii="Times New Roman" w:hAnsi="Times New Roman"/>
          <w:b/>
          <w:sz w:val="24"/>
          <w:szCs w:val="24"/>
          <w:u w:val="single"/>
        </w:rPr>
        <w:t>Ubezpieczenie przedmiotów szklanych od stłuczenia</w:t>
      </w: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Pytanie 86:</w:t>
      </w:r>
    </w:p>
    <w:p w:rsidR="0091253B" w:rsidRPr="00C72E3A" w:rsidRDefault="0091253B" w:rsidP="001D5A92">
      <w:pPr>
        <w:spacing w:after="0" w:line="240" w:lineRule="auto"/>
        <w:jc w:val="both"/>
        <w:rPr>
          <w:rFonts w:ascii="Times New Roman" w:hAnsi="Times New Roman"/>
          <w:sz w:val="24"/>
          <w:szCs w:val="24"/>
        </w:rPr>
      </w:pPr>
      <w:r w:rsidRPr="00C72E3A">
        <w:rPr>
          <w:rFonts w:ascii="Times New Roman" w:hAnsi="Times New Roman"/>
          <w:sz w:val="24"/>
          <w:szCs w:val="24"/>
        </w:rPr>
        <w:t>prosimy o wykreślenie z zakresu ubezpieczenia zapisu: kosztów tymczasowego zabezpieczenia</w:t>
      </w: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Odpowiedź: Zamawiający nie dokonuje żadnej zmiany w SIWZ.</w:t>
      </w: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sz w:val="24"/>
          <w:szCs w:val="24"/>
        </w:rPr>
      </w:pPr>
    </w:p>
    <w:p w:rsidR="0091253B" w:rsidRPr="00C72E3A" w:rsidRDefault="0091253B" w:rsidP="001D5A92">
      <w:pPr>
        <w:spacing w:after="0" w:line="240" w:lineRule="auto"/>
        <w:jc w:val="both"/>
        <w:rPr>
          <w:rFonts w:ascii="Times New Roman" w:hAnsi="Times New Roman"/>
          <w:b/>
          <w:sz w:val="24"/>
          <w:szCs w:val="24"/>
          <w:u w:val="single"/>
        </w:rPr>
      </w:pPr>
      <w:r w:rsidRPr="00C72E3A">
        <w:rPr>
          <w:rFonts w:ascii="Times New Roman" w:hAnsi="Times New Roman"/>
          <w:b/>
          <w:sz w:val="24"/>
          <w:szCs w:val="24"/>
          <w:u w:val="single"/>
        </w:rPr>
        <w:t>Ubezpieczenie odpowiedzialności cywilnej</w:t>
      </w: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Pytanie 87:</w:t>
      </w:r>
    </w:p>
    <w:p w:rsidR="0091253B" w:rsidRPr="00C72E3A" w:rsidRDefault="0091253B" w:rsidP="001D5A92">
      <w:pPr>
        <w:spacing w:after="0" w:line="240" w:lineRule="auto"/>
        <w:jc w:val="both"/>
        <w:rPr>
          <w:rFonts w:ascii="Times New Roman" w:hAnsi="Times New Roman"/>
          <w:b/>
          <w:sz w:val="24"/>
          <w:szCs w:val="24"/>
          <w:u w:val="single"/>
        </w:rPr>
      </w:pPr>
    </w:p>
    <w:p w:rsidR="0091253B" w:rsidRPr="00C72E3A" w:rsidRDefault="0091253B" w:rsidP="001D5A92">
      <w:pPr>
        <w:spacing w:after="0" w:line="240" w:lineRule="auto"/>
        <w:jc w:val="both"/>
        <w:rPr>
          <w:rFonts w:ascii="Times New Roman" w:hAnsi="Times New Roman"/>
          <w:sz w:val="24"/>
          <w:szCs w:val="24"/>
        </w:rPr>
      </w:pPr>
      <w:r w:rsidRPr="00C72E3A">
        <w:rPr>
          <w:rFonts w:ascii="Times New Roman" w:hAnsi="Times New Roman"/>
          <w:sz w:val="24"/>
          <w:szCs w:val="24"/>
        </w:rPr>
        <w:t>Prosimy o wyłączenie odpowiedzialności za czyste straty finansowe</w:t>
      </w: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Odpowiedź: Zamawiający nie dokonuje żadnej zmiany w SIWZ.</w:t>
      </w: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Pytanie 88:</w:t>
      </w:r>
    </w:p>
    <w:p w:rsidR="0091253B" w:rsidRPr="00C72E3A" w:rsidRDefault="0091253B" w:rsidP="001D5A92">
      <w:pPr>
        <w:spacing w:after="0" w:line="240" w:lineRule="auto"/>
        <w:jc w:val="both"/>
        <w:rPr>
          <w:rFonts w:ascii="Times New Roman" w:hAnsi="Times New Roman"/>
          <w:sz w:val="24"/>
          <w:szCs w:val="24"/>
        </w:rPr>
      </w:pPr>
      <w:r w:rsidRPr="00C72E3A">
        <w:rPr>
          <w:rFonts w:ascii="Times New Roman" w:hAnsi="Times New Roman"/>
          <w:sz w:val="24"/>
          <w:szCs w:val="24"/>
        </w:rPr>
        <w:t>Postanowienia dodatkowe dotyczące odpowiedzialności cywilnej z tytułu utrzymania jezdni i placów, dróg i chodników</w:t>
      </w:r>
    </w:p>
    <w:p w:rsidR="0091253B" w:rsidRPr="00C72E3A" w:rsidRDefault="0091253B" w:rsidP="001D5A92">
      <w:pPr>
        <w:pStyle w:val="Heading3"/>
        <w:keepLines/>
        <w:widowControl w:val="0"/>
        <w:numPr>
          <w:ilvl w:val="0"/>
          <w:numId w:val="11"/>
        </w:numPr>
        <w:tabs>
          <w:tab w:val="left" w:pos="426"/>
        </w:tabs>
        <w:suppressAutoHyphens/>
        <w:spacing w:before="0" w:after="0" w:line="240" w:lineRule="auto"/>
        <w:ind w:left="426" w:firstLine="0"/>
        <w:jc w:val="both"/>
        <w:rPr>
          <w:rFonts w:ascii="Times New Roman" w:hAnsi="Times New Roman"/>
          <w:b w:val="0"/>
          <w:color w:val="auto"/>
          <w:sz w:val="24"/>
          <w:szCs w:val="24"/>
        </w:rPr>
      </w:pPr>
      <w:r w:rsidRPr="00C72E3A">
        <w:rPr>
          <w:rFonts w:ascii="Times New Roman" w:hAnsi="Times New Roman"/>
          <w:b w:val="0"/>
          <w:color w:val="auto"/>
          <w:sz w:val="24"/>
          <w:szCs w:val="24"/>
        </w:rPr>
        <w:t>TU nie odpowiada za:</w:t>
      </w:r>
    </w:p>
    <w:p w:rsidR="0091253B" w:rsidRPr="00C72E3A" w:rsidRDefault="0091253B" w:rsidP="001D5A92">
      <w:pPr>
        <w:pStyle w:val="Heading3"/>
        <w:keepLines/>
        <w:widowControl w:val="0"/>
        <w:numPr>
          <w:ilvl w:val="0"/>
          <w:numId w:val="9"/>
        </w:numPr>
        <w:tabs>
          <w:tab w:val="left" w:pos="426"/>
          <w:tab w:val="left" w:pos="851"/>
        </w:tabs>
        <w:suppressAutoHyphens/>
        <w:spacing w:before="0" w:after="0" w:line="240" w:lineRule="auto"/>
        <w:ind w:left="426" w:firstLine="0"/>
        <w:jc w:val="both"/>
        <w:rPr>
          <w:rFonts w:ascii="Times New Roman" w:hAnsi="Times New Roman"/>
          <w:b w:val="0"/>
          <w:color w:val="auto"/>
          <w:sz w:val="24"/>
          <w:szCs w:val="24"/>
        </w:rPr>
      </w:pPr>
      <w:r w:rsidRPr="00C72E3A">
        <w:rPr>
          <w:rFonts w:ascii="Times New Roman" w:hAnsi="Times New Roman"/>
          <w:b w:val="0"/>
          <w:color w:val="auto"/>
          <w:sz w:val="24"/>
          <w:szCs w:val="24"/>
        </w:rPr>
        <w:t xml:space="preserve">kolejne szkody, powstałe z tej samej przyczyny w danym miejscu po upływie 48 godzin od zgłoszenia pierwszej szkody ubezpieczonemu lub TU, </w:t>
      </w:r>
    </w:p>
    <w:p w:rsidR="0091253B" w:rsidRPr="00C72E3A" w:rsidRDefault="0091253B" w:rsidP="001D5A92">
      <w:pPr>
        <w:pStyle w:val="Heading3"/>
        <w:keepLines/>
        <w:widowControl w:val="0"/>
        <w:numPr>
          <w:ilvl w:val="0"/>
          <w:numId w:val="9"/>
        </w:numPr>
        <w:tabs>
          <w:tab w:val="left" w:pos="426"/>
        </w:tabs>
        <w:suppressAutoHyphens/>
        <w:spacing w:before="0" w:after="0" w:line="240" w:lineRule="auto"/>
        <w:ind w:left="426" w:firstLine="0"/>
        <w:jc w:val="both"/>
        <w:rPr>
          <w:rFonts w:ascii="Times New Roman" w:hAnsi="Times New Roman"/>
          <w:b w:val="0"/>
          <w:color w:val="auto"/>
          <w:sz w:val="24"/>
          <w:szCs w:val="24"/>
        </w:rPr>
      </w:pPr>
      <w:r w:rsidRPr="00C72E3A">
        <w:rPr>
          <w:rFonts w:ascii="Times New Roman" w:hAnsi="Times New Roman"/>
          <w:b w:val="0"/>
          <w:color w:val="auto"/>
          <w:sz w:val="24"/>
          <w:szCs w:val="24"/>
        </w:rPr>
        <w:t>szkody powstałe w związku z zalaniem drogi przez nienależycie działające urządzenia odprowadzające wodę z pasa drogowego, w tym również nienależytym odwodnieniem drogi przez rowy odwadniające w przypadku wystąpienia  deszczu nawalnego,</w:t>
      </w:r>
    </w:p>
    <w:p w:rsidR="0091253B" w:rsidRPr="00C72E3A" w:rsidRDefault="0091253B" w:rsidP="001D5A92">
      <w:pPr>
        <w:pStyle w:val="Heading3"/>
        <w:keepLines/>
        <w:widowControl w:val="0"/>
        <w:numPr>
          <w:ilvl w:val="0"/>
          <w:numId w:val="9"/>
        </w:numPr>
        <w:tabs>
          <w:tab w:val="left" w:pos="426"/>
        </w:tabs>
        <w:suppressAutoHyphens/>
        <w:spacing w:before="0" w:after="0" w:line="240" w:lineRule="auto"/>
        <w:ind w:left="426" w:firstLine="0"/>
        <w:jc w:val="both"/>
        <w:rPr>
          <w:rFonts w:ascii="Times New Roman" w:hAnsi="Times New Roman"/>
          <w:b w:val="0"/>
          <w:color w:val="auto"/>
          <w:sz w:val="24"/>
          <w:szCs w:val="24"/>
        </w:rPr>
      </w:pPr>
      <w:r w:rsidRPr="00C72E3A">
        <w:rPr>
          <w:rFonts w:ascii="Times New Roman" w:hAnsi="Times New Roman"/>
          <w:b w:val="0"/>
          <w:color w:val="auto"/>
          <w:sz w:val="24"/>
          <w:szCs w:val="24"/>
        </w:rPr>
        <w:t>szkody powstałe w miejscach, w których prowadzone są roboty drogowe, jeżeli miejsca te nie były oznakowane zgodnie z wymogami określonymi w przepisach o ruchu na drogach oraz innych aktualnych przepisach,</w:t>
      </w:r>
    </w:p>
    <w:p w:rsidR="0091253B" w:rsidRPr="00C72E3A" w:rsidRDefault="0091253B" w:rsidP="001D5A92">
      <w:pPr>
        <w:pStyle w:val="Heading3"/>
        <w:keepLines/>
        <w:widowControl w:val="0"/>
        <w:numPr>
          <w:ilvl w:val="0"/>
          <w:numId w:val="9"/>
        </w:numPr>
        <w:tabs>
          <w:tab w:val="left" w:pos="426"/>
        </w:tabs>
        <w:suppressAutoHyphens/>
        <w:spacing w:before="0" w:after="0" w:line="240" w:lineRule="auto"/>
        <w:ind w:left="426" w:firstLine="0"/>
        <w:jc w:val="both"/>
        <w:rPr>
          <w:rFonts w:ascii="Times New Roman" w:hAnsi="Times New Roman"/>
          <w:b w:val="0"/>
          <w:color w:val="auto"/>
          <w:sz w:val="24"/>
          <w:szCs w:val="24"/>
        </w:rPr>
      </w:pPr>
      <w:r w:rsidRPr="00C72E3A">
        <w:rPr>
          <w:rFonts w:ascii="Times New Roman" w:hAnsi="Times New Roman"/>
          <w:b w:val="0"/>
          <w:color w:val="auto"/>
          <w:sz w:val="24"/>
          <w:szCs w:val="24"/>
        </w:rPr>
        <w:t>szkody powstałe w szybach, elementach oświetlenia pojazdów i na powierzchni lakierowanej na skutek uderzenia kamieni lub przedmiotów znajdujących się na pasie drogi.</w:t>
      </w:r>
    </w:p>
    <w:p w:rsidR="0091253B" w:rsidRPr="00C72E3A" w:rsidRDefault="0091253B" w:rsidP="001D5A92">
      <w:pPr>
        <w:pStyle w:val="Heading3"/>
        <w:keepLines/>
        <w:widowControl w:val="0"/>
        <w:numPr>
          <w:ilvl w:val="0"/>
          <w:numId w:val="11"/>
        </w:numPr>
        <w:tabs>
          <w:tab w:val="left" w:pos="426"/>
        </w:tabs>
        <w:suppressAutoHyphens/>
        <w:spacing w:before="0" w:after="0" w:line="240" w:lineRule="auto"/>
        <w:ind w:left="426" w:firstLine="0"/>
        <w:jc w:val="both"/>
        <w:rPr>
          <w:rFonts w:ascii="Times New Roman" w:hAnsi="Times New Roman"/>
          <w:b w:val="0"/>
          <w:color w:val="auto"/>
          <w:sz w:val="24"/>
          <w:szCs w:val="24"/>
        </w:rPr>
      </w:pPr>
      <w:r w:rsidRPr="00C72E3A">
        <w:rPr>
          <w:rFonts w:ascii="Times New Roman" w:hAnsi="Times New Roman"/>
          <w:b w:val="0"/>
          <w:color w:val="auto"/>
          <w:sz w:val="24"/>
          <w:szCs w:val="24"/>
        </w:rPr>
        <w:t>Ubezpieczony zobowiązany jest do:</w:t>
      </w:r>
    </w:p>
    <w:p w:rsidR="0091253B" w:rsidRPr="00C72E3A" w:rsidRDefault="0091253B" w:rsidP="001D5A92">
      <w:pPr>
        <w:pStyle w:val="Heading3"/>
        <w:keepLines/>
        <w:widowControl w:val="0"/>
        <w:numPr>
          <w:ilvl w:val="0"/>
          <w:numId w:val="10"/>
        </w:numPr>
        <w:tabs>
          <w:tab w:val="left" w:pos="426"/>
        </w:tabs>
        <w:suppressAutoHyphens/>
        <w:spacing w:before="0" w:after="0" w:line="240" w:lineRule="auto"/>
        <w:ind w:left="426" w:firstLine="0"/>
        <w:jc w:val="both"/>
        <w:rPr>
          <w:rFonts w:ascii="Times New Roman" w:hAnsi="Times New Roman"/>
          <w:b w:val="0"/>
          <w:color w:val="auto"/>
          <w:sz w:val="24"/>
          <w:szCs w:val="24"/>
        </w:rPr>
      </w:pPr>
      <w:r w:rsidRPr="00C72E3A">
        <w:rPr>
          <w:rFonts w:ascii="Times New Roman" w:hAnsi="Times New Roman"/>
          <w:b w:val="0"/>
          <w:color w:val="auto"/>
          <w:sz w:val="24"/>
          <w:szCs w:val="24"/>
        </w:rPr>
        <w:t>niezwłocznego oznakowania miejsca, w którym zdarzyła się szkoda,</w:t>
      </w:r>
    </w:p>
    <w:p w:rsidR="0091253B" w:rsidRPr="00C72E3A" w:rsidRDefault="0091253B" w:rsidP="001D5A92">
      <w:pPr>
        <w:pStyle w:val="Heading3"/>
        <w:keepLines/>
        <w:widowControl w:val="0"/>
        <w:numPr>
          <w:ilvl w:val="0"/>
          <w:numId w:val="10"/>
        </w:numPr>
        <w:tabs>
          <w:tab w:val="left" w:pos="426"/>
        </w:tabs>
        <w:suppressAutoHyphens/>
        <w:spacing w:before="0" w:after="0" w:line="240" w:lineRule="auto"/>
        <w:ind w:left="426" w:firstLine="0"/>
        <w:jc w:val="both"/>
        <w:rPr>
          <w:rFonts w:ascii="Times New Roman" w:hAnsi="Times New Roman"/>
          <w:b w:val="0"/>
          <w:color w:val="auto"/>
          <w:sz w:val="24"/>
          <w:szCs w:val="24"/>
        </w:rPr>
      </w:pPr>
      <w:r w:rsidRPr="00C72E3A">
        <w:rPr>
          <w:rFonts w:ascii="Times New Roman" w:hAnsi="Times New Roman"/>
          <w:b w:val="0"/>
          <w:color w:val="auto"/>
          <w:sz w:val="24"/>
          <w:szCs w:val="24"/>
        </w:rPr>
        <w:t xml:space="preserve">prowadzenia dokumentacji zgłoszeń o miejscach stanowiących zagrożenie dla korzystających z pasa drogowego, za który ubezpieczony ponosi odpowiedzialność, </w:t>
      </w:r>
    </w:p>
    <w:p w:rsidR="0091253B" w:rsidRPr="00C72E3A" w:rsidRDefault="0091253B" w:rsidP="001D5A92">
      <w:pPr>
        <w:pStyle w:val="ListParagraph"/>
        <w:numPr>
          <w:ilvl w:val="0"/>
          <w:numId w:val="10"/>
        </w:numPr>
        <w:autoSpaceDE w:val="0"/>
        <w:autoSpaceDN w:val="0"/>
        <w:adjustRightInd w:val="0"/>
        <w:spacing w:after="0" w:line="240" w:lineRule="auto"/>
        <w:jc w:val="both"/>
        <w:rPr>
          <w:rFonts w:ascii="Times New Roman" w:hAnsi="Times New Roman"/>
          <w:sz w:val="24"/>
          <w:szCs w:val="24"/>
        </w:rPr>
      </w:pPr>
      <w:r w:rsidRPr="00C72E3A">
        <w:rPr>
          <w:rFonts w:ascii="Times New Roman" w:hAnsi="Times New Roman"/>
          <w:sz w:val="24"/>
          <w:szCs w:val="24"/>
        </w:rPr>
        <w:t xml:space="preserve">usuwania zagrożeń, o których mowa w pkt 2, w ciągu 48 godzin od przyjętej i potwierdzonej na piśmie wiadomości, </w:t>
      </w:r>
    </w:p>
    <w:p w:rsidR="0091253B" w:rsidRPr="00C72E3A" w:rsidRDefault="0091253B" w:rsidP="001D5A92">
      <w:pPr>
        <w:pStyle w:val="Heading3"/>
        <w:keepLines/>
        <w:widowControl w:val="0"/>
        <w:numPr>
          <w:ilvl w:val="0"/>
          <w:numId w:val="10"/>
        </w:numPr>
        <w:tabs>
          <w:tab w:val="left" w:pos="426"/>
        </w:tabs>
        <w:suppressAutoHyphens/>
        <w:spacing w:before="0" w:after="0" w:line="240" w:lineRule="auto"/>
        <w:ind w:left="426" w:firstLine="0"/>
        <w:jc w:val="both"/>
        <w:rPr>
          <w:rFonts w:ascii="Times New Roman" w:hAnsi="Times New Roman"/>
          <w:b w:val="0"/>
          <w:color w:val="auto"/>
          <w:sz w:val="24"/>
          <w:szCs w:val="24"/>
        </w:rPr>
      </w:pPr>
      <w:r w:rsidRPr="00C72E3A">
        <w:rPr>
          <w:rFonts w:ascii="Times New Roman" w:hAnsi="Times New Roman"/>
          <w:b w:val="0"/>
          <w:color w:val="auto"/>
          <w:sz w:val="24"/>
          <w:szCs w:val="24"/>
        </w:rPr>
        <w:t>stosowania się do aktualnie obowiązujących przepisów prawa w zakresie określenia zasad odśnieżania i usuwania gołoledzi na drogach publicznych oraz przepisów wewnętrznych obowiązujących u ubezpieczonego</w:t>
      </w:r>
    </w:p>
    <w:p w:rsidR="0091253B" w:rsidRPr="00C72E3A" w:rsidRDefault="0091253B" w:rsidP="001D5A92">
      <w:pPr>
        <w:spacing w:after="0" w:line="240" w:lineRule="auto"/>
        <w:jc w:val="both"/>
        <w:rPr>
          <w:rFonts w:ascii="Times New Roman" w:hAnsi="Times New Roman"/>
          <w:sz w:val="24"/>
          <w:szCs w:val="24"/>
          <w:highlight w:val="yellow"/>
        </w:rPr>
      </w:pP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Odpowiedź: Zamawiający nie dokonuje żadnej zmiany w SIWZ.</w:t>
      </w: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Pytanie 89:</w:t>
      </w:r>
    </w:p>
    <w:p w:rsidR="0091253B" w:rsidRPr="00C72E3A" w:rsidRDefault="0091253B" w:rsidP="001D5A92">
      <w:pPr>
        <w:spacing w:after="0" w:line="240" w:lineRule="auto"/>
        <w:jc w:val="both"/>
        <w:rPr>
          <w:rFonts w:ascii="Times New Roman" w:hAnsi="Times New Roman"/>
          <w:sz w:val="24"/>
          <w:szCs w:val="24"/>
        </w:rPr>
      </w:pPr>
      <w:r w:rsidRPr="00C72E3A">
        <w:rPr>
          <w:rFonts w:ascii="Times New Roman" w:hAnsi="Times New Roman"/>
          <w:sz w:val="24"/>
          <w:szCs w:val="24"/>
        </w:rPr>
        <w:t>Prosimy o informacje o podwykonawcach (jakie prace są im powierzane, jak często, jaki udział w ogólnym obrocie stanowią prace wykonywane przez podwykonawców)</w:t>
      </w: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Odpowiedź:</w:t>
      </w: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Podwykonawcą są powierzane prace typu: np. remont poszycia dachowego, malowanie elewacji</w:t>
      </w: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Pytanie 90:</w:t>
      </w:r>
    </w:p>
    <w:p w:rsidR="0091253B" w:rsidRPr="00C72E3A" w:rsidRDefault="0091253B" w:rsidP="001D5A92">
      <w:pPr>
        <w:spacing w:after="0" w:line="240" w:lineRule="auto"/>
        <w:jc w:val="both"/>
        <w:rPr>
          <w:rFonts w:ascii="Times New Roman" w:hAnsi="Times New Roman"/>
          <w:sz w:val="24"/>
          <w:szCs w:val="24"/>
        </w:rPr>
      </w:pPr>
      <w:r w:rsidRPr="00C72E3A">
        <w:rPr>
          <w:rFonts w:ascii="Times New Roman" w:hAnsi="Times New Roman"/>
          <w:sz w:val="24"/>
          <w:szCs w:val="24"/>
        </w:rPr>
        <w:t>Dla rozszerzenia o szkody w środowisku naturalnym- prosimy o informacje w jaki sposób są transportowane nieczystości, czym się odbywa wywóz komunalny, czy klient ma podpisana umowę z podwykonawcą. W jaki sposób dokonuje się odbioru ścieków.</w:t>
      </w: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Odpowiedź:</w:t>
      </w: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Ścieki wożone są samochodem asenizacyjnym do stacji zlewnej KSWiK w Kowarach na podstawie umowy, odpady komunalne wożone są smieciarkami na wysypisko odpadów komunalnych.</w:t>
      </w: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Pytanie 91:</w:t>
      </w:r>
    </w:p>
    <w:p w:rsidR="0091253B" w:rsidRPr="00C72E3A" w:rsidRDefault="0091253B" w:rsidP="001D5A92">
      <w:pPr>
        <w:spacing w:after="0" w:line="240" w:lineRule="auto"/>
        <w:jc w:val="both"/>
        <w:rPr>
          <w:rFonts w:ascii="Times New Roman" w:hAnsi="Times New Roman"/>
          <w:sz w:val="24"/>
          <w:szCs w:val="24"/>
        </w:rPr>
      </w:pPr>
      <w:r w:rsidRPr="00C72E3A">
        <w:rPr>
          <w:rFonts w:ascii="Times New Roman" w:hAnsi="Times New Roman"/>
          <w:sz w:val="24"/>
          <w:szCs w:val="24"/>
        </w:rPr>
        <w:t>Dla rozszerzenia o szkody wyrządzone w związku z wprowadzeniem produktu do obrotu (woda) prosimy o informację jaki podmiot zajmuje się uzdatnianiem wody i wprowadzeniem do obrotu. Czy Podmiot ten posiada własną polisę OC. Czy dostarczana woda dotyczy zaopatrzenia całego miasta Karpacz. Czy w obrębie budynków komunalnych. W jaki sposób jest dostarczana woda.</w:t>
      </w: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Odpowiedź:</w:t>
      </w: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Zamawiający samodzielnie zajmuje się uzdatnianiem wody i jej dystrybucją wyłącznie na potrzeby Miasta Karpacz.</w:t>
      </w: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Pytanie 92:</w:t>
      </w:r>
    </w:p>
    <w:p w:rsidR="0091253B" w:rsidRPr="00C72E3A" w:rsidRDefault="0091253B" w:rsidP="001D5A92">
      <w:pPr>
        <w:spacing w:after="0" w:line="240" w:lineRule="auto"/>
        <w:jc w:val="both"/>
        <w:rPr>
          <w:rFonts w:ascii="Times New Roman" w:hAnsi="Times New Roman"/>
          <w:sz w:val="24"/>
          <w:szCs w:val="24"/>
        </w:rPr>
      </w:pPr>
      <w:r w:rsidRPr="00C72E3A">
        <w:rPr>
          <w:rFonts w:ascii="Times New Roman" w:hAnsi="Times New Roman"/>
          <w:sz w:val="24"/>
          <w:szCs w:val="24"/>
        </w:rPr>
        <w:t>prosimy o wskazanie jakie rzeczy ruchome i nieruchomości użytkowane są na podstawie umów najmu, dzierżawy, użytkowania, leasingu itp.</w:t>
      </w: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Odpowiedź:</w:t>
      </w: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Odpowiedź została przedstawiona wcześniej w dniu 23.01.2013</w:t>
      </w: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Pytanie 93:</w:t>
      </w:r>
    </w:p>
    <w:p w:rsidR="0091253B" w:rsidRPr="00C72E3A" w:rsidRDefault="0091253B" w:rsidP="001D5A92">
      <w:pPr>
        <w:spacing w:after="0" w:line="240" w:lineRule="auto"/>
        <w:jc w:val="both"/>
        <w:rPr>
          <w:rFonts w:ascii="Times New Roman" w:hAnsi="Times New Roman"/>
          <w:sz w:val="24"/>
          <w:szCs w:val="24"/>
        </w:rPr>
      </w:pPr>
      <w:r w:rsidRPr="00C72E3A">
        <w:rPr>
          <w:rFonts w:ascii="Times New Roman" w:hAnsi="Times New Roman"/>
          <w:sz w:val="24"/>
          <w:szCs w:val="24"/>
        </w:rPr>
        <w:t>dla rozszerzenia o szkody wyrządzone przez jednego ubezpieczonego innemu ubezpieczonemu prosimy o przesłanie wykazu podmiotów zależnych</w:t>
      </w: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Odpowiedź:</w:t>
      </w: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Wykaz podmiotów zależny został wskazany w SIWZ. Należą do nich jednostki i instytucje kultury wskazane w załączniku nr 1 do SIWZ.</w:t>
      </w: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Pytanie 94:</w:t>
      </w:r>
    </w:p>
    <w:p w:rsidR="0091253B" w:rsidRPr="00C72E3A" w:rsidRDefault="0091253B" w:rsidP="001D5A92">
      <w:pPr>
        <w:spacing w:after="0" w:line="240" w:lineRule="auto"/>
        <w:jc w:val="both"/>
        <w:rPr>
          <w:rFonts w:ascii="Times New Roman" w:hAnsi="Times New Roman"/>
          <w:sz w:val="24"/>
          <w:szCs w:val="24"/>
        </w:rPr>
      </w:pPr>
      <w:r w:rsidRPr="00C72E3A">
        <w:rPr>
          <w:rFonts w:ascii="Times New Roman" w:hAnsi="Times New Roman"/>
          <w:sz w:val="24"/>
          <w:szCs w:val="24"/>
        </w:rPr>
        <w:t>dla rozszerzenia o szkody wyrządzone wspólnotom mieszkaniowym przez MZGKiM prosimy o informację jakie czynności są wykonywane przez MZGKiM dla wspólnot mieszkaniowych</w:t>
      </w: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Odpowiedź:</w:t>
      </w:r>
    </w:p>
    <w:p w:rsidR="0091253B" w:rsidRPr="00C72E3A" w:rsidRDefault="0091253B" w:rsidP="004E1C67">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Odpowiedź została przedstawiona wcześniej w dniu 23.01.2013. Ponadto administracja i drobne remonty wnętrz budynków.</w:t>
      </w: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Pytanie 95:</w:t>
      </w:r>
    </w:p>
    <w:p w:rsidR="0091253B" w:rsidRPr="00C72E3A" w:rsidRDefault="0091253B" w:rsidP="001D5A92">
      <w:pPr>
        <w:spacing w:after="0" w:line="240" w:lineRule="auto"/>
        <w:jc w:val="both"/>
        <w:rPr>
          <w:rFonts w:ascii="Times New Roman" w:hAnsi="Times New Roman"/>
          <w:sz w:val="24"/>
          <w:szCs w:val="24"/>
        </w:rPr>
      </w:pPr>
      <w:r w:rsidRPr="004E5C8E">
        <w:rPr>
          <w:rFonts w:ascii="Times New Roman" w:hAnsi="Times New Roman"/>
          <w:sz w:val="24"/>
          <w:szCs w:val="24"/>
        </w:rPr>
        <w:t>dla rozszerzenia o szkody wyrządzone wskutek przeniesienia chorób zakaźnych i zakażeń. Prosimy o wykreślenie zapisu: …”</w:t>
      </w:r>
      <w:r w:rsidRPr="004E5C8E">
        <w:rPr>
          <w:rFonts w:ascii="Times New Roman" w:hAnsi="Times New Roman"/>
          <w:sz w:val="24"/>
          <w:szCs w:val="24"/>
          <w:lang w:eastAsia="pl-PL"/>
        </w:rPr>
        <w:t>m.in. w związku z funkcjonowaniem gabinetów medycznych w placówkach oświatowych, w tym obejmująca szkody będące następstwem zarażenia HIV i WZW”.</w:t>
      </w:r>
      <w:r w:rsidRPr="00C72E3A">
        <w:rPr>
          <w:rFonts w:ascii="Times New Roman" w:hAnsi="Times New Roman"/>
          <w:sz w:val="24"/>
          <w:szCs w:val="24"/>
          <w:lang w:eastAsia="pl-PL"/>
        </w:rPr>
        <w:t xml:space="preserve"> Wskazana odpowiedzialność jest objęta w ramach ubezpieczenia medycznego i nie może zostać objęta dobrowolnym ubezpieczeniem odpowiedzialności cywilnej ogólnej.</w:t>
      </w: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Odpowiedź: Zamawiający nie dokonuje żadnej zmiany w SIWZ.</w:t>
      </w: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Pytanie 96:</w:t>
      </w:r>
    </w:p>
    <w:p w:rsidR="0091253B" w:rsidRPr="00C72E3A" w:rsidRDefault="0091253B" w:rsidP="001D5A92">
      <w:pPr>
        <w:spacing w:after="0" w:line="240" w:lineRule="auto"/>
        <w:jc w:val="both"/>
        <w:rPr>
          <w:rFonts w:ascii="Times New Roman" w:hAnsi="Times New Roman"/>
          <w:sz w:val="24"/>
          <w:szCs w:val="24"/>
        </w:rPr>
      </w:pPr>
      <w:r w:rsidRPr="004E5C8E">
        <w:rPr>
          <w:rFonts w:ascii="Times New Roman" w:hAnsi="Times New Roman"/>
          <w:sz w:val="24"/>
          <w:szCs w:val="24"/>
        </w:rPr>
        <w:t>dla rozszerzenia o szkody rzeczowe w mieniu przechowywanym, kontrolowanym lub chronionym przez ubezpieczającego. Prosimy o wskazanie jakiego rodzaju mienie jest przechowywane, kontrolowane lub chronione. W jaki sposób jest zabezpieczone chronione mienie.</w:t>
      </w:r>
      <w:r w:rsidRPr="00C72E3A">
        <w:rPr>
          <w:rFonts w:ascii="Times New Roman" w:hAnsi="Times New Roman"/>
          <w:sz w:val="24"/>
          <w:szCs w:val="24"/>
        </w:rPr>
        <w:t xml:space="preserve"> Czy w ramach ochrony jest zatrudniony podwykonawca?</w:t>
      </w: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 xml:space="preserve">Odpowiedź: </w:t>
      </w: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Obiekty mienia chronione są systemem alarmowym. Karpaczańskie Centrum Kultury i Turystyki dodatkowo jest monitorowane. W ramach ochrony zatrudniony jest podwykonawca.</w:t>
      </w: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Pytanie 97:</w:t>
      </w:r>
    </w:p>
    <w:p w:rsidR="0091253B" w:rsidRPr="00C72E3A" w:rsidRDefault="0091253B" w:rsidP="001D5A92">
      <w:pPr>
        <w:spacing w:after="0" w:line="240" w:lineRule="auto"/>
        <w:jc w:val="both"/>
        <w:rPr>
          <w:rFonts w:ascii="Times New Roman" w:hAnsi="Times New Roman"/>
          <w:sz w:val="24"/>
          <w:szCs w:val="24"/>
        </w:rPr>
      </w:pPr>
      <w:r w:rsidRPr="00C72E3A">
        <w:rPr>
          <w:rFonts w:ascii="Times New Roman" w:hAnsi="Times New Roman"/>
          <w:sz w:val="24"/>
          <w:szCs w:val="24"/>
        </w:rPr>
        <w:t>dla rozszerzenia o szkody wyrządzone przez organizatora imprez masowych. Prosimy o podanie planowanych imprez w ciągu roku, jakiego rodzaju są to imprezy.</w:t>
      </w: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Odpowiedź: Zamawiający nie jest w stanie podać wykazu takich imprez.</w:t>
      </w: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Pytanie 98:</w:t>
      </w:r>
    </w:p>
    <w:p w:rsidR="0091253B" w:rsidRPr="00C72E3A" w:rsidRDefault="0091253B" w:rsidP="001D5A92">
      <w:pPr>
        <w:spacing w:after="0" w:line="240" w:lineRule="auto"/>
        <w:jc w:val="both"/>
        <w:rPr>
          <w:rFonts w:ascii="Times New Roman" w:hAnsi="Times New Roman"/>
          <w:sz w:val="24"/>
          <w:szCs w:val="24"/>
        </w:rPr>
      </w:pPr>
      <w:r w:rsidRPr="00C72E3A">
        <w:rPr>
          <w:rFonts w:ascii="Times New Roman" w:hAnsi="Times New Roman"/>
          <w:sz w:val="24"/>
          <w:szCs w:val="24"/>
        </w:rPr>
        <w:t>dla rozszerzenia o szkody z tytułu prowadzenia działalności sportowej. Prosimy o odpowiedź jaka działalność sportowa ma być objęta ochrona w ramach tego rozszerzenia oraz gdzie jest prowadzona</w:t>
      </w: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Odpowiedź: Do zadań własnych gminy należy także działalność w zakresie upowszechniania kultury fizycznej. Rozszerzenie OC z jednej strony dotyczy posiadanych przez Gminę obiektów sportowych, gdzie z jej inicjatywy prowadzona jest działalność sportowa., z drugiej zaś w ogóle organizowania przez nia sportu.</w:t>
      </w: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Pytanie 99:</w:t>
      </w:r>
    </w:p>
    <w:p w:rsidR="0091253B" w:rsidRPr="004E5C8E" w:rsidRDefault="0091253B" w:rsidP="001D5A92">
      <w:pPr>
        <w:spacing w:after="0" w:line="240" w:lineRule="auto"/>
        <w:jc w:val="both"/>
        <w:rPr>
          <w:rFonts w:ascii="Times New Roman" w:hAnsi="Times New Roman"/>
          <w:sz w:val="24"/>
          <w:szCs w:val="24"/>
        </w:rPr>
      </w:pPr>
      <w:r w:rsidRPr="004E5C8E">
        <w:rPr>
          <w:rFonts w:ascii="Times New Roman" w:hAnsi="Times New Roman"/>
          <w:sz w:val="24"/>
          <w:szCs w:val="24"/>
        </w:rPr>
        <w:t>dla rozszerzenia o oc pracodawcy prosimy o podanie liczby dzieci w przedszkolach i innych placówkach oświatowych z podziałem na każdą jednostkę.</w:t>
      </w: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Odpowiedź: OC pracodawcy zgodnie z posiadana przez Zamawiającego wiedzą nie wymaga podania liczby dzieci w placówkach oświatowych.</w:t>
      </w: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Pytanie 100:</w:t>
      </w:r>
    </w:p>
    <w:p w:rsidR="0091253B" w:rsidRPr="00C72E3A" w:rsidRDefault="0091253B" w:rsidP="001D5A92">
      <w:pPr>
        <w:spacing w:after="0" w:line="240" w:lineRule="auto"/>
        <w:jc w:val="both"/>
        <w:rPr>
          <w:rFonts w:ascii="Times New Roman" w:hAnsi="Times New Roman"/>
          <w:sz w:val="24"/>
          <w:szCs w:val="24"/>
        </w:rPr>
      </w:pPr>
      <w:r w:rsidRPr="00C72E3A">
        <w:rPr>
          <w:rFonts w:ascii="Times New Roman" w:hAnsi="Times New Roman"/>
          <w:sz w:val="24"/>
          <w:szCs w:val="24"/>
        </w:rPr>
        <w:t>Warunki szczególne obligatoryjne: objecie ochrona czystych strat finansowych – prosimy o wprowadzenie zapisu: „z wyłączeniem odpowiedzialności cywilnej za produkt oraz odpowiedzialności wzajemnej” prosimy również o wprowadzenie poniższej treści:</w:t>
      </w:r>
    </w:p>
    <w:p w:rsidR="0091253B" w:rsidRPr="00C72E3A" w:rsidRDefault="0091253B" w:rsidP="001D5A92">
      <w:pPr>
        <w:spacing w:after="0" w:line="240" w:lineRule="auto"/>
        <w:ind w:left="426"/>
        <w:jc w:val="both"/>
        <w:rPr>
          <w:rFonts w:ascii="Times New Roman" w:hAnsi="Times New Roman"/>
          <w:sz w:val="24"/>
          <w:szCs w:val="24"/>
        </w:rPr>
      </w:pPr>
      <w:r w:rsidRPr="00C72E3A">
        <w:rPr>
          <w:rFonts w:ascii="Times New Roman" w:hAnsi="Times New Roman"/>
          <w:sz w:val="24"/>
          <w:szCs w:val="24"/>
        </w:rPr>
        <w:t>TU nie odpowiada za szkody:</w:t>
      </w:r>
    </w:p>
    <w:p w:rsidR="0091253B" w:rsidRPr="00C72E3A" w:rsidRDefault="0091253B" w:rsidP="001D5A92">
      <w:pPr>
        <w:spacing w:after="0" w:line="240" w:lineRule="auto"/>
        <w:ind w:left="426"/>
        <w:jc w:val="both"/>
        <w:rPr>
          <w:rFonts w:ascii="Times New Roman" w:hAnsi="Times New Roman"/>
          <w:sz w:val="24"/>
          <w:szCs w:val="24"/>
        </w:rPr>
      </w:pPr>
      <w:r w:rsidRPr="00C72E3A">
        <w:rPr>
          <w:rFonts w:ascii="Times New Roman" w:hAnsi="Times New Roman"/>
          <w:sz w:val="24"/>
          <w:szCs w:val="24"/>
        </w:rPr>
        <w:t>- powstałe w następstwie działalności nie objętej umową ubezpieczenia,</w:t>
      </w:r>
    </w:p>
    <w:p w:rsidR="0091253B" w:rsidRPr="00C72E3A" w:rsidRDefault="0091253B" w:rsidP="001D5A92">
      <w:pPr>
        <w:spacing w:after="0" w:line="240" w:lineRule="auto"/>
        <w:ind w:left="426"/>
        <w:jc w:val="both"/>
        <w:rPr>
          <w:rFonts w:ascii="Times New Roman" w:hAnsi="Times New Roman"/>
          <w:sz w:val="24"/>
          <w:szCs w:val="24"/>
        </w:rPr>
      </w:pPr>
      <w:r w:rsidRPr="00C72E3A">
        <w:rPr>
          <w:rFonts w:ascii="Times New Roman" w:hAnsi="Times New Roman"/>
          <w:sz w:val="24"/>
          <w:szCs w:val="24"/>
        </w:rPr>
        <w:t xml:space="preserve">- wyrządzone przez niezgodne z prawem działanie lub zaniechanie przy wykonywaniu władzy publicznej, </w:t>
      </w:r>
    </w:p>
    <w:p w:rsidR="0091253B" w:rsidRPr="00C72E3A" w:rsidRDefault="0091253B" w:rsidP="001D5A92">
      <w:pPr>
        <w:spacing w:after="0" w:line="240" w:lineRule="auto"/>
        <w:ind w:left="426"/>
        <w:jc w:val="both"/>
        <w:rPr>
          <w:rFonts w:ascii="Times New Roman" w:hAnsi="Times New Roman"/>
          <w:sz w:val="24"/>
          <w:szCs w:val="24"/>
        </w:rPr>
      </w:pPr>
      <w:r w:rsidRPr="00C72E3A">
        <w:rPr>
          <w:rFonts w:ascii="Times New Roman" w:hAnsi="Times New Roman"/>
          <w:sz w:val="24"/>
          <w:szCs w:val="24"/>
        </w:rPr>
        <w:t>- wynikające z naruszenia przepisów zawartych w ustawie o ochronie danych osobowych, prawa o nieuczciwej konkurencji, prawa antymonopolowego,</w:t>
      </w:r>
    </w:p>
    <w:p w:rsidR="0091253B" w:rsidRPr="00C72E3A" w:rsidRDefault="0091253B" w:rsidP="001D5A92">
      <w:pPr>
        <w:pStyle w:val="CommentText"/>
        <w:ind w:left="426"/>
        <w:jc w:val="both"/>
        <w:rPr>
          <w:sz w:val="24"/>
          <w:szCs w:val="24"/>
        </w:rPr>
      </w:pPr>
      <w:r w:rsidRPr="00C72E3A">
        <w:rPr>
          <w:rStyle w:val="CommentReference"/>
          <w:sz w:val="24"/>
          <w:szCs w:val="24"/>
        </w:rPr>
        <w:t xml:space="preserve">- wyrządzone podmiotom powiązanym kapitałowo z ubezpieczonym, jeżeli powstały </w:t>
      </w:r>
      <w:r w:rsidRPr="00C72E3A">
        <w:rPr>
          <w:rStyle w:val="CommentReference"/>
          <w:sz w:val="24"/>
          <w:szCs w:val="24"/>
        </w:rPr>
        <w:br/>
        <w:t>w wyniku udzielonych porad, zaleceń lub instrukcji,</w:t>
      </w:r>
    </w:p>
    <w:p w:rsidR="0091253B" w:rsidRPr="00C72E3A" w:rsidRDefault="0091253B" w:rsidP="001D5A92">
      <w:pPr>
        <w:spacing w:after="0" w:line="240" w:lineRule="auto"/>
        <w:ind w:left="426"/>
        <w:jc w:val="both"/>
        <w:rPr>
          <w:rFonts w:ascii="Times New Roman" w:hAnsi="Times New Roman"/>
          <w:sz w:val="24"/>
          <w:szCs w:val="24"/>
        </w:rPr>
      </w:pPr>
      <w:r w:rsidRPr="00C72E3A">
        <w:rPr>
          <w:rFonts w:ascii="Times New Roman" w:hAnsi="Times New Roman"/>
          <w:sz w:val="24"/>
          <w:szCs w:val="24"/>
        </w:rPr>
        <w:t>- związane ze stosunkiem pracy,</w:t>
      </w:r>
    </w:p>
    <w:p w:rsidR="0091253B" w:rsidRPr="00C72E3A" w:rsidRDefault="0091253B" w:rsidP="001D5A92">
      <w:pPr>
        <w:spacing w:after="0" w:line="240" w:lineRule="auto"/>
        <w:ind w:left="426"/>
        <w:jc w:val="both"/>
        <w:rPr>
          <w:rFonts w:ascii="Times New Roman" w:hAnsi="Times New Roman"/>
          <w:sz w:val="24"/>
          <w:szCs w:val="24"/>
        </w:rPr>
      </w:pPr>
      <w:r w:rsidRPr="00C72E3A">
        <w:rPr>
          <w:rFonts w:ascii="Times New Roman" w:hAnsi="Times New Roman"/>
          <w:sz w:val="24"/>
          <w:szCs w:val="24"/>
        </w:rPr>
        <w:t xml:space="preserve">- wynikające z niedotrzymania terminów, </w:t>
      </w:r>
    </w:p>
    <w:p w:rsidR="0091253B" w:rsidRPr="00C72E3A" w:rsidRDefault="0091253B" w:rsidP="001D5A92">
      <w:pPr>
        <w:spacing w:after="0" w:line="240" w:lineRule="auto"/>
        <w:ind w:left="426"/>
        <w:jc w:val="both"/>
        <w:rPr>
          <w:rFonts w:ascii="Times New Roman" w:hAnsi="Times New Roman"/>
          <w:sz w:val="24"/>
          <w:szCs w:val="24"/>
        </w:rPr>
      </w:pPr>
      <w:r w:rsidRPr="00C72E3A">
        <w:rPr>
          <w:rFonts w:ascii="Times New Roman" w:hAnsi="Times New Roman"/>
          <w:sz w:val="24"/>
          <w:szCs w:val="24"/>
        </w:rPr>
        <w:t>- przekroczenia ustalonych kosztorysów,</w:t>
      </w:r>
    </w:p>
    <w:p w:rsidR="0091253B" w:rsidRPr="00C72E3A" w:rsidRDefault="0091253B" w:rsidP="001D5A92">
      <w:pPr>
        <w:spacing w:after="0" w:line="240" w:lineRule="auto"/>
        <w:ind w:left="426"/>
        <w:jc w:val="both"/>
        <w:rPr>
          <w:rFonts w:ascii="Times New Roman" w:hAnsi="Times New Roman"/>
          <w:sz w:val="24"/>
          <w:szCs w:val="24"/>
        </w:rPr>
      </w:pPr>
      <w:r w:rsidRPr="00C72E3A">
        <w:rPr>
          <w:rFonts w:ascii="Times New Roman" w:hAnsi="Times New Roman"/>
          <w:sz w:val="24"/>
          <w:szCs w:val="24"/>
        </w:rPr>
        <w:t>- wynikające z działalności reklamowej,</w:t>
      </w:r>
    </w:p>
    <w:p w:rsidR="0091253B" w:rsidRPr="00C72E3A" w:rsidRDefault="0091253B" w:rsidP="001D5A92">
      <w:pPr>
        <w:spacing w:after="0" w:line="240" w:lineRule="auto"/>
        <w:ind w:left="426"/>
        <w:jc w:val="both"/>
        <w:rPr>
          <w:rFonts w:ascii="Times New Roman" w:hAnsi="Times New Roman"/>
          <w:sz w:val="24"/>
          <w:szCs w:val="24"/>
        </w:rPr>
      </w:pPr>
      <w:r w:rsidRPr="00C72E3A">
        <w:rPr>
          <w:rFonts w:ascii="Times New Roman" w:hAnsi="Times New Roman"/>
          <w:sz w:val="24"/>
          <w:szCs w:val="24"/>
        </w:rPr>
        <w:t>- powstałe w następstwie tworzenia, dostarczania i wdrażania oprogramowania informatycznego,</w:t>
      </w:r>
    </w:p>
    <w:p w:rsidR="0091253B" w:rsidRPr="00C72E3A" w:rsidRDefault="0091253B" w:rsidP="001D5A92">
      <w:pPr>
        <w:spacing w:after="0" w:line="240" w:lineRule="auto"/>
        <w:ind w:left="426"/>
        <w:jc w:val="both"/>
        <w:rPr>
          <w:rFonts w:ascii="Times New Roman" w:hAnsi="Times New Roman"/>
          <w:sz w:val="24"/>
          <w:szCs w:val="24"/>
        </w:rPr>
      </w:pPr>
      <w:r w:rsidRPr="00C72E3A">
        <w:rPr>
          <w:rFonts w:ascii="Times New Roman" w:hAnsi="Times New Roman"/>
          <w:sz w:val="24"/>
          <w:szCs w:val="24"/>
        </w:rPr>
        <w:t>- wyrządzone przez wszelkiego rodzaju wirusy lub innego rodzaju programy zakłócające prace jakiegokolwiek programu, całego komputera, sieci niezależnie od przyczyny ich pojawienia się, w tym związanych z Internetem lub korzystaniem z Internetu.</w:t>
      </w: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Odpowiedź: Zamawiający nie dokonuje żadnej zmiany w SIWZ.</w:t>
      </w: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Pytanie 101:</w:t>
      </w:r>
    </w:p>
    <w:p w:rsidR="0091253B" w:rsidRPr="00C72E3A" w:rsidRDefault="0091253B" w:rsidP="001D5A92">
      <w:pPr>
        <w:spacing w:after="0" w:line="240" w:lineRule="auto"/>
        <w:jc w:val="both"/>
        <w:rPr>
          <w:rFonts w:ascii="Times New Roman" w:hAnsi="Times New Roman"/>
          <w:sz w:val="24"/>
          <w:szCs w:val="24"/>
        </w:rPr>
      </w:pPr>
      <w:r w:rsidRPr="00C72E3A">
        <w:rPr>
          <w:rFonts w:ascii="Times New Roman" w:hAnsi="Times New Roman"/>
          <w:sz w:val="24"/>
          <w:szCs w:val="24"/>
        </w:rPr>
        <w:t>Prosimy o zmianę franszyzy na poniższą:</w:t>
      </w:r>
    </w:p>
    <w:p w:rsidR="0091253B" w:rsidRPr="00C72E3A" w:rsidRDefault="0091253B" w:rsidP="001D5A92">
      <w:pPr>
        <w:spacing w:after="0" w:line="240" w:lineRule="auto"/>
        <w:jc w:val="both"/>
        <w:rPr>
          <w:rFonts w:ascii="Times New Roman" w:hAnsi="Times New Roman"/>
          <w:sz w:val="24"/>
          <w:szCs w:val="24"/>
        </w:rPr>
      </w:pPr>
      <w:r w:rsidRPr="00C72E3A">
        <w:rPr>
          <w:rFonts w:ascii="Times New Roman" w:hAnsi="Times New Roman"/>
          <w:sz w:val="24"/>
          <w:szCs w:val="24"/>
        </w:rPr>
        <w:t>W szkodach rzeczowych - franszyza redukcyjna: 10% wartości szkody nie mniej niż 1 000,00 zł</w:t>
      </w:r>
    </w:p>
    <w:p w:rsidR="0091253B" w:rsidRPr="00C72E3A" w:rsidRDefault="0091253B" w:rsidP="001D5A92">
      <w:pPr>
        <w:spacing w:after="0" w:line="240" w:lineRule="auto"/>
        <w:jc w:val="both"/>
        <w:rPr>
          <w:rFonts w:ascii="Times New Roman" w:hAnsi="Times New Roman"/>
          <w:sz w:val="24"/>
          <w:szCs w:val="24"/>
        </w:rPr>
      </w:pPr>
      <w:r w:rsidRPr="00C72E3A">
        <w:rPr>
          <w:rFonts w:ascii="Times New Roman" w:hAnsi="Times New Roman"/>
          <w:sz w:val="24"/>
          <w:szCs w:val="24"/>
        </w:rPr>
        <w:t>W ubezpieczeniu czystych strat finansowych – franszyza redukcyjna: 10% wartości szkody nie mniej niż 2 000,00 zł</w:t>
      </w:r>
    </w:p>
    <w:p w:rsidR="0091253B" w:rsidRPr="00C72E3A" w:rsidRDefault="0091253B" w:rsidP="00FA5E94">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Odpowiedź: Zamawiający nie dokonuje żadnej zmiany w SIWZ.</w:t>
      </w: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u w:val="single"/>
        </w:rPr>
      </w:pPr>
    </w:p>
    <w:p w:rsidR="0091253B" w:rsidRPr="00C72E3A" w:rsidRDefault="0091253B" w:rsidP="001D5A92">
      <w:pPr>
        <w:spacing w:after="0" w:line="240" w:lineRule="auto"/>
        <w:jc w:val="both"/>
        <w:rPr>
          <w:rFonts w:ascii="Times New Roman" w:hAnsi="Times New Roman"/>
          <w:b/>
          <w:sz w:val="24"/>
          <w:szCs w:val="24"/>
          <w:u w:val="single"/>
        </w:rPr>
      </w:pPr>
      <w:r w:rsidRPr="00C72E3A">
        <w:rPr>
          <w:rFonts w:ascii="Times New Roman" w:hAnsi="Times New Roman"/>
          <w:b/>
          <w:sz w:val="24"/>
          <w:szCs w:val="24"/>
          <w:u w:val="single"/>
        </w:rPr>
        <w:t>Kompleksowe ubezpieczenie sprzętu elektronicznego</w:t>
      </w: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Pytanie 103:</w:t>
      </w:r>
    </w:p>
    <w:p w:rsidR="0091253B" w:rsidRPr="00C72E3A" w:rsidRDefault="0091253B" w:rsidP="001D5A92">
      <w:pPr>
        <w:tabs>
          <w:tab w:val="left" w:pos="426"/>
        </w:tabs>
        <w:spacing w:after="0" w:line="240" w:lineRule="auto"/>
        <w:jc w:val="both"/>
        <w:rPr>
          <w:rFonts w:ascii="Times New Roman" w:hAnsi="Times New Roman"/>
          <w:sz w:val="24"/>
          <w:szCs w:val="24"/>
        </w:rPr>
      </w:pPr>
      <w:r w:rsidRPr="00C72E3A">
        <w:rPr>
          <w:rFonts w:ascii="Times New Roman" w:hAnsi="Times New Roman"/>
          <w:sz w:val="24"/>
          <w:szCs w:val="24"/>
        </w:rPr>
        <w:t>Dla zakresu ubezpieczenia obejmującego poniesione na terenie RP kosztów pracy w godzinach nadliczbowych, w nocy, w niedzielę i święta oraz koszty przejazdu techników i ekspertów, koszty ekspresowego transportu ( w tym frachtu lotniczego) prosimy o wprowadzenie limitu w wysokości: 50 000,00 zł</w:t>
      </w:r>
    </w:p>
    <w:p w:rsidR="0091253B" w:rsidRPr="00C72E3A" w:rsidRDefault="0091253B" w:rsidP="00FA5E94">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Odpowiedź: Zamawiający nie dokonuje żadnej zmiany w SIWZ.</w:t>
      </w: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Pytanie 104:</w:t>
      </w:r>
    </w:p>
    <w:p w:rsidR="0091253B" w:rsidRPr="00C72E3A" w:rsidRDefault="0091253B" w:rsidP="001D5A92">
      <w:pPr>
        <w:tabs>
          <w:tab w:val="left" w:pos="426"/>
        </w:tabs>
        <w:spacing w:after="0" w:line="240" w:lineRule="auto"/>
        <w:jc w:val="both"/>
        <w:rPr>
          <w:rFonts w:ascii="Times New Roman" w:hAnsi="Times New Roman"/>
          <w:sz w:val="24"/>
          <w:szCs w:val="24"/>
        </w:rPr>
      </w:pPr>
      <w:r w:rsidRPr="00C72E3A">
        <w:rPr>
          <w:rFonts w:ascii="Times New Roman" w:hAnsi="Times New Roman"/>
          <w:sz w:val="24"/>
          <w:szCs w:val="24"/>
        </w:rPr>
        <w:t xml:space="preserve">Prosimy o szczegółowy wykazu sprzętu elektronicznego wraz z rokiem budowy </w:t>
      </w: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Odpowiedź:</w:t>
      </w: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Odpowiedź została udzielona wcześniej</w:t>
      </w: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Pytanie 105:</w:t>
      </w:r>
    </w:p>
    <w:p w:rsidR="0091253B" w:rsidRPr="00C72E3A" w:rsidRDefault="0091253B" w:rsidP="001D5A92">
      <w:pPr>
        <w:tabs>
          <w:tab w:val="left" w:pos="426"/>
        </w:tabs>
        <w:spacing w:after="0" w:line="240" w:lineRule="auto"/>
        <w:jc w:val="both"/>
        <w:rPr>
          <w:rFonts w:ascii="Times New Roman" w:hAnsi="Times New Roman"/>
          <w:sz w:val="24"/>
          <w:szCs w:val="24"/>
        </w:rPr>
      </w:pPr>
      <w:r w:rsidRPr="004E5C8E">
        <w:rPr>
          <w:rFonts w:ascii="Times New Roman" w:hAnsi="Times New Roman"/>
          <w:sz w:val="24"/>
          <w:szCs w:val="24"/>
          <w:lang w:eastAsia="pl-PL"/>
        </w:rPr>
        <w:t>Dla sprzętu elektronicznego zgłoszonego do ubezpieczenia prosimy o wskazanie jego daty produkcji</w:t>
      </w:r>
      <w:r w:rsidRPr="00C72E3A">
        <w:rPr>
          <w:rFonts w:ascii="Times New Roman" w:hAnsi="Times New Roman"/>
          <w:sz w:val="24"/>
          <w:szCs w:val="24"/>
          <w:lang w:eastAsia="pl-PL"/>
        </w:rPr>
        <w:t xml:space="preserve"> - dla sprzętu starszego niż 5 lat prosimy o wprowadzenie klauzuli w treści poniżej:</w:t>
      </w:r>
    </w:p>
    <w:p w:rsidR="0091253B" w:rsidRPr="00C72E3A" w:rsidRDefault="0091253B" w:rsidP="001D5A92">
      <w:pPr>
        <w:numPr>
          <w:ilvl w:val="0"/>
          <w:numId w:val="14"/>
        </w:numPr>
        <w:spacing w:after="0" w:line="240" w:lineRule="auto"/>
        <w:ind w:left="709" w:hanging="425"/>
        <w:jc w:val="both"/>
        <w:rPr>
          <w:rFonts w:ascii="Times New Roman" w:hAnsi="Times New Roman"/>
          <w:sz w:val="24"/>
          <w:szCs w:val="24"/>
        </w:rPr>
      </w:pPr>
      <w:r w:rsidRPr="00C72E3A">
        <w:rPr>
          <w:rFonts w:ascii="Times New Roman" w:hAnsi="Times New Roman"/>
          <w:sz w:val="24"/>
          <w:szCs w:val="24"/>
        </w:rPr>
        <w:t>Ustala się z zachowaniem pozostałych niezmienionych niniejszą klauzulą postanowień ogólnych warunków ubezpieczenia sprzętu elektronicznego, iż TU wypłaca odszkodowanie za utratę lub uszkodzenie ubezpieczonego sprzętu w gotówce do wysokości rzeczywistej wartości tego sprzętu bezpośrednio przed powstaniem szkody.</w:t>
      </w: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Odpowiedź: Odpowiedź została udzielona wcześniej</w:t>
      </w: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Pytanie 106:</w:t>
      </w:r>
    </w:p>
    <w:p w:rsidR="0091253B" w:rsidRPr="00C72E3A" w:rsidRDefault="0091253B" w:rsidP="001D5A92">
      <w:pPr>
        <w:tabs>
          <w:tab w:val="left" w:pos="426"/>
        </w:tabs>
        <w:spacing w:after="0" w:line="240" w:lineRule="auto"/>
        <w:jc w:val="both"/>
        <w:rPr>
          <w:rFonts w:ascii="Times New Roman" w:hAnsi="Times New Roman"/>
          <w:sz w:val="24"/>
          <w:szCs w:val="24"/>
        </w:rPr>
      </w:pPr>
      <w:r w:rsidRPr="00C72E3A">
        <w:rPr>
          <w:rFonts w:ascii="Times New Roman" w:hAnsi="Times New Roman"/>
          <w:sz w:val="24"/>
          <w:szCs w:val="24"/>
        </w:rPr>
        <w:t>Prosimy o wprowadzenie udziału własnego w wysokości: 500,00 zł</w:t>
      </w:r>
    </w:p>
    <w:p w:rsidR="0091253B" w:rsidRPr="00C72E3A" w:rsidRDefault="0091253B" w:rsidP="00FA5E94">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Odpowiedź: Zamawiający nie dokonuje żadnej zmiany w SIWZ.</w:t>
      </w: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u w:val="single"/>
        </w:rPr>
      </w:pPr>
      <w:r w:rsidRPr="00C72E3A">
        <w:rPr>
          <w:rFonts w:ascii="Times New Roman" w:hAnsi="Times New Roman"/>
          <w:b/>
          <w:sz w:val="24"/>
          <w:szCs w:val="24"/>
          <w:u w:val="single"/>
        </w:rPr>
        <w:t>Warunki szczególne obligatoryjne oraz klauzule</w:t>
      </w:r>
    </w:p>
    <w:p w:rsidR="0091253B" w:rsidRPr="00C72E3A" w:rsidRDefault="0091253B" w:rsidP="001D5A92">
      <w:pPr>
        <w:spacing w:after="0" w:line="240" w:lineRule="auto"/>
        <w:jc w:val="both"/>
        <w:rPr>
          <w:rFonts w:ascii="Times New Roman" w:hAnsi="Times New Roman"/>
          <w:b/>
          <w:sz w:val="24"/>
          <w:szCs w:val="24"/>
          <w:u w:val="single"/>
        </w:rPr>
      </w:pP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Pytanie 108:</w:t>
      </w:r>
    </w:p>
    <w:p w:rsidR="0091253B" w:rsidRPr="00C72E3A" w:rsidRDefault="0091253B" w:rsidP="001D5A92">
      <w:pPr>
        <w:spacing w:after="0" w:line="240" w:lineRule="auto"/>
        <w:jc w:val="both"/>
        <w:rPr>
          <w:rFonts w:ascii="Times New Roman" w:hAnsi="Times New Roman"/>
          <w:sz w:val="24"/>
          <w:szCs w:val="24"/>
        </w:rPr>
      </w:pPr>
      <w:r w:rsidRPr="00C72E3A">
        <w:rPr>
          <w:rFonts w:ascii="Times New Roman" w:hAnsi="Times New Roman"/>
          <w:sz w:val="24"/>
          <w:szCs w:val="24"/>
        </w:rPr>
        <w:t>Dla ryzyka katastrofy budowlanej prosimy o wprowadzenie poniższego zapisu:</w:t>
      </w:r>
    </w:p>
    <w:p w:rsidR="0091253B" w:rsidRPr="00C72E3A" w:rsidRDefault="0091253B" w:rsidP="001D5A92">
      <w:pPr>
        <w:spacing w:after="0" w:line="240" w:lineRule="auto"/>
        <w:jc w:val="both"/>
        <w:rPr>
          <w:rFonts w:ascii="Times New Roman" w:hAnsi="Times New Roman"/>
          <w:sz w:val="24"/>
          <w:szCs w:val="24"/>
        </w:rPr>
      </w:pPr>
      <w:r w:rsidRPr="00C72E3A">
        <w:rPr>
          <w:rFonts w:ascii="Times New Roman" w:hAnsi="Times New Roman"/>
          <w:sz w:val="24"/>
          <w:szCs w:val="24"/>
        </w:rPr>
        <w:t>TU nie odpowiada za szkody w budynkach, których wiek przekracza 50 lat, przeznaczonych do rozbiórki oraz nieużytkowanych oraz wprowadzenie zapisu w treści, że klauzula nie dotyczy budynków/budowli nie posiadających pozwolenia na użytkowanie oraz przeznaczonych do rozbiórki. Jednocześnie prosimy o potwierdzenie, że do ubezpieczenia nie są zgłaszane budynki będące w trakcie budowy/rozbudowy/remontów.</w:t>
      </w:r>
    </w:p>
    <w:p w:rsidR="0091253B" w:rsidRPr="00C72E3A" w:rsidRDefault="0091253B" w:rsidP="00FA5E94">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Odpowiedź: Zamawiający nie dokonuje żadnej zmiany w SIWZ.</w:t>
      </w: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Pytanie 109:</w:t>
      </w:r>
    </w:p>
    <w:p w:rsidR="0091253B" w:rsidRPr="00C72E3A" w:rsidRDefault="0091253B" w:rsidP="001D5A92">
      <w:pPr>
        <w:tabs>
          <w:tab w:val="left" w:pos="426"/>
        </w:tabs>
        <w:spacing w:after="0" w:line="240" w:lineRule="auto"/>
        <w:jc w:val="both"/>
        <w:rPr>
          <w:rFonts w:ascii="Times New Roman" w:hAnsi="Times New Roman"/>
          <w:sz w:val="24"/>
          <w:szCs w:val="24"/>
        </w:rPr>
      </w:pPr>
      <w:r w:rsidRPr="00C72E3A">
        <w:rPr>
          <w:rFonts w:ascii="Times New Roman" w:hAnsi="Times New Roman"/>
          <w:sz w:val="24"/>
          <w:szCs w:val="24"/>
        </w:rPr>
        <w:t>Klauzula likwidacyjna – prosimy o wykreślenie zapisu:…” jakiekolwiek postanowienia ogólnych warunków ubezpieczenia, dotyczące proporcjonalnego zmniejszenia odszkodowania  lub innej proporcjonalnej jego redukcji, nie będą miały zastosowania”</w:t>
      </w:r>
    </w:p>
    <w:p w:rsidR="0091253B" w:rsidRPr="00C72E3A" w:rsidRDefault="0091253B" w:rsidP="00B17628">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Odpowiedź: Zamawiający nie dokonuje żadnej zmiany w SIWZ.</w:t>
      </w: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Pytanie 110:</w:t>
      </w:r>
    </w:p>
    <w:p w:rsidR="0091253B" w:rsidRPr="00C72E3A" w:rsidRDefault="0091253B" w:rsidP="001D5A92">
      <w:pPr>
        <w:tabs>
          <w:tab w:val="left" w:pos="426"/>
        </w:tabs>
        <w:spacing w:after="0" w:line="240" w:lineRule="auto"/>
        <w:jc w:val="both"/>
        <w:rPr>
          <w:rFonts w:ascii="Times New Roman" w:hAnsi="Times New Roman"/>
          <w:sz w:val="24"/>
          <w:szCs w:val="24"/>
        </w:rPr>
      </w:pPr>
      <w:r w:rsidRPr="00C72E3A">
        <w:rPr>
          <w:rFonts w:ascii="Times New Roman" w:hAnsi="Times New Roman"/>
          <w:sz w:val="24"/>
          <w:szCs w:val="24"/>
        </w:rPr>
        <w:t>Klauzula przyjmująca istniejący system zabezpieczeń  - prosimy o wprowadzeni zapisu: pod warunkiem, że spełniają minimalne wymogi wskazane w ogólnych warunkach</w:t>
      </w:r>
    </w:p>
    <w:p w:rsidR="0091253B" w:rsidRPr="00C72E3A" w:rsidRDefault="0091253B" w:rsidP="00B17628">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Odpowiedź: Zamawiający nie dokonuje żadnej zmiany w SIWZ.</w:t>
      </w: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Pytanie 111:</w:t>
      </w:r>
    </w:p>
    <w:p w:rsidR="0091253B" w:rsidRPr="00C72E3A" w:rsidRDefault="0091253B" w:rsidP="001D5A92">
      <w:pPr>
        <w:tabs>
          <w:tab w:val="left" w:pos="426"/>
        </w:tabs>
        <w:spacing w:after="0" w:line="240" w:lineRule="auto"/>
        <w:jc w:val="both"/>
        <w:rPr>
          <w:rFonts w:ascii="Times New Roman" w:hAnsi="Times New Roman"/>
          <w:sz w:val="24"/>
          <w:szCs w:val="24"/>
        </w:rPr>
      </w:pPr>
      <w:r w:rsidRPr="00C72E3A">
        <w:rPr>
          <w:rFonts w:ascii="Times New Roman" w:hAnsi="Times New Roman"/>
          <w:sz w:val="24"/>
          <w:szCs w:val="24"/>
        </w:rPr>
        <w:t>Klauzula reprezentantów. Prosimy o zmianę treści na poniższą:</w:t>
      </w:r>
    </w:p>
    <w:p w:rsidR="0091253B" w:rsidRPr="00C72E3A" w:rsidRDefault="0091253B" w:rsidP="001D5A92">
      <w:pPr>
        <w:pStyle w:val="BodyText"/>
        <w:tabs>
          <w:tab w:val="left" w:pos="720"/>
        </w:tabs>
        <w:spacing w:after="0"/>
        <w:jc w:val="both"/>
        <w:rPr>
          <w:rFonts w:ascii="Times New Roman" w:hAnsi="Times New Roman"/>
          <w:sz w:val="24"/>
          <w:szCs w:val="24"/>
        </w:rPr>
      </w:pPr>
      <w:r w:rsidRPr="00C72E3A">
        <w:rPr>
          <w:rFonts w:ascii="Times New Roman" w:hAnsi="Times New Roman"/>
          <w:sz w:val="24"/>
          <w:szCs w:val="24"/>
        </w:rPr>
        <w:t>Z zachowaniem pozostałych nie zmienionych niniejszą klauzulą postanowień ogólnych warunków ubezpieczenia i</w:t>
      </w:r>
      <w:r w:rsidRPr="00C72E3A">
        <w:rPr>
          <w:rFonts w:ascii="Times New Roman" w:hAnsi="Times New Roman"/>
          <w:b/>
          <w:sz w:val="24"/>
          <w:szCs w:val="24"/>
        </w:rPr>
        <w:t xml:space="preserve"> </w:t>
      </w:r>
      <w:r w:rsidRPr="00C72E3A">
        <w:rPr>
          <w:rFonts w:ascii="Times New Roman" w:hAnsi="Times New Roman"/>
          <w:sz w:val="24"/>
          <w:szCs w:val="24"/>
        </w:rPr>
        <w:t xml:space="preserve">innych postanowień umowy ubezpieczenia ustala się, że ochroną ubezpieczeniową TU nie są objęte szkody powstałe w wyniku umyślnego działania lub zaniechania lub rażącego niedbalstwa Ubezpieczającego lub Ubezpieczonego, przy czym za winę umyślną lub rażące niedbalstwo osoby prawnej lub jednostki organizacyjnej nie będącej osobą prawną należy rozumieć winę: </w:t>
      </w:r>
    </w:p>
    <w:p w:rsidR="0091253B" w:rsidRPr="00C72E3A" w:rsidRDefault="0091253B" w:rsidP="001D5A92">
      <w:pPr>
        <w:pStyle w:val="BodyText"/>
        <w:tabs>
          <w:tab w:val="left" w:pos="567"/>
        </w:tabs>
        <w:spacing w:after="0"/>
        <w:ind w:left="340"/>
        <w:jc w:val="both"/>
        <w:rPr>
          <w:rFonts w:ascii="Times New Roman" w:hAnsi="Times New Roman"/>
          <w:sz w:val="24"/>
          <w:szCs w:val="24"/>
        </w:rPr>
      </w:pPr>
      <w:r w:rsidRPr="00C72E3A">
        <w:rPr>
          <w:rFonts w:ascii="Times New Roman" w:hAnsi="Times New Roman"/>
          <w:sz w:val="24"/>
          <w:szCs w:val="24"/>
        </w:rPr>
        <w:t xml:space="preserve">1)  </w:t>
      </w:r>
      <w:r w:rsidRPr="00C72E3A">
        <w:rPr>
          <w:rFonts w:ascii="Times New Roman" w:hAnsi="Times New Roman"/>
          <w:sz w:val="24"/>
          <w:szCs w:val="24"/>
        </w:rPr>
        <w:tab/>
        <w:t>w przedsiębiorstwach państwowych – dyrektora, jego zastępców;</w:t>
      </w:r>
    </w:p>
    <w:p w:rsidR="0091253B" w:rsidRPr="00C72E3A" w:rsidRDefault="0091253B" w:rsidP="001D5A92">
      <w:pPr>
        <w:pStyle w:val="BodyText"/>
        <w:tabs>
          <w:tab w:val="left" w:pos="567"/>
        </w:tabs>
        <w:spacing w:after="0"/>
        <w:ind w:left="720" w:hanging="380"/>
        <w:jc w:val="both"/>
        <w:rPr>
          <w:rFonts w:ascii="Times New Roman" w:hAnsi="Times New Roman"/>
          <w:sz w:val="24"/>
          <w:szCs w:val="24"/>
        </w:rPr>
      </w:pPr>
      <w:r w:rsidRPr="00C72E3A">
        <w:rPr>
          <w:rFonts w:ascii="Times New Roman" w:hAnsi="Times New Roman"/>
          <w:sz w:val="24"/>
          <w:szCs w:val="24"/>
        </w:rPr>
        <w:t xml:space="preserve">2)  </w:t>
      </w:r>
      <w:r w:rsidRPr="00C72E3A">
        <w:rPr>
          <w:rFonts w:ascii="Times New Roman" w:hAnsi="Times New Roman"/>
          <w:sz w:val="24"/>
          <w:szCs w:val="24"/>
        </w:rPr>
        <w:tab/>
        <w:t>w spółkach z ograniczoną odpowiedzialnością i spółkach akcyjnych – członków zarządu, prokurentów;</w:t>
      </w:r>
    </w:p>
    <w:p w:rsidR="0091253B" w:rsidRPr="00C72E3A" w:rsidRDefault="0091253B" w:rsidP="001D5A92">
      <w:pPr>
        <w:pStyle w:val="BodyText"/>
        <w:tabs>
          <w:tab w:val="left" w:pos="567"/>
        </w:tabs>
        <w:spacing w:after="0"/>
        <w:ind w:left="720" w:hanging="380"/>
        <w:jc w:val="both"/>
        <w:rPr>
          <w:rFonts w:ascii="Times New Roman" w:hAnsi="Times New Roman"/>
          <w:sz w:val="24"/>
          <w:szCs w:val="24"/>
        </w:rPr>
      </w:pPr>
      <w:r w:rsidRPr="00C72E3A">
        <w:rPr>
          <w:rFonts w:ascii="Times New Roman" w:hAnsi="Times New Roman"/>
          <w:sz w:val="24"/>
          <w:szCs w:val="24"/>
        </w:rPr>
        <w:t>3)</w:t>
      </w:r>
      <w:r w:rsidRPr="00C72E3A">
        <w:rPr>
          <w:rFonts w:ascii="Times New Roman" w:hAnsi="Times New Roman"/>
          <w:sz w:val="24"/>
          <w:szCs w:val="24"/>
        </w:rPr>
        <w:tab/>
      </w:r>
      <w:r w:rsidRPr="00C72E3A">
        <w:rPr>
          <w:rFonts w:ascii="Times New Roman" w:hAnsi="Times New Roman"/>
          <w:sz w:val="24"/>
          <w:szCs w:val="24"/>
        </w:rPr>
        <w:tab/>
        <w:t>w spółkach komandytowych i komandytowo – akcyjnych – komplementariuszy, prokurentów;</w:t>
      </w:r>
    </w:p>
    <w:p w:rsidR="0091253B" w:rsidRPr="00C72E3A" w:rsidRDefault="0091253B" w:rsidP="001D5A92">
      <w:pPr>
        <w:pStyle w:val="BodyText"/>
        <w:tabs>
          <w:tab w:val="left" w:pos="567"/>
        </w:tabs>
        <w:spacing w:after="0"/>
        <w:ind w:left="720" w:hanging="380"/>
        <w:jc w:val="both"/>
        <w:rPr>
          <w:rFonts w:ascii="Times New Roman" w:hAnsi="Times New Roman"/>
          <w:sz w:val="24"/>
          <w:szCs w:val="24"/>
        </w:rPr>
      </w:pPr>
      <w:r w:rsidRPr="00C72E3A">
        <w:rPr>
          <w:rFonts w:ascii="Times New Roman" w:hAnsi="Times New Roman"/>
          <w:sz w:val="24"/>
          <w:szCs w:val="24"/>
        </w:rPr>
        <w:t xml:space="preserve">4) </w:t>
      </w:r>
      <w:r w:rsidRPr="00C72E3A">
        <w:rPr>
          <w:rFonts w:ascii="Times New Roman" w:hAnsi="Times New Roman"/>
          <w:sz w:val="24"/>
          <w:szCs w:val="24"/>
        </w:rPr>
        <w:tab/>
        <w:t>w spółkach jawnych – wspólników, prokurentów;</w:t>
      </w:r>
    </w:p>
    <w:p w:rsidR="0091253B" w:rsidRPr="00C72E3A" w:rsidRDefault="0091253B" w:rsidP="001D5A92">
      <w:pPr>
        <w:pStyle w:val="BodyText"/>
        <w:tabs>
          <w:tab w:val="left" w:pos="567"/>
        </w:tabs>
        <w:spacing w:after="0"/>
        <w:ind w:left="720" w:hanging="380"/>
        <w:jc w:val="both"/>
        <w:rPr>
          <w:rFonts w:ascii="Times New Roman" w:hAnsi="Times New Roman"/>
          <w:sz w:val="24"/>
          <w:szCs w:val="24"/>
        </w:rPr>
      </w:pPr>
      <w:r w:rsidRPr="00C72E3A">
        <w:rPr>
          <w:rFonts w:ascii="Times New Roman" w:hAnsi="Times New Roman"/>
          <w:sz w:val="24"/>
          <w:szCs w:val="24"/>
        </w:rPr>
        <w:t xml:space="preserve">5) </w:t>
      </w:r>
      <w:r w:rsidRPr="00C72E3A">
        <w:rPr>
          <w:rFonts w:ascii="Times New Roman" w:hAnsi="Times New Roman"/>
          <w:sz w:val="24"/>
          <w:szCs w:val="24"/>
        </w:rPr>
        <w:tab/>
        <w:t>w spółkach partnerskich – partnerów, członków zarządu, prokurentów;</w:t>
      </w:r>
    </w:p>
    <w:p w:rsidR="0091253B" w:rsidRPr="00C72E3A" w:rsidRDefault="0091253B" w:rsidP="001D5A92">
      <w:pPr>
        <w:pStyle w:val="BodyText"/>
        <w:tabs>
          <w:tab w:val="left" w:pos="567"/>
        </w:tabs>
        <w:spacing w:after="0"/>
        <w:ind w:left="720" w:hanging="380"/>
        <w:jc w:val="both"/>
        <w:rPr>
          <w:rFonts w:ascii="Times New Roman" w:hAnsi="Times New Roman"/>
          <w:sz w:val="24"/>
          <w:szCs w:val="24"/>
        </w:rPr>
      </w:pPr>
      <w:r w:rsidRPr="00C72E3A">
        <w:rPr>
          <w:rFonts w:ascii="Times New Roman" w:hAnsi="Times New Roman"/>
          <w:sz w:val="24"/>
          <w:szCs w:val="24"/>
        </w:rPr>
        <w:t xml:space="preserve">6) </w:t>
      </w:r>
      <w:r w:rsidRPr="00C72E3A">
        <w:rPr>
          <w:rFonts w:ascii="Times New Roman" w:hAnsi="Times New Roman"/>
          <w:sz w:val="24"/>
          <w:szCs w:val="24"/>
        </w:rPr>
        <w:tab/>
        <w:t>w spółkach cywilnych – wspólników;</w:t>
      </w:r>
    </w:p>
    <w:p w:rsidR="0091253B" w:rsidRPr="00C72E3A" w:rsidRDefault="0091253B" w:rsidP="001D5A92">
      <w:pPr>
        <w:pStyle w:val="BodyText"/>
        <w:tabs>
          <w:tab w:val="left" w:pos="567"/>
        </w:tabs>
        <w:spacing w:after="0"/>
        <w:ind w:left="720" w:hanging="380"/>
        <w:jc w:val="both"/>
        <w:rPr>
          <w:rFonts w:ascii="Times New Roman" w:hAnsi="Times New Roman"/>
          <w:sz w:val="24"/>
          <w:szCs w:val="24"/>
        </w:rPr>
      </w:pPr>
      <w:r w:rsidRPr="00C72E3A">
        <w:rPr>
          <w:rFonts w:ascii="Times New Roman" w:hAnsi="Times New Roman"/>
          <w:sz w:val="24"/>
          <w:szCs w:val="24"/>
        </w:rPr>
        <w:t xml:space="preserve">7) </w:t>
      </w:r>
      <w:r w:rsidRPr="00C72E3A">
        <w:rPr>
          <w:rFonts w:ascii="Times New Roman" w:hAnsi="Times New Roman"/>
          <w:sz w:val="24"/>
          <w:szCs w:val="24"/>
        </w:rPr>
        <w:tab/>
        <w:t>w spółdzielniach, fundacjach i stowarzyszeniach – członków zarządu,</w:t>
      </w:r>
    </w:p>
    <w:p w:rsidR="0091253B" w:rsidRPr="00C72E3A" w:rsidRDefault="0091253B" w:rsidP="001D5A92">
      <w:pPr>
        <w:pStyle w:val="BodyText"/>
        <w:tabs>
          <w:tab w:val="left" w:pos="567"/>
        </w:tabs>
        <w:snapToGrid w:val="0"/>
        <w:spacing w:after="0"/>
        <w:jc w:val="both"/>
        <w:rPr>
          <w:rFonts w:ascii="Times New Roman" w:hAnsi="Times New Roman"/>
          <w:sz w:val="24"/>
          <w:szCs w:val="24"/>
        </w:rPr>
      </w:pPr>
      <w:r w:rsidRPr="00C72E3A">
        <w:rPr>
          <w:rFonts w:ascii="Times New Roman" w:hAnsi="Times New Roman"/>
          <w:sz w:val="24"/>
          <w:szCs w:val="24"/>
        </w:rPr>
        <w:t>lub innych osób wskazanych w postanowieniach dodatkowych do ogólnych warunków ubezpieczenia.</w:t>
      </w:r>
    </w:p>
    <w:p w:rsidR="0091253B" w:rsidRPr="00C72E3A" w:rsidRDefault="0091253B" w:rsidP="00B17628">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Odpowiedź: Zamawiający nie dokonuje żadnej zmiany w SIWZ.</w:t>
      </w: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Pytanie 112:</w:t>
      </w:r>
    </w:p>
    <w:p w:rsidR="0091253B" w:rsidRPr="00C72E3A" w:rsidRDefault="0091253B" w:rsidP="001D5A92">
      <w:pPr>
        <w:pStyle w:val="BodyText"/>
        <w:widowControl w:val="0"/>
        <w:tabs>
          <w:tab w:val="left" w:pos="284"/>
        </w:tabs>
        <w:snapToGrid w:val="0"/>
        <w:spacing w:after="0"/>
        <w:jc w:val="both"/>
        <w:rPr>
          <w:rFonts w:ascii="Times New Roman" w:hAnsi="Times New Roman"/>
          <w:sz w:val="24"/>
          <w:szCs w:val="24"/>
        </w:rPr>
      </w:pPr>
      <w:r w:rsidRPr="00C72E3A">
        <w:rPr>
          <w:rFonts w:ascii="Times New Roman" w:hAnsi="Times New Roman"/>
          <w:sz w:val="24"/>
          <w:szCs w:val="24"/>
        </w:rPr>
        <w:t>Klauzula usunięcia pozostałości po szkodzie – prosimy o zmianę na poniższa treść:</w:t>
      </w:r>
    </w:p>
    <w:p w:rsidR="0091253B" w:rsidRPr="00C72E3A" w:rsidRDefault="0091253B" w:rsidP="001D5A92">
      <w:pPr>
        <w:autoSpaceDE w:val="0"/>
        <w:autoSpaceDN w:val="0"/>
        <w:adjustRightInd w:val="0"/>
        <w:spacing w:after="0" w:line="240" w:lineRule="auto"/>
        <w:jc w:val="both"/>
        <w:rPr>
          <w:rFonts w:ascii="Times New Roman" w:hAnsi="Times New Roman"/>
          <w:sz w:val="24"/>
          <w:szCs w:val="24"/>
          <w:lang w:eastAsia="pl-PL"/>
        </w:rPr>
      </w:pPr>
      <w:r w:rsidRPr="00C72E3A">
        <w:rPr>
          <w:rFonts w:ascii="Times New Roman" w:hAnsi="Times New Roman"/>
          <w:sz w:val="24"/>
          <w:szCs w:val="24"/>
          <w:lang w:eastAsia="pl-PL"/>
        </w:rPr>
        <w:t>Ubezpieczyciel pokrywa, ponad sumę ubezpieczenia, wszelkie uzasadnione i udokumentowane koszty uprzątnięcia pozostałości po szkodzie łącznie z kosztami rozbiórki /demontażu i wywiezienia pozostałości, poniesione przez Ubezpieczającego w związku z zrealizowaniem się zdarzenia losowego, objętego ochroną ubezpieczeniową, do wysokości 10% wartości szkody, nie więcej jednak niż 500 000 zł na jedno i wszystkie zdarzenia w każdym okresie ubezpieczenia.</w:t>
      </w:r>
    </w:p>
    <w:p w:rsidR="0091253B" w:rsidRPr="00C72E3A" w:rsidRDefault="0091253B" w:rsidP="00B17628">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Odpowiedź: Zamawiający nie dokonuje żadnej zmiany w SIWZ.</w:t>
      </w: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Pytanie 113:</w:t>
      </w:r>
    </w:p>
    <w:p w:rsidR="0091253B" w:rsidRPr="00C72E3A" w:rsidRDefault="0091253B" w:rsidP="001D5A92">
      <w:pPr>
        <w:tabs>
          <w:tab w:val="left" w:pos="284"/>
        </w:tabs>
        <w:autoSpaceDE w:val="0"/>
        <w:autoSpaceDN w:val="0"/>
        <w:adjustRightInd w:val="0"/>
        <w:spacing w:after="0" w:line="240" w:lineRule="auto"/>
        <w:jc w:val="both"/>
        <w:rPr>
          <w:rFonts w:ascii="Times New Roman" w:hAnsi="Times New Roman"/>
          <w:sz w:val="24"/>
          <w:szCs w:val="24"/>
          <w:lang w:eastAsia="pl-PL"/>
        </w:rPr>
      </w:pPr>
      <w:r w:rsidRPr="00C72E3A">
        <w:rPr>
          <w:rFonts w:ascii="Times New Roman" w:hAnsi="Times New Roman"/>
          <w:sz w:val="24"/>
          <w:szCs w:val="24"/>
        </w:rPr>
        <w:t>Dla klauzuli zmian w odbudowie - prosimy o obniżenie limitu do poziomu 10% wartości szkody oraz wykreślenie słów „aktualnie obowiązujących” przy jednoczesnym dodaniu zapisu, że wynika to przepisów prawa, które weszły w życie przez zawarciem umowy ubezpieczenia</w:t>
      </w:r>
    </w:p>
    <w:p w:rsidR="0091253B" w:rsidRPr="00C72E3A" w:rsidRDefault="0091253B" w:rsidP="001D5A92">
      <w:pPr>
        <w:numPr>
          <w:ilvl w:val="3"/>
          <w:numId w:val="15"/>
        </w:numPr>
        <w:autoSpaceDE w:val="0"/>
        <w:autoSpaceDN w:val="0"/>
        <w:adjustRightInd w:val="0"/>
        <w:spacing w:after="0" w:line="240" w:lineRule="auto"/>
        <w:ind w:left="284" w:hanging="284"/>
        <w:jc w:val="both"/>
        <w:rPr>
          <w:rFonts w:ascii="Times New Roman" w:hAnsi="Times New Roman"/>
          <w:sz w:val="24"/>
          <w:szCs w:val="24"/>
          <w:lang w:eastAsia="pl-PL"/>
        </w:rPr>
      </w:pPr>
      <w:r w:rsidRPr="00C72E3A">
        <w:rPr>
          <w:rFonts w:ascii="Times New Roman" w:hAnsi="Times New Roman"/>
          <w:sz w:val="24"/>
          <w:szCs w:val="24"/>
          <w:lang w:eastAsia="pl-PL"/>
        </w:rPr>
        <w:t>Prosimy o wykreślenie poniższego zapsiu:</w:t>
      </w:r>
    </w:p>
    <w:p w:rsidR="0091253B" w:rsidRPr="00C72E3A" w:rsidRDefault="0091253B" w:rsidP="001D5A92">
      <w:pPr>
        <w:autoSpaceDE w:val="0"/>
        <w:autoSpaceDN w:val="0"/>
        <w:adjustRightInd w:val="0"/>
        <w:spacing w:after="0" w:line="240" w:lineRule="auto"/>
        <w:jc w:val="both"/>
        <w:rPr>
          <w:rFonts w:ascii="Times New Roman" w:hAnsi="Times New Roman"/>
          <w:sz w:val="24"/>
          <w:szCs w:val="24"/>
          <w:lang w:eastAsia="pl-PL"/>
        </w:rPr>
      </w:pPr>
      <w:r w:rsidRPr="00C72E3A">
        <w:rPr>
          <w:rFonts w:ascii="Times New Roman" w:hAnsi="Times New Roman"/>
          <w:sz w:val="24"/>
          <w:szCs w:val="24"/>
          <w:lang w:eastAsia="pl-PL"/>
        </w:rPr>
        <w:t>Termin zgłoszenia szkody do ubezpieczyciela – 3 dni od daty zaistnienia szkody lub powzięcia przez Ubezpieczającego/Ubezpieczonego informacji o jej powstaniu.</w:t>
      </w:r>
    </w:p>
    <w:p w:rsidR="0091253B" w:rsidRPr="00C72E3A" w:rsidRDefault="0091253B" w:rsidP="00B17628">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Odpowiedź: Zamawiający nie dokonuje żadnej zmiany w SIWZ.</w:t>
      </w: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Pytanie 114:</w:t>
      </w:r>
    </w:p>
    <w:p w:rsidR="0091253B" w:rsidRPr="00C72E3A" w:rsidRDefault="0091253B" w:rsidP="001D5A92">
      <w:pPr>
        <w:autoSpaceDE w:val="0"/>
        <w:autoSpaceDN w:val="0"/>
        <w:adjustRightInd w:val="0"/>
        <w:spacing w:after="0" w:line="240" w:lineRule="auto"/>
        <w:jc w:val="both"/>
        <w:rPr>
          <w:rFonts w:ascii="Times New Roman" w:hAnsi="Times New Roman"/>
          <w:sz w:val="24"/>
          <w:szCs w:val="24"/>
          <w:lang w:eastAsia="pl-PL"/>
        </w:rPr>
      </w:pPr>
      <w:r w:rsidRPr="00C72E3A">
        <w:rPr>
          <w:rFonts w:ascii="Times New Roman" w:hAnsi="Times New Roman"/>
          <w:sz w:val="24"/>
          <w:szCs w:val="24"/>
          <w:lang w:eastAsia="pl-PL"/>
        </w:rPr>
        <w:t>Prosimy o wprowadzenie zapisu: Termin zgłoszenia szkody zgodnie z obowiązującymi OWU danego TU.</w:t>
      </w:r>
    </w:p>
    <w:p w:rsidR="0091253B" w:rsidRPr="00C72E3A" w:rsidRDefault="0091253B" w:rsidP="00B17628">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Odpowiedź: Zamawiający nie dokonuje żadnej zmiany w SIWZ.</w:t>
      </w: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Pytanie 115:</w:t>
      </w: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sz w:val="24"/>
          <w:szCs w:val="24"/>
          <w:lang w:eastAsia="pl-PL"/>
        </w:rPr>
        <w:t>Prosimy o wykreślenie z zapisów obligatoryjnych ubezpieczenia szyb i innych przedmiotów od stłuczenia klauzuli rzeczoznawców i ekspertów.</w:t>
      </w:r>
    </w:p>
    <w:p w:rsidR="0091253B" w:rsidRPr="00C72E3A" w:rsidRDefault="0091253B" w:rsidP="00B17628">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Odpowiedź: Zamawiający nie dokonuje żadnej zmiany w SIWZ.</w:t>
      </w: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Pytanie 116:</w:t>
      </w:r>
    </w:p>
    <w:p w:rsidR="0091253B" w:rsidRPr="00C72E3A" w:rsidRDefault="0091253B" w:rsidP="001D5A92">
      <w:pPr>
        <w:autoSpaceDE w:val="0"/>
        <w:autoSpaceDN w:val="0"/>
        <w:adjustRightInd w:val="0"/>
        <w:spacing w:after="0" w:line="240" w:lineRule="auto"/>
        <w:jc w:val="both"/>
        <w:rPr>
          <w:rFonts w:ascii="Times New Roman" w:hAnsi="Times New Roman"/>
          <w:sz w:val="24"/>
          <w:szCs w:val="24"/>
          <w:lang w:eastAsia="pl-PL"/>
        </w:rPr>
      </w:pPr>
      <w:r w:rsidRPr="00C72E3A">
        <w:rPr>
          <w:rFonts w:ascii="Times New Roman" w:hAnsi="Times New Roman"/>
          <w:sz w:val="24"/>
          <w:szCs w:val="24"/>
          <w:lang w:eastAsia="pl-PL"/>
        </w:rPr>
        <w:t>Prosimy o informacje jaka jest intencja zastosowania w oc klauzuli 72 godzin</w:t>
      </w: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Odpowiedź: Zwiększenie jakości ochrony.</w:t>
      </w: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Pytanie 117:</w:t>
      </w:r>
    </w:p>
    <w:p w:rsidR="0091253B" w:rsidRPr="00C72E3A" w:rsidRDefault="0091253B" w:rsidP="001D5A92">
      <w:pPr>
        <w:autoSpaceDE w:val="0"/>
        <w:autoSpaceDN w:val="0"/>
        <w:adjustRightInd w:val="0"/>
        <w:spacing w:after="0" w:line="240" w:lineRule="auto"/>
        <w:jc w:val="both"/>
        <w:rPr>
          <w:rFonts w:ascii="Times New Roman" w:hAnsi="Times New Roman"/>
          <w:sz w:val="24"/>
          <w:szCs w:val="24"/>
          <w:lang w:eastAsia="pl-PL"/>
        </w:rPr>
      </w:pPr>
      <w:r w:rsidRPr="00C72E3A">
        <w:rPr>
          <w:rFonts w:ascii="Times New Roman" w:hAnsi="Times New Roman"/>
          <w:sz w:val="24"/>
          <w:szCs w:val="24"/>
        </w:rPr>
        <w:t>Dla klauzuli ubezpieczenia od daty dostawy do daty włączenia do eksploatacji prosimy wyrażenie zgody na zamianę treści klauzuli  na poniżej zaproponowaną:</w:t>
      </w:r>
    </w:p>
    <w:p w:rsidR="0091253B" w:rsidRPr="00C72E3A" w:rsidRDefault="0091253B" w:rsidP="001D5A92">
      <w:pPr>
        <w:spacing w:after="0" w:line="240" w:lineRule="auto"/>
        <w:jc w:val="both"/>
        <w:rPr>
          <w:rFonts w:ascii="Times New Roman" w:hAnsi="Times New Roman"/>
          <w:sz w:val="24"/>
          <w:szCs w:val="24"/>
        </w:rPr>
      </w:pPr>
      <w:r w:rsidRPr="00C72E3A">
        <w:rPr>
          <w:rFonts w:ascii="Times New Roman" w:hAnsi="Times New Roman"/>
          <w:sz w:val="24"/>
          <w:szCs w:val="24"/>
        </w:rPr>
        <w:t>Ustala się z zachowaniem pozostałych niezmienionych niniejszą klauzulą postanowień ogólnych warunków ubezpieczenia sprzętu elektronicznego, iż TU rozszerza zakres ochrony ubezpieczeniowej i przyjmuje odpowiedzialność za szkody materialne powstałe w sprzęcie elektronicznym/częściach od daty dostawy do planowanej daty włączenia do eksploatacji pod warunkiem, że:</w:t>
      </w:r>
    </w:p>
    <w:p w:rsidR="0091253B" w:rsidRPr="00C72E3A" w:rsidRDefault="0091253B" w:rsidP="001D5A92">
      <w:pPr>
        <w:spacing w:after="0" w:line="240" w:lineRule="auto"/>
        <w:ind w:left="426"/>
        <w:jc w:val="both"/>
        <w:rPr>
          <w:rFonts w:ascii="Times New Roman" w:hAnsi="Times New Roman"/>
          <w:sz w:val="24"/>
          <w:szCs w:val="24"/>
        </w:rPr>
      </w:pPr>
      <w:r w:rsidRPr="00C72E3A">
        <w:rPr>
          <w:rFonts w:ascii="Times New Roman" w:hAnsi="Times New Roman"/>
          <w:sz w:val="24"/>
          <w:szCs w:val="24"/>
        </w:rPr>
        <w:t>-</w:t>
      </w:r>
      <w:r w:rsidRPr="00C72E3A">
        <w:rPr>
          <w:rFonts w:ascii="Times New Roman" w:hAnsi="Times New Roman"/>
          <w:sz w:val="24"/>
          <w:szCs w:val="24"/>
        </w:rPr>
        <w:tab/>
        <w:t>sprzęt elektroniczny/części są magazynowane w oryginalnych opakowaniach i pomieszczeniach do tego przystosowanych,</w:t>
      </w:r>
    </w:p>
    <w:p w:rsidR="0091253B" w:rsidRPr="00C72E3A" w:rsidRDefault="0091253B" w:rsidP="001D5A92">
      <w:pPr>
        <w:spacing w:after="0" w:line="240" w:lineRule="auto"/>
        <w:ind w:left="426"/>
        <w:jc w:val="both"/>
        <w:rPr>
          <w:rFonts w:ascii="Times New Roman" w:hAnsi="Times New Roman"/>
          <w:sz w:val="24"/>
          <w:szCs w:val="24"/>
        </w:rPr>
      </w:pPr>
      <w:r w:rsidRPr="00C72E3A">
        <w:rPr>
          <w:rFonts w:ascii="Times New Roman" w:hAnsi="Times New Roman"/>
          <w:sz w:val="24"/>
          <w:szCs w:val="24"/>
        </w:rPr>
        <w:t>-</w:t>
      </w:r>
      <w:r w:rsidRPr="00C72E3A">
        <w:rPr>
          <w:rFonts w:ascii="Times New Roman" w:hAnsi="Times New Roman"/>
          <w:sz w:val="24"/>
          <w:szCs w:val="24"/>
        </w:rPr>
        <w:tab/>
        <w:t xml:space="preserve">termin magazynowania i montażu nie przekracza 6-ciu m-cy od daty dostawy. O przedłużeniu tego okresu TU musi być poinformowany przez Ubezpieczającego w terminie 24 godzin. Ubezpieczyciel </w:t>
      </w:r>
      <w:bookmarkStart w:id="0" w:name="_GoBack"/>
      <w:bookmarkEnd w:id="0"/>
      <w:r w:rsidRPr="00C72E3A">
        <w:rPr>
          <w:rFonts w:ascii="Times New Roman" w:hAnsi="Times New Roman"/>
          <w:sz w:val="24"/>
          <w:szCs w:val="24"/>
        </w:rPr>
        <w:t>przedłuża ochronę ubezpieczeniową ponad te 6 m-cy ale zastrzega sobie prawo ustanowienia warunków,</w:t>
      </w:r>
    </w:p>
    <w:p w:rsidR="0091253B" w:rsidRPr="00C72E3A" w:rsidRDefault="0091253B" w:rsidP="001D5A92">
      <w:pPr>
        <w:spacing w:after="0" w:line="240" w:lineRule="auto"/>
        <w:ind w:left="426"/>
        <w:jc w:val="both"/>
        <w:rPr>
          <w:rFonts w:ascii="Times New Roman" w:hAnsi="Times New Roman"/>
          <w:sz w:val="24"/>
          <w:szCs w:val="24"/>
        </w:rPr>
      </w:pPr>
      <w:r w:rsidRPr="00C72E3A">
        <w:rPr>
          <w:rFonts w:ascii="Times New Roman" w:hAnsi="Times New Roman"/>
          <w:sz w:val="24"/>
          <w:szCs w:val="24"/>
        </w:rPr>
        <w:t>-</w:t>
      </w:r>
      <w:r w:rsidRPr="00C72E3A">
        <w:rPr>
          <w:rFonts w:ascii="Times New Roman" w:hAnsi="Times New Roman"/>
          <w:sz w:val="24"/>
          <w:szCs w:val="24"/>
        </w:rPr>
        <w:tab/>
        <w:t>ochrona ubezpieczeniowa w ramach tej klauzuli kończy się z chwilą przekazania sprzętu do ponownej eksploatacji. Od tego momentu zakres ochrony obowiązuje zgodnie z ogólnymi warunkami ubezpieczenia sprzętu elektronicznego.</w:t>
      </w:r>
    </w:p>
    <w:p w:rsidR="0091253B" w:rsidRPr="00C72E3A" w:rsidRDefault="0091253B" w:rsidP="001D5A92">
      <w:pPr>
        <w:spacing w:after="0" w:line="240" w:lineRule="auto"/>
        <w:ind w:left="426"/>
        <w:jc w:val="both"/>
        <w:rPr>
          <w:rFonts w:ascii="Times New Roman" w:hAnsi="Times New Roman"/>
          <w:sz w:val="24"/>
          <w:szCs w:val="24"/>
        </w:rPr>
      </w:pPr>
      <w:r w:rsidRPr="00C72E3A">
        <w:rPr>
          <w:rFonts w:ascii="Times New Roman" w:hAnsi="Times New Roman"/>
          <w:sz w:val="24"/>
          <w:szCs w:val="24"/>
        </w:rPr>
        <w:t>Ochrona ubezpieczeniowa w ramach tej klauzuli pokrywa szkody, które powstały w dostarczanym lub  przekazanym sprzęcie/częściach, o ile mienie to zostało zgłoszone do ubezpieczenia. Szkody, które powstały w związku z transportem lub montażem ubezpieczonego sprzętu lub szkody, które są pokrywane przez producenta, dostawcę lub firmę montującą, nie są przedmiotem tego ubezpieczenia</w:t>
      </w:r>
    </w:p>
    <w:p w:rsidR="0091253B" w:rsidRPr="00C72E3A" w:rsidRDefault="0091253B" w:rsidP="00D22C71">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Odpowiedź: Zamawiający nie dokonuje żadnej zmiany w SIWZ.</w:t>
      </w: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Pytanie 118:</w:t>
      </w:r>
    </w:p>
    <w:p w:rsidR="0091253B" w:rsidRPr="00C72E3A" w:rsidRDefault="0091253B" w:rsidP="001D5A92">
      <w:pPr>
        <w:autoSpaceDE w:val="0"/>
        <w:autoSpaceDN w:val="0"/>
        <w:adjustRightInd w:val="0"/>
        <w:spacing w:after="0" w:line="240" w:lineRule="auto"/>
        <w:jc w:val="both"/>
        <w:rPr>
          <w:rFonts w:ascii="Times New Roman" w:hAnsi="Times New Roman"/>
          <w:sz w:val="24"/>
          <w:szCs w:val="24"/>
          <w:lang w:eastAsia="pl-PL"/>
        </w:rPr>
      </w:pPr>
      <w:r w:rsidRPr="00C72E3A">
        <w:rPr>
          <w:rFonts w:ascii="Times New Roman" w:hAnsi="Times New Roman"/>
          <w:sz w:val="24"/>
          <w:szCs w:val="24"/>
        </w:rPr>
        <w:t>Dla tymczasowego magazynowania lub chwilowej przerwy w eksploatacji prosimy o wprowadzenie zapisów w treści:</w:t>
      </w:r>
    </w:p>
    <w:p w:rsidR="0091253B" w:rsidRPr="00C72E3A" w:rsidRDefault="0091253B" w:rsidP="001D5A92">
      <w:pPr>
        <w:spacing w:after="0" w:line="240" w:lineRule="auto"/>
        <w:jc w:val="both"/>
        <w:rPr>
          <w:rFonts w:ascii="Times New Roman" w:hAnsi="Times New Roman"/>
          <w:sz w:val="24"/>
          <w:szCs w:val="24"/>
        </w:rPr>
      </w:pPr>
      <w:r w:rsidRPr="00C72E3A">
        <w:rPr>
          <w:rFonts w:ascii="Times New Roman" w:hAnsi="Times New Roman"/>
          <w:sz w:val="24"/>
          <w:szCs w:val="24"/>
        </w:rPr>
        <w:t>Ubezpieczający zobowiązany jest w terminie 7 dni roboczych od dnia zajścia zmian powiadomić TU o dacie rozpoczęcia tymczasowego magazynowania oraz o miejscu magazynowania jeżeli jest ono inne niż  określone w polisie. Zaniechanie tego obowiązku powoduje wygaśnięcie ochrony ubezpieczeniowej sprzętu ubezpieczonego na podstawie niniejszej Klauzuli.</w:t>
      </w:r>
    </w:p>
    <w:p w:rsidR="0091253B" w:rsidRPr="00C72E3A" w:rsidRDefault="0091253B" w:rsidP="00D22C71">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Odpowiedź: Zamawiający nie dokonuje żadnej zmiany w SIWZ.</w:t>
      </w: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Pytanie 119:</w:t>
      </w:r>
    </w:p>
    <w:p w:rsidR="0091253B" w:rsidRPr="004E5C8E" w:rsidRDefault="0091253B" w:rsidP="001D5A92">
      <w:pPr>
        <w:spacing w:after="0" w:line="240" w:lineRule="auto"/>
        <w:jc w:val="both"/>
        <w:rPr>
          <w:rFonts w:ascii="Times New Roman" w:hAnsi="Times New Roman"/>
          <w:sz w:val="24"/>
          <w:szCs w:val="24"/>
        </w:rPr>
      </w:pPr>
      <w:r w:rsidRPr="004E5C8E">
        <w:rPr>
          <w:rFonts w:ascii="Times New Roman" w:hAnsi="Times New Roman"/>
          <w:sz w:val="24"/>
          <w:szCs w:val="24"/>
        </w:rPr>
        <w:t>W klauzuli miejsc ubezpieczenia- proszę o zgodę na dopisanie zapisu, że miejsca ubezpieczenia spełniają wymogi bezpieczeństwa pożarowego i zabezpieczeń przeciw kradzieżowych oraz nie są zagrożone ryzykiem powodzi.</w:t>
      </w:r>
    </w:p>
    <w:p w:rsidR="0091253B" w:rsidRPr="004E5C8E" w:rsidRDefault="0091253B" w:rsidP="001D5A92">
      <w:pPr>
        <w:spacing w:after="0" w:line="240" w:lineRule="auto"/>
        <w:jc w:val="both"/>
        <w:rPr>
          <w:rFonts w:ascii="Times New Roman" w:hAnsi="Times New Roman"/>
          <w:b/>
          <w:sz w:val="24"/>
          <w:szCs w:val="24"/>
          <w:lang w:eastAsia="pl-PL"/>
        </w:rPr>
      </w:pPr>
      <w:r w:rsidRPr="004E5C8E">
        <w:rPr>
          <w:rFonts w:ascii="Times New Roman" w:hAnsi="Times New Roman"/>
          <w:b/>
          <w:sz w:val="24"/>
          <w:szCs w:val="24"/>
          <w:lang w:eastAsia="pl-PL"/>
        </w:rPr>
        <w:t>Odpowiedź:</w:t>
      </w:r>
    </w:p>
    <w:p w:rsidR="0091253B" w:rsidRPr="00C72E3A" w:rsidRDefault="0091253B" w:rsidP="001D5A92">
      <w:pPr>
        <w:spacing w:after="0" w:line="240" w:lineRule="auto"/>
        <w:jc w:val="both"/>
        <w:rPr>
          <w:rFonts w:ascii="Times New Roman" w:hAnsi="Times New Roman"/>
          <w:sz w:val="24"/>
          <w:szCs w:val="24"/>
        </w:rPr>
      </w:pPr>
      <w:r w:rsidRPr="004E5C8E">
        <w:rPr>
          <w:rFonts w:ascii="Times New Roman" w:hAnsi="Times New Roman"/>
          <w:sz w:val="24"/>
          <w:szCs w:val="24"/>
        </w:rPr>
        <w:t>Miejsca ubezpieczenia spełniają wymogi ww. zabezpieczeń w zakresie określonym przepisami prawa. W pozostałym zakresie odpowiedź została udzielona wcześniej.</w:t>
      </w:r>
    </w:p>
    <w:p w:rsidR="0091253B" w:rsidRPr="00C72E3A" w:rsidRDefault="0091253B" w:rsidP="001D5A92">
      <w:pPr>
        <w:spacing w:after="0" w:line="240" w:lineRule="auto"/>
        <w:jc w:val="both"/>
        <w:rPr>
          <w:rFonts w:ascii="Times New Roman" w:hAnsi="Times New Roman"/>
          <w:b/>
          <w:sz w:val="24"/>
          <w:szCs w:val="24"/>
          <w:u w:val="single"/>
        </w:rPr>
      </w:pPr>
    </w:p>
    <w:p w:rsidR="0091253B" w:rsidRPr="00C72E3A" w:rsidRDefault="0091253B" w:rsidP="001D5A92">
      <w:pPr>
        <w:spacing w:after="0" w:line="240" w:lineRule="auto"/>
        <w:jc w:val="both"/>
        <w:rPr>
          <w:rFonts w:ascii="Times New Roman" w:hAnsi="Times New Roman"/>
          <w:b/>
          <w:sz w:val="24"/>
          <w:szCs w:val="24"/>
          <w:u w:val="single"/>
        </w:rPr>
      </w:pPr>
      <w:r w:rsidRPr="00C72E3A">
        <w:rPr>
          <w:rFonts w:ascii="Times New Roman" w:hAnsi="Times New Roman"/>
          <w:b/>
          <w:sz w:val="24"/>
          <w:szCs w:val="24"/>
          <w:u w:val="single"/>
        </w:rPr>
        <w:t>Ubezpieczenie mienia od ognia i innych zdarzeń losowych</w:t>
      </w: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Pytanie 120:</w:t>
      </w:r>
    </w:p>
    <w:p w:rsidR="0091253B" w:rsidRPr="00C72E3A" w:rsidRDefault="0091253B" w:rsidP="001D5A92">
      <w:pPr>
        <w:spacing w:after="0" w:line="240" w:lineRule="auto"/>
        <w:jc w:val="both"/>
        <w:rPr>
          <w:rFonts w:ascii="Times New Roman" w:hAnsi="Times New Roman"/>
          <w:sz w:val="24"/>
          <w:szCs w:val="24"/>
        </w:rPr>
      </w:pPr>
      <w:r w:rsidRPr="00C72E3A">
        <w:rPr>
          <w:rFonts w:ascii="Times New Roman" w:hAnsi="Times New Roman"/>
          <w:sz w:val="24"/>
          <w:szCs w:val="24"/>
        </w:rPr>
        <w:t>Prosimy o włączenie poniższego zapisu:</w:t>
      </w:r>
    </w:p>
    <w:p w:rsidR="0091253B" w:rsidRPr="00C72E3A" w:rsidRDefault="0091253B" w:rsidP="001D5A92">
      <w:pPr>
        <w:pStyle w:val="BodyText"/>
        <w:numPr>
          <w:ilvl w:val="0"/>
          <w:numId w:val="19"/>
        </w:numPr>
        <w:spacing w:after="0"/>
        <w:jc w:val="both"/>
        <w:rPr>
          <w:rFonts w:ascii="Times New Roman" w:hAnsi="Times New Roman"/>
          <w:sz w:val="24"/>
          <w:szCs w:val="24"/>
        </w:rPr>
      </w:pPr>
      <w:r w:rsidRPr="00C72E3A">
        <w:rPr>
          <w:rFonts w:ascii="Times New Roman" w:hAnsi="Times New Roman"/>
          <w:sz w:val="24"/>
          <w:szCs w:val="24"/>
        </w:rPr>
        <w:t>Ustala się, z zachowaniem pozostałych nie zmienionych niniejszą klauzulą postanowień ogólnych warunków ubezpieczenia maszyn od uszkodzeń, że rozszerza się zakres ubezpieczenia o szkody powstałe w ubezpieczonych maszynach w wyniku:</w:t>
      </w:r>
    </w:p>
    <w:p w:rsidR="0091253B" w:rsidRPr="00C72E3A" w:rsidRDefault="0091253B" w:rsidP="001D5A92">
      <w:pPr>
        <w:numPr>
          <w:ilvl w:val="0"/>
          <w:numId w:val="20"/>
        </w:numPr>
        <w:spacing w:after="0" w:line="240" w:lineRule="auto"/>
        <w:jc w:val="both"/>
        <w:rPr>
          <w:rFonts w:ascii="Times New Roman" w:hAnsi="Times New Roman"/>
          <w:sz w:val="24"/>
          <w:szCs w:val="24"/>
        </w:rPr>
      </w:pPr>
      <w:r w:rsidRPr="00C72E3A">
        <w:rPr>
          <w:rFonts w:ascii="Times New Roman" w:hAnsi="Times New Roman"/>
          <w:sz w:val="24"/>
          <w:szCs w:val="24"/>
        </w:rPr>
        <w:t>ognia, uderzenia pioruna, eksplozji, upadku statku powietrznego, huraganu, powodzi, gradu, obsunięcia się ziemi i lawiny,</w:t>
      </w:r>
    </w:p>
    <w:p w:rsidR="0091253B" w:rsidRPr="00C72E3A" w:rsidRDefault="0091253B" w:rsidP="001D5A92">
      <w:pPr>
        <w:numPr>
          <w:ilvl w:val="0"/>
          <w:numId w:val="20"/>
        </w:numPr>
        <w:spacing w:after="0" w:line="240" w:lineRule="auto"/>
        <w:jc w:val="both"/>
        <w:rPr>
          <w:rFonts w:ascii="Times New Roman" w:hAnsi="Times New Roman"/>
          <w:sz w:val="24"/>
          <w:szCs w:val="24"/>
        </w:rPr>
      </w:pPr>
      <w:r w:rsidRPr="00C72E3A">
        <w:rPr>
          <w:rFonts w:ascii="Times New Roman" w:hAnsi="Times New Roman"/>
          <w:sz w:val="24"/>
          <w:szCs w:val="24"/>
        </w:rPr>
        <w:t>kradzieży z włamaniem, rabunku lub usiłowania ich dokonania.</w:t>
      </w:r>
    </w:p>
    <w:p w:rsidR="0091253B" w:rsidRPr="00C72E3A" w:rsidRDefault="0091253B" w:rsidP="001D5A92">
      <w:pPr>
        <w:numPr>
          <w:ilvl w:val="0"/>
          <w:numId w:val="19"/>
        </w:numPr>
        <w:spacing w:after="0" w:line="240" w:lineRule="auto"/>
        <w:jc w:val="both"/>
        <w:rPr>
          <w:rFonts w:ascii="Times New Roman" w:hAnsi="Times New Roman"/>
          <w:sz w:val="24"/>
          <w:szCs w:val="24"/>
        </w:rPr>
      </w:pPr>
      <w:r w:rsidRPr="00C72E3A">
        <w:rPr>
          <w:rFonts w:ascii="Times New Roman" w:hAnsi="Times New Roman"/>
          <w:sz w:val="24"/>
          <w:szCs w:val="24"/>
        </w:rPr>
        <w:t>Na potrzeby niniejszej klauzuli, za szkody spowodowane przez:</w:t>
      </w:r>
    </w:p>
    <w:p w:rsidR="0091253B" w:rsidRPr="00C72E3A" w:rsidRDefault="0091253B" w:rsidP="001D5A92">
      <w:pPr>
        <w:numPr>
          <w:ilvl w:val="0"/>
          <w:numId w:val="21"/>
        </w:numPr>
        <w:spacing w:after="0" w:line="240" w:lineRule="auto"/>
        <w:jc w:val="both"/>
        <w:rPr>
          <w:rFonts w:ascii="Times New Roman" w:hAnsi="Times New Roman"/>
          <w:sz w:val="24"/>
          <w:szCs w:val="24"/>
        </w:rPr>
      </w:pPr>
      <w:r w:rsidRPr="00C72E3A">
        <w:rPr>
          <w:rFonts w:ascii="Times New Roman" w:hAnsi="Times New Roman"/>
          <w:sz w:val="24"/>
          <w:szCs w:val="24"/>
        </w:rPr>
        <w:t>ogień</w:t>
      </w:r>
      <w:r w:rsidRPr="00C72E3A">
        <w:rPr>
          <w:rFonts w:ascii="Times New Roman" w:hAnsi="Times New Roman"/>
          <w:b/>
          <w:sz w:val="24"/>
          <w:szCs w:val="24"/>
        </w:rPr>
        <w:t xml:space="preserve"> </w:t>
      </w:r>
      <w:r w:rsidRPr="00C72E3A">
        <w:rPr>
          <w:rFonts w:ascii="Times New Roman" w:hAnsi="Times New Roman"/>
          <w:sz w:val="24"/>
          <w:szCs w:val="24"/>
        </w:rPr>
        <w:t>– uważa się szkody powstałe w wyniku działania ognia, który przedostał się poza palenisko lub powstał bez paleniska i rozszerzył się o własnej sile;</w:t>
      </w:r>
    </w:p>
    <w:p w:rsidR="0091253B" w:rsidRPr="00C72E3A" w:rsidRDefault="0091253B" w:rsidP="001D5A92">
      <w:pPr>
        <w:pStyle w:val="BodyText"/>
        <w:numPr>
          <w:ilvl w:val="0"/>
          <w:numId w:val="21"/>
        </w:numPr>
        <w:spacing w:after="0"/>
        <w:jc w:val="both"/>
        <w:rPr>
          <w:rFonts w:ascii="Times New Roman" w:hAnsi="Times New Roman"/>
          <w:sz w:val="24"/>
          <w:szCs w:val="24"/>
        </w:rPr>
      </w:pPr>
      <w:r w:rsidRPr="00C72E3A">
        <w:rPr>
          <w:rFonts w:ascii="Times New Roman" w:hAnsi="Times New Roman"/>
          <w:sz w:val="24"/>
          <w:szCs w:val="24"/>
        </w:rPr>
        <w:t>piorun</w:t>
      </w:r>
      <w:r w:rsidRPr="00C72E3A">
        <w:rPr>
          <w:rFonts w:ascii="Times New Roman" w:hAnsi="Times New Roman"/>
          <w:b/>
          <w:sz w:val="24"/>
          <w:szCs w:val="24"/>
        </w:rPr>
        <w:t xml:space="preserve"> </w:t>
      </w:r>
      <w:r w:rsidRPr="00C72E3A">
        <w:rPr>
          <w:rFonts w:ascii="Times New Roman" w:hAnsi="Times New Roman"/>
          <w:sz w:val="24"/>
          <w:szCs w:val="24"/>
        </w:rPr>
        <w:t>– uważa się szkody powstałe w wyniku bezpośredniego wyładowania atmosferycznego  na ubezpieczoną maszynę, pozostawiającego bezsporne ślady tego zdarzenia;</w:t>
      </w:r>
    </w:p>
    <w:p w:rsidR="0091253B" w:rsidRPr="00C72E3A" w:rsidRDefault="0091253B" w:rsidP="001D5A92">
      <w:pPr>
        <w:pStyle w:val="BodyText"/>
        <w:numPr>
          <w:ilvl w:val="0"/>
          <w:numId w:val="21"/>
        </w:numPr>
        <w:spacing w:after="0"/>
        <w:jc w:val="both"/>
        <w:rPr>
          <w:rFonts w:ascii="Times New Roman" w:hAnsi="Times New Roman"/>
          <w:sz w:val="24"/>
          <w:szCs w:val="24"/>
        </w:rPr>
      </w:pPr>
      <w:r w:rsidRPr="00C72E3A">
        <w:rPr>
          <w:rFonts w:ascii="Times New Roman" w:hAnsi="Times New Roman"/>
          <w:sz w:val="24"/>
          <w:szCs w:val="24"/>
        </w:rPr>
        <w:t>eksplozję</w:t>
      </w:r>
      <w:r w:rsidRPr="00C72E3A">
        <w:rPr>
          <w:rFonts w:ascii="Times New Roman" w:hAnsi="Times New Roman"/>
          <w:b/>
          <w:sz w:val="24"/>
          <w:szCs w:val="24"/>
        </w:rPr>
        <w:t xml:space="preserve"> </w:t>
      </w:r>
      <w:r w:rsidRPr="00C72E3A">
        <w:rPr>
          <w:rFonts w:ascii="Times New Roman" w:hAnsi="Times New Roman"/>
          <w:sz w:val="24"/>
          <w:szCs w:val="24"/>
        </w:rPr>
        <w:t>– uważa się szkody powstałe w wyniku gwałtownej zmiany stanu równowagi z jednoczesnym wyzwoleniem się gazów, pyłów lub pary, wywołane ich właściwością rozprzestrzeniania się. W odniesieniu do naczyń ciśnieniowych i innych tego rodzaju zbiorników, warunkiem uznania szkody za spowodowaną eksplozją jest, aby ściany tych naczyń i zbiorników uległy rozdarciu w takich rozmiarach, iż wskutek ujścia gazów, pyłów, pary lub cieczy nastąpiło nagłe wyrównanie ciśnień;</w:t>
      </w:r>
    </w:p>
    <w:p w:rsidR="0091253B" w:rsidRPr="00C72E3A" w:rsidRDefault="0091253B" w:rsidP="001D5A92">
      <w:pPr>
        <w:numPr>
          <w:ilvl w:val="0"/>
          <w:numId w:val="21"/>
        </w:numPr>
        <w:spacing w:after="0" w:line="240" w:lineRule="auto"/>
        <w:jc w:val="both"/>
        <w:rPr>
          <w:rFonts w:ascii="Times New Roman" w:hAnsi="Times New Roman"/>
          <w:sz w:val="24"/>
          <w:szCs w:val="24"/>
        </w:rPr>
      </w:pPr>
      <w:r w:rsidRPr="00C72E3A">
        <w:rPr>
          <w:rFonts w:ascii="Times New Roman" w:hAnsi="Times New Roman"/>
          <w:sz w:val="24"/>
          <w:szCs w:val="24"/>
        </w:rPr>
        <w:t>huragan – uważa się szkody powstałe w wyniku działania wiatru o prędkości nie mniejszej niż 24,5 m/sek ustalonej przez Instytut Meteorologii i Gospodarki Wodnej (IMiGW), którego działanie wyrządza masowe szkody; pojedyncze szkody uważa się za spowodowane przez huragan, jeżeli w najbliższym sąsiedztwie stwierdzono działanie huraganu;</w:t>
      </w:r>
    </w:p>
    <w:p w:rsidR="0091253B" w:rsidRPr="00C72E3A" w:rsidRDefault="0091253B" w:rsidP="001D5A92">
      <w:pPr>
        <w:numPr>
          <w:ilvl w:val="0"/>
          <w:numId w:val="21"/>
        </w:numPr>
        <w:spacing w:after="0" w:line="240" w:lineRule="auto"/>
        <w:jc w:val="both"/>
        <w:rPr>
          <w:rFonts w:ascii="Times New Roman" w:hAnsi="Times New Roman"/>
          <w:sz w:val="24"/>
          <w:szCs w:val="24"/>
        </w:rPr>
      </w:pPr>
      <w:r w:rsidRPr="00C72E3A">
        <w:rPr>
          <w:rFonts w:ascii="Times New Roman" w:hAnsi="Times New Roman"/>
          <w:sz w:val="24"/>
          <w:szCs w:val="24"/>
        </w:rPr>
        <w:t>powódź</w:t>
      </w:r>
      <w:r w:rsidRPr="00C72E3A">
        <w:rPr>
          <w:rFonts w:ascii="Times New Roman" w:hAnsi="Times New Roman"/>
          <w:b/>
          <w:sz w:val="24"/>
          <w:szCs w:val="24"/>
        </w:rPr>
        <w:t xml:space="preserve"> </w:t>
      </w:r>
      <w:r w:rsidRPr="00C72E3A">
        <w:rPr>
          <w:rFonts w:ascii="Times New Roman" w:hAnsi="Times New Roman"/>
          <w:sz w:val="24"/>
          <w:szCs w:val="24"/>
        </w:rPr>
        <w:t>– uważa się szkody powstałe wskutek zalania terenów w następstwie podniesienia się wody w korytach wód płynących lub stojących bądź deszczu nawalnego, spływu wód po zboczach lub stokach na terenach górskich i falistych;</w:t>
      </w:r>
    </w:p>
    <w:p w:rsidR="0091253B" w:rsidRPr="00C72E3A" w:rsidRDefault="0091253B" w:rsidP="001D5A92">
      <w:pPr>
        <w:numPr>
          <w:ilvl w:val="0"/>
          <w:numId w:val="21"/>
        </w:numPr>
        <w:spacing w:after="0" w:line="240" w:lineRule="auto"/>
        <w:jc w:val="both"/>
        <w:rPr>
          <w:rFonts w:ascii="Times New Roman" w:hAnsi="Times New Roman"/>
          <w:sz w:val="24"/>
          <w:szCs w:val="24"/>
        </w:rPr>
      </w:pPr>
      <w:r w:rsidRPr="00C72E3A">
        <w:rPr>
          <w:rFonts w:ascii="Times New Roman" w:hAnsi="Times New Roman"/>
          <w:sz w:val="24"/>
          <w:szCs w:val="24"/>
        </w:rPr>
        <w:t>grad – uważa się szkody powstałe wskutek opadu atmosferycznego składającego się z bryłek lodu;</w:t>
      </w:r>
    </w:p>
    <w:p w:rsidR="0091253B" w:rsidRPr="00C72E3A" w:rsidRDefault="0091253B" w:rsidP="001D5A92">
      <w:pPr>
        <w:numPr>
          <w:ilvl w:val="0"/>
          <w:numId w:val="21"/>
        </w:numPr>
        <w:spacing w:after="0" w:line="240" w:lineRule="auto"/>
        <w:jc w:val="both"/>
        <w:rPr>
          <w:rFonts w:ascii="Times New Roman" w:hAnsi="Times New Roman"/>
          <w:sz w:val="24"/>
          <w:szCs w:val="24"/>
        </w:rPr>
      </w:pPr>
      <w:r w:rsidRPr="00C72E3A">
        <w:rPr>
          <w:rFonts w:ascii="Times New Roman" w:hAnsi="Times New Roman"/>
          <w:sz w:val="24"/>
          <w:szCs w:val="24"/>
        </w:rPr>
        <w:t>obsunięcia się ziemi – uważa się szkody spowodowane przez zapadanie się ziemi oraz usuwanie się ziemi, z tym że za szkody spowodowane przez zapadanie się ziemi uważa się szkody powstałe wskutek obniżenia się terenu z powodu zawalenia się podziemnych pustych przestrzeni w gruncie, a za szkody spowodowane przez usuwanie się ziemi uważa się szkody powstałe wskutek ruchów ziemi na stokach;</w:t>
      </w:r>
    </w:p>
    <w:p w:rsidR="0091253B" w:rsidRPr="00C72E3A" w:rsidRDefault="0091253B" w:rsidP="001D5A92">
      <w:pPr>
        <w:numPr>
          <w:ilvl w:val="0"/>
          <w:numId w:val="21"/>
        </w:numPr>
        <w:spacing w:after="0" w:line="240" w:lineRule="auto"/>
        <w:jc w:val="both"/>
        <w:rPr>
          <w:rFonts w:ascii="Times New Roman" w:hAnsi="Times New Roman"/>
          <w:sz w:val="24"/>
          <w:szCs w:val="24"/>
        </w:rPr>
      </w:pPr>
      <w:r w:rsidRPr="00C72E3A">
        <w:rPr>
          <w:rFonts w:ascii="Times New Roman" w:hAnsi="Times New Roman"/>
          <w:sz w:val="24"/>
          <w:szCs w:val="24"/>
        </w:rPr>
        <w:t>lawinę – uważa się szkody powstałe wskutek gwałtownego zsuwania lub staczania mas śniegu, lodu, skał lub kamieni ze zboczy górskich;</w:t>
      </w:r>
    </w:p>
    <w:p w:rsidR="0091253B" w:rsidRPr="00C72E3A" w:rsidRDefault="0091253B" w:rsidP="001D5A92">
      <w:pPr>
        <w:pStyle w:val="BodyText"/>
        <w:numPr>
          <w:ilvl w:val="0"/>
          <w:numId w:val="21"/>
        </w:numPr>
        <w:spacing w:after="0"/>
        <w:jc w:val="both"/>
        <w:rPr>
          <w:rFonts w:ascii="Times New Roman" w:hAnsi="Times New Roman"/>
          <w:sz w:val="24"/>
          <w:szCs w:val="24"/>
        </w:rPr>
      </w:pPr>
      <w:r w:rsidRPr="00C72E3A">
        <w:rPr>
          <w:rFonts w:ascii="Times New Roman" w:hAnsi="Times New Roman"/>
          <w:sz w:val="24"/>
          <w:szCs w:val="24"/>
        </w:rPr>
        <w:t>upadek statku powietrznego – uważa się szkody powstałe wskutek katastrofy bądź przymusowego lądowania samolotu silnikowego, bezsilnikowego lub innego obiektu latającego, a także spowodowane upadkiem ich części lub przewożonego ładunku;</w:t>
      </w:r>
    </w:p>
    <w:p w:rsidR="0091253B" w:rsidRPr="00C72E3A" w:rsidRDefault="0091253B" w:rsidP="001D5A92">
      <w:pPr>
        <w:numPr>
          <w:ilvl w:val="0"/>
          <w:numId w:val="21"/>
        </w:numPr>
        <w:spacing w:after="0" w:line="240" w:lineRule="auto"/>
        <w:jc w:val="both"/>
        <w:rPr>
          <w:rFonts w:ascii="Times New Roman" w:hAnsi="Times New Roman"/>
          <w:sz w:val="24"/>
          <w:szCs w:val="24"/>
        </w:rPr>
      </w:pPr>
      <w:r w:rsidRPr="00C72E3A">
        <w:rPr>
          <w:rFonts w:ascii="Times New Roman" w:hAnsi="Times New Roman"/>
          <w:sz w:val="24"/>
          <w:szCs w:val="24"/>
        </w:rPr>
        <w:t>kradzież z włamaniem – uważa się zabór ubezpieczonych maszyn, którego sprawca dokonał lub usiłował dokonać z zamkniętego obiektu (a w przypadku maszyn budowlanych ze strzeżonego placu budowy), po usunięciu przy użyciu siły i narzędzi istniejących zabezpieczeń lub otworzeniu zabezpieczenia kluczem oryginalnym, który zdobył przez kradzież z włamaniem z innego obiektu lub w wyniku rabunku;</w:t>
      </w:r>
    </w:p>
    <w:p w:rsidR="0091253B" w:rsidRPr="00C72E3A" w:rsidRDefault="0091253B" w:rsidP="001D5A92">
      <w:pPr>
        <w:numPr>
          <w:ilvl w:val="0"/>
          <w:numId w:val="21"/>
        </w:numPr>
        <w:spacing w:after="0" w:line="240" w:lineRule="auto"/>
        <w:jc w:val="both"/>
        <w:rPr>
          <w:rFonts w:ascii="Times New Roman" w:hAnsi="Times New Roman"/>
          <w:sz w:val="24"/>
          <w:szCs w:val="24"/>
        </w:rPr>
      </w:pPr>
      <w:r w:rsidRPr="00C72E3A">
        <w:rPr>
          <w:rFonts w:ascii="Times New Roman" w:hAnsi="Times New Roman"/>
          <w:sz w:val="24"/>
          <w:szCs w:val="24"/>
        </w:rPr>
        <w:t>rabunek – uważa się zabór ubezpieczonych maszyn z zastosowaniem przemocy fizycznej wobec Ubezpieczającego lub osób u niego zatrudnionych bądź groźby natychmiastowego użycia przemocy albo z doprowadzeniem do nieprzytomności lub bezbronności – dla pokonania ich oporu przed wydaniem ubezpieczonych maszyn; za rabunek uważa się także zabór ubezpieczonych maszyn przez sprawcę, który z zastosowaniem przemocy fizycznej bądź groźby natychmiastowego użycia przemocy fizycznej doprowadził do objętego ubezpieczeniem zamkniętego obiektu (w przypadku maszyn budowlanych strzeżonego placu budowy) osobę posiadającą klucze i zmusił ją do ich otworzenia albo sam je otworzył kluczami zrabowanymi.</w:t>
      </w:r>
    </w:p>
    <w:p w:rsidR="0091253B" w:rsidRPr="00C72E3A" w:rsidRDefault="0091253B" w:rsidP="001D5A92">
      <w:pPr>
        <w:numPr>
          <w:ilvl w:val="0"/>
          <w:numId w:val="23"/>
        </w:numPr>
        <w:spacing w:after="0" w:line="240" w:lineRule="auto"/>
        <w:jc w:val="both"/>
        <w:rPr>
          <w:rFonts w:ascii="Times New Roman" w:hAnsi="Times New Roman"/>
          <w:sz w:val="24"/>
          <w:szCs w:val="24"/>
        </w:rPr>
      </w:pPr>
      <w:r w:rsidRPr="00C72E3A">
        <w:rPr>
          <w:rFonts w:ascii="Times New Roman" w:hAnsi="Times New Roman"/>
          <w:sz w:val="24"/>
          <w:szCs w:val="24"/>
        </w:rPr>
        <w:t>Za zamknięty obiekt, uznaje się budynek bądź jego część lub inną budowlę oraz obiekt kontenerowy użytkowany wyłącznie przez Ubezpieczającego, w którym znajdują się ubezpieczone maszyny, wyposażony w zamykane na zamek lub kłódkę drzwi oraz posiadający zabezpieczone (oszklone lub okratowane) okna i inne otwory zewnętrzne.</w:t>
      </w:r>
    </w:p>
    <w:p w:rsidR="0091253B" w:rsidRPr="00C72E3A" w:rsidRDefault="0091253B" w:rsidP="001D5A92">
      <w:pPr>
        <w:numPr>
          <w:ilvl w:val="0"/>
          <w:numId w:val="23"/>
        </w:numPr>
        <w:spacing w:after="0" w:line="240" w:lineRule="auto"/>
        <w:jc w:val="both"/>
        <w:rPr>
          <w:rFonts w:ascii="Times New Roman" w:hAnsi="Times New Roman"/>
          <w:sz w:val="24"/>
          <w:szCs w:val="24"/>
        </w:rPr>
      </w:pPr>
      <w:r w:rsidRPr="00C72E3A">
        <w:rPr>
          <w:rFonts w:ascii="Times New Roman" w:hAnsi="Times New Roman"/>
          <w:sz w:val="24"/>
          <w:szCs w:val="24"/>
        </w:rPr>
        <w:t>Za strzeżony plac budowy, uznaje się oświetlony, trwale ogrodzony teren, z bramą zabezpieczoną w taki sposób aby niemożliwy był wjazd albo wyjazd osoby nieuprawnionej oraz pozostający pod stałym dozorem osób profesjonalnie zajmujących się ochroną mienia.</w:t>
      </w:r>
    </w:p>
    <w:p w:rsidR="0091253B" w:rsidRPr="00C72E3A" w:rsidRDefault="0091253B" w:rsidP="001D5A92">
      <w:pPr>
        <w:numPr>
          <w:ilvl w:val="0"/>
          <w:numId w:val="24"/>
        </w:numPr>
        <w:spacing w:after="0" w:line="240" w:lineRule="auto"/>
        <w:jc w:val="both"/>
        <w:rPr>
          <w:rFonts w:ascii="Times New Roman" w:hAnsi="Times New Roman"/>
          <w:sz w:val="24"/>
          <w:szCs w:val="24"/>
        </w:rPr>
      </w:pPr>
      <w:r w:rsidRPr="00C72E3A">
        <w:rPr>
          <w:rFonts w:ascii="Times New Roman" w:hAnsi="Times New Roman"/>
          <w:sz w:val="24"/>
          <w:szCs w:val="24"/>
        </w:rPr>
        <w:t>Odpowiedzialność TU za szkody spowodowane kradzieżą z włamaniem lub rabunkiem istnieje wyłącznie pod warunkiem, że ubezpieczone maszyny znajdują się w zamkniętym obiekcie (a w przypadku maszyn budowlanych na strzeżonym placu budowy) zabezpieczonym w sposób uniemożliwiający dostęp do wewnątrz bez użycia siły oraz narzędzi a wyłamanie lub wyważenie zabezpieczeń nie jest możliwe bez pozostawienia śladów użycia siły i narzędzi.</w:t>
      </w:r>
    </w:p>
    <w:p w:rsidR="0091253B" w:rsidRPr="00C72E3A" w:rsidRDefault="0091253B" w:rsidP="001D5A92">
      <w:pPr>
        <w:numPr>
          <w:ilvl w:val="0"/>
          <w:numId w:val="25"/>
        </w:numPr>
        <w:spacing w:after="0" w:line="240" w:lineRule="auto"/>
        <w:jc w:val="both"/>
        <w:rPr>
          <w:rFonts w:ascii="Times New Roman" w:hAnsi="Times New Roman"/>
          <w:sz w:val="24"/>
          <w:szCs w:val="24"/>
        </w:rPr>
      </w:pPr>
      <w:r w:rsidRPr="00C72E3A">
        <w:rPr>
          <w:rFonts w:ascii="Times New Roman" w:hAnsi="Times New Roman"/>
          <w:sz w:val="24"/>
          <w:szCs w:val="24"/>
        </w:rPr>
        <w:t>Dodatkowo maszyny są ubezpieczone w czasie ich przewozu po terenie (w granicach) 11 km dokonywanego przez Ubezpieczającego na środku transportowym od wskazanego miejsca ubezpieczenia</w:t>
      </w:r>
    </w:p>
    <w:p w:rsidR="0091253B" w:rsidRPr="00C72E3A" w:rsidRDefault="0091253B" w:rsidP="001D5A92">
      <w:pPr>
        <w:numPr>
          <w:ilvl w:val="0"/>
          <w:numId w:val="26"/>
        </w:numPr>
        <w:spacing w:after="0" w:line="240" w:lineRule="auto"/>
        <w:jc w:val="both"/>
        <w:rPr>
          <w:rFonts w:ascii="Times New Roman" w:hAnsi="Times New Roman"/>
          <w:sz w:val="24"/>
          <w:szCs w:val="24"/>
        </w:rPr>
      </w:pPr>
      <w:r w:rsidRPr="00C72E3A">
        <w:rPr>
          <w:rFonts w:ascii="Times New Roman" w:hAnsi="Times New Roman"/>
          <w:sz w:val="24"/>
          <w:szCs w:val="24"/>
        </w:rPr>
        <w:t>zdarzeń wymienionych w ust 1 pkt. a),</w:t>
      </w:r>
    </w:p>
    <w:p w:rsidR="0091253B" w:rsidRPr="00C72E3A" w:rsidRDefault="0091253B" w:rsidP="001D5A92">
      <w:pPr>
        <w:numPr>
          <w:ilvl w:val="0"/>
          <w:numId w:val="26"/>
        </w:numPr>
        <w:spacing w:after="0" w:line="240" w:lineRule="auto"/>
        <w:jc w:val="both"/>
        <w:rPr>
          <w:rFonts w:ascii="Times New Roman" w:hAnsi="Times New Roman"/>
          <w:sz w:val="24"/>
          <w:szCs w:val="24"/>
        </w:rPr>
      </w:pPr>
      <w:r w:rsidRPr="00C72E3A">
        <w:rPr>
          <w:rFonts w:ascii="Times New Roman" w:hAnsi="Times New Roman"/>
          <w:sz w:val="24"/>
          <w:szCs w:val="24"/>
        </w:rPr>
        <w:t>szkód spowodowanych kradzieżą z włamaniem, rabunkiem lub usiłowaniem ich dokonania , z tym że za:</w:t>
      </w:r>
    </w:p>
    <w:p w:rsidR="0091253B" w:rsidRPr="00C72E3A" w:rsidRDefault="0091253B" w:rsidP="001D5A92">
      <w:pPr>
        <w:numPr>
          <w:ilvl w:val="0"/>
          <w:numId w:val="27"/>
        </w:numPr>
        <w:spacing w:after="0" w:line="240" w:lineRule="auto"/>
        <w:jc w:val="both"/>
        <w:rPr>
          <w:rFonts w:ascii="Times New Roman" w:hAnsi="Times New Roman"/>
          <w:sz w:val="24"/>
          <w:szCs w:val="24"/>
        </w:rPr>
      </w:pPr>
      <w:r w:rsidRPr="00C72E3A">
        <w:rPr>
          <w:rFonts w:ascii="Times New Roman" w:hAnsi="Times New Roman"/>
          <w:sz w:val="24"/>
          <w:szCs w:val="24"/>
        </w:rPr>
        <w:t>kradzież z włamaniem uważa się zabór ubezpieczonych maszyn, którego sprawca dokonał lub usiłował dokonać z zamkniętego środka transportowego, po usunięciu przy użyciu siły i narzędzi istniejących zabezpieczeń lub otworzeniu zabezpieczeń kluczem podrobionym lub innym narzędziem albo kluczem oryginalnym, który zdobył przez kradzież z włamaniem lub w wyniku rabunku,</w:t>
      </w:r>
    </w:p>
    <w:p w:rsidR="0091253B" w:rsidRPr="00C72E3A" w:rsidRDefault="0091253B" w:rsidP="001D5A92">
      <w:pPr>
        <w:numPr>
          <w:ilvl w:val="0"/>
          <w:numId w:val="27"/>
        </w:numPr>
        <w:spacing w:after="0" w:line="240" w:lineRule="auto"/>
        <w:jc w:val="both"/>
        <w:rPr>
          <w:rFonts w:ascii="Times New Roman" w:hAnsi="Times New Roman"/>
          <w:sz w:val="24"/>
          <w:szCs w:val="24"/>
        </w:rPr>
      </w:pPr>
      <w:r w:rsidRPr="00C72E3A">
        <w:rPr>
          <w:rFonts w:ascii="Times New Roman" w:hAnsi="Times New Roman"/>
          <w:sz w:val="24"/>
          <w:szCs w:val="24"/>
        </w:rPr>
        <w:t>rabunek uważa się zabór ubezpieczonych maszyn z zastosowaniem przemocy fizycznej wobec osoby dokonującej przewozu bądź groźby natychmiastowego użycia przemocy albo z doprowadzeniem do nieprzytomności lub bezbronności – dla pokonania ich oporu przed wydaniem ubezpieczonych maszyn,</w:t>
      </w:r>
    </w:p>
    <w:p w:rsidR="0091253B" w:rsidRPr="00C72E3A" w:rsidRDefault="0091253B" w:rsidP="001D5A92">
      <w:pPr>
        <w:numPr>
          <w:ilvl w:val="0"/>
          <w:numId w:val="26"/>
        </w:numPr>
        <w:spacing w:after="0" w:line="240" w:lineRule="auto"/>
        <w:jc w:val="both"/>
        <w:rPr>
          <w:rFonts w:ascii="Times New Roman" w:hAnsi="Times New Roman"/>
          <w:sz w:val="24"/>
          <w:szCs w:val="24"/>
        </w:rPr>
      </w:pPr>
      <w:r w:rsidRPr="00C72E3A">
        <w:rPr>
          <w:rFonts w:ascii="Times New Roman" w:hAnsi="Times New Roman"/>
          <w:sz w:val="24"/>
          <w:szCs w:val="24"/>
        </w:rPr>
        <w:t>szkód powstałych w wyniku kolizji środka transportowego z innym środkiem transportowym, osobami, zwierzętami, przedmiotami oraz w wyniku wywrócenia się środka transportowego lub jego zatonięcia,</w:t>
      </w:r>
    </w:p>
    <w:p w:rsidR="0091253B" w:rsidRPr="00C72E3A" w:rsidRDefault="0091253B" w:rsidP="001D5A92">
      <w:pPr>
        <w:numPr>
          <w:ilvl w:val="0"/>
          <w:numId w:val="26"/>
        </w:numPr>
        <w:spacing w:after="0" w:line="240" w:lineRule="auto"/>
        <w:jc w:val="both"/>
        <w:rPr>
          <w:rFonts w:ascii="Times New Roman" w:hAnsi="Times New Roman"/>
          <w:sz w:val="24"/>
          <w:szCs w:val="24"/>
        </w:rPr>
      </w:pPr>
      <w:r w:rsidRPr="00C72E3A">
        <w:rPr>
          <w:rFonts w:ascii="Times New Roman" w:hAnsi="Times New Roman"/>
          <w:sz w:val="24"/>
          <w:szCs w:val="24"/>
        </w:rPr>
        <w:t>szkód powstałych w czasie załadunku i wyładunku maszyn, dokonywanego przez Ubezpieczającego, z tym że za:</w:t>
      </w:r>
    </w:p>
    <w:p w:rsidR="0091253B" w:rsidRPr="00C72E3A" w:rsidRDefault="0091253B" w:rsidP="001D5A92">
      <w:pPr>
        <w:numPr>
          <w:ilvl w:val="0"/>
          <w:numId w:val="27"/>
        </w:numPr>
        <w:spacing w:after="0" w:line="240" w:lineRule="auto"/>
        <w:jc w:val="both"/>
        <w:rPr>
          <w:rFonts w:ascii="Times New Roman" w:hAnsi="Times New Roman"/>
          <w:sz w:val="24"/>
          <w:szCs w:val="24"/>
        </w:rPr>
      </w:pPr>
      <w:r w:rsidRPr="00C72E3A">
        <w:rPr>
          <w:rFonts w:ascii="Times New Roman" w:hAnsi="Times New Roman"/>
          <w:sz w:val="24"/>
          <w:szCs w:val="24"/>
        </w:rPr>
        <w:t>załadunek maszyn, rozumie się ogół czynności związanych z przemieszczaniem maszyn z miejsca ich pracy na środek transportu bezpośrednio przed rozpoczęciem przewozu,</w:t>
      </w:r>
    </w:p>
    <w:p w:rsidR="0091253B" w:rsidRPr="00C72E3A" w:rsidRDefault="0091253B" w:rsidP="001D5A92">
      <w:pPr>
        <w:numPr>
          <w:ilvl w:val="0"/>
          <w:numId w:val="27"/>
        </w:numPr>
        <w:spacing w:after="0" w:line="240" w:lineRule="auto"/>
        <w:jc w:val="both"/>
        <w:rPr>
          <w:rFonts w:ascii="Times New Roman" w:hAnsi="Times New Roman"/>
          <w:sz w:val="24"/>
          <w:szCs w:val="24"/>
        </w:rPr>
      </w:pPr>
      <w:r w:rsidRPr="00C72E3A">
        <w:rPr>
          <w:rFonts w:ascii="Times New Roman" w:hAnsi="Times New Roman"/>
          <w:sz w:val="24"/>
          <w:szCs w:val="24"/>
        </w:rPr>
        <w:t>rozładunek maszyn, rozumie się ogół czynności związanych z przemieszczeniem maszyn ze środka transportu na miejsce pracy bezpośrednio po zakończeniu przewozu.</w:t>
      </w:r>
    </w:p>
    <w:p w:rsidR="0091253B" w:rsidRPr="00C72E3A" w:rsidRDefault="0091253B" w:rsidP="001D5A92">
      <w:pPr>
        <w:numPr>
          <w:ilvl w:val="0"/>
          <w:numId w:val="25"/>
        </w:numPr>
        <w:spacing w:after="0" w:line="240" w:lineRule="auto"/>
        <w:jc w:val="both"/>
        <w:rPr>
          <w:rFonts w:ascii="Times New Roman" w:hAnsi="Times New Roman"/>
          <w:sz w:val="24"/>
          <w:szCs w:val="24"/>
        </w:rPr>
      </w:pPr>
      <w:r w:rsidRPr="00C72E3A">
        <w:rPr>
          <w:rFonts w:ascii="Times New Roman" w:hAnsi="Times New Roman"/>
          <w:sz w:val="24"/>
          <w:szCs w:val="24"/>
        </w:rPr>
        <w:t>Z zakresu ubezpieczenia wyłączone są szkody:</w:t>
      </w:r>
    </w:p>
    <w:p w:rsidR="0091253B" w:rsidRPr="00C72E3A" w:rsidRDefault="0091253B" w:rsidP="001D5A92">
      <w:pPr>
        <w:numPr>
          <w:ilvl w:val="0"/>
          <w:numId w:val="22"/>
        </w:numPr>
        <w:spacing w:after="0" w:line="240" w:lineRule="auto"/>
        <w:jc w:val="both"/>
        <w:rPr>
          <w:rFonts w:ascii="Times New Roman" w:hAnsi="Times New Roman"/>
          <w:sz w:val="24"/>
          <w:szCs w:val="24"/>
        </w:rPr>
      </w:pPr>
      <w:r w:rsidRPr="00C72E3A">
        <w:rPr>
          <w:rFonts w:ascii="Times New Roman" w:hAnsi="Times New Roman"/>
          <w:sz w:val="24"/>
          <w:szCs w:val="24"/>
        </w:rPr>
        <w:t>powstałe wskutek wypadku środka transportowego, jeżeli wypadek został spowodowany jego złym stanem technicznym lub w przypadku gdy kierowca był w stanie nietrzeźwym lub odurzenia narkotycznego,</w:t>
      </w:r>
    </w:p>
    <w:p w:rsidR="0091253B" w:rsidRPr="00C72E3A" w:rsidRDefault="0091253B" w:rsidP="001D5A92">
      <w:pPr>
        <w:spacing w:after="0" w:line="240" w:lineRule="auto"/>
        <w:ind w:left="360"/>
        <w:jc w:val="both"/>
        <w:rPr>
          <w:rFonts w:ascii="Times New Roman" w:hAnsi="Times New Roman"/>
          <w:sz w:val="24"/>
          <w:szCs w:val="24"/>
        </w:rPr>
      </w:pPr>
      <w:r w:rsidRPr="00C72E3A">
        <w:rPr>
          <w:rFonts w:ascii="Times New Roman" w:hAnsi="Times New Roman"/>
          <w:sz w:val="24"/>
          <w:szCs w:val="24"/>
        </w:rPr>
        <w:t>powstałe w wyniku niewłaściwego załadowania lub opakowania niezgodnego z obowiązującymi normami lub zwyczajami bądź braku opakowania ubezpieczonych maszyn</w:t>
      </w:r>
    </w:p>
    <w:p w:rsidR="0091253B" w:rsidRPr="00C72E3A" w:rsidRDefault="0091253B" w:rsidP="00D22C71">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Odpowiedź: Zamawiający nie dokonuje żadnej zmiany w SIWZ.</w:t>
      </w: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Pytanie 121:</w:t>
      </w:r>
    </w:p>
    <w:p w:rsidR="0091253B" w:rsidRPr="00C72E3A" w:rsidRDefault="0091253B" w:rsidP="001D5A92">
      <w:pPr>
        <w:spacing w:after="0" w:line="240" w:lineRule="auto"/>
        <w:jc w:val="both"/>
        <w:rPr>
          <w:rFonts w:ascii="Times New Roman" w:hAnsi="Times New Roman"/>
          <w:sz w:val="24"/>
          <w:szCs w:val="24"/>
        </w:rPr>
      </w:pPr>
      <w:r w:rsidRPr="00C72E3A">
        <w:rPr>
          <w:rFonts w:ascii="Times New Roman" w:hAnsi="Times New Roman"/>
          <w:sz w:val="24"/>
          <w:szCs w:val="24"/>
        </w:rPr>
        <w:t>Prosimy o wprowadzenie franszyzy redukcyjnej w wysokości: 5% wartości szkody min. 500,00 zł</w:t>
      </w:r>
    </w:p>
    <w:p w:rsidR="0091253B" w:rsidRPr="00C72E3A" w:rsidRDefault="0091253B" w:rsidP="00D22C71">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Odpowiedź: Zamawiający nie dokonuje żadnej zmiany w SIWZ.</w:t>
      </w: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Pytanie 122:</w:t>
      </w:r>
    </w:p>
    <w:p w:rsidR="0091253B" w:rsidRPr="00C72E3A" w:rsidRDefault="0091253B" w:rsidP="001D5A92">
      <w:pPr>
        <w:spacing w:after="0" w:line="240" w:lineRule="auto"/>
        <w:jc w:val="both"/>
        <w:rPr>
          <w:rFonts w:ascii="Times New Roman" w:hAnsi="Times New Roman"/>
          <w:sz w:val="24"/>
          <w:szCs w:val="24"/>
        </w:rPr>
      </w:pPr>
      <w:r w:rsidRPr="00C72E3A">
        <w:rPr>
          <w:rFonts w:ascii="Times New Roman" w:hAnsi="Times New Roman"/>
          <w:sz w:val="24"/>
          <w:szCs w:val="24"/>
        </w:rPr>
        <w:t>Prosimy o wykreślenie zapisu z pkt 3: „ Ubezpieczyciel odstępuje od stosowania zasady proporcji z tytułu niedoubezpieczenia” i wprowadzenie poniższego zapisu:</w:t>
      </w:r>
    </w:p>
    <w:p w:rsidR="0091253B" w:rsidRPr="00C72E3A" w:rsidRDefault="0091253B" w:rsidP="001D5A92">
      <w:pPr>
        <w:pStyle w:val="BodyText"/>
        <w:spacing w:after="0"/>
        <w:jc w:val="both"/>
        <w:rPr>
          <w:rFonts w:ascii="Times New Roman" w:hAnsi="Times New Roman"/>
          <w:sz w:val="24"/>
          <w:szCs w:val="24"/>
        </w:rPr>
      </w:pPr>
      <w:r w:rsidRPr="00C72E3A">
        <w:rPr>
          <w:rFonts w:ascii="Times New Roman" w:hAnsi="Times New Roman"/>
          <w:sz w:val="24"/>
          <w:szCs w:val="24"/>
        </w:rPr>
        <w:t>Ustala się, z zachowaniem pozostałych nie zmienionych niniejszą klauzulą postanowień ogólnych warunków ubezpieczenia maszyn od uszkodzeń, że nie stosuje się proporcjonalnej redukcji odszkodowania o której mowa w § 11 ust. 3 powyższych warunków ubezpieczenia, w przypadku kiedy wartość szkody w ubezpieczonej maszynie nie przekracza 20 % zadeklarowanej sumy ubezpieczenia uszkodzonej maszyny.</w:t>
      </w:r>
    </w:p>
    <w:p w:rsidR="0091253B" w:rsidRPr="00C72E3A" w:rsidRDefault="0091253B" w:rsidP="00D22C71">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Odpowiedź: Zamawiający nie dokonuje żadnej zmiany w SIWZ.</w:t>
      </w: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4E5C8E" w:rsidRDefault="0091253B" w:rsidP="001D5A92">
      <w:pPr>
        <w:spacing w:after="0" w:line="240" w:lineRule="auto"/>
        <w:jc w:val="both"/>
        <w:rPr>
          <w:rFonts w:ascii="Times New Roman" w:hAnsi="Times New Roman"/>
          <w:b/>
          <w:sz w:val="24"/>
          <w:szCs w:val="24"/>
          <w:lang w:eastAsia="pl-PL"/>
        </w:rPr>
      </w:pPr>
      <w:r w:rsidRPr="004E5C8E">
        <w:rPr>
          <w:rFonts w:ascii="Times New Roman" w:hAnsi="Times New Roman"/>
          <w:b/>
          <w:sz w:val="24"/>
          <w:szCs w:val="24"/>
          <w:lang w:eastAsia="pl-PL"/>
        </w:rPr>
        <w:t>Pytanie 123:</w:t>
      </w:r>
    </w:p>
    <w:p w:rsidR="0091253B" w:rsidRPr="004E5C8E" w:rsidRDefault="0091253B" w:rsidP="001D5A92">
      <w:pPr>
        <w:pStyle w:val="BodyText"/>
        <w:widowControl w:val="0"/>
        <w:spacing w:after="0"/>
        <w:jc w:val="both"/>
        <w:rPr>
          <w:rFonts w:ascii="Times New Roman" w:hAnsi="Times New Roman"/>
          <w:sz w:val="24"/>
          <w:szCs w:val="24"/>
        </w:rPr>
      </w:pPr>
      <w:r w:rsidRPr="004E5C8E">
        <w:rPr>
          <w:rFonts w:ascii="Times New Roman" w:hAnsi="Times New Roman"/>
          <w:sz w:val="24"/>
          <w:szCs w:val="24"/>
        </w:rPr>
        <w:t>Prosimy o informację:</w:t>
      </w:r>
    </w:p>
    <w:p w:rsidR="0091253B" w:rsidRPr="004E5C8E" w:rsidRDefault="0091253B" w:rsidP="001D5A92">
      <w:pPr>
        <w:pStyle w:val="BodyText"/>
        <w:spacing w:after="0"/>
        <w:ind w:left="360"/>
        <w:jc w:val="both"/>
        <w:rPr>
          <w:rFonts w:ascii="Times New Roman" w:hAnsi="Times New Roman"/>
          <w:sz w:val="24"/>
          <w:szCs w:val="24"/>
        </w:rPr>
      </w:pPr>
      <w:r w:rsidRPr="004E5C8E">
        <w:rPr>
          <w:rFonts w:ascii="Times New Roman" w:hAnsi="Times New Roman"/>
          <w:sz w:val="24"/>
          <w:szCs w:val="24"/>
        </w:rPr>
        <w:t>- rok produkcji maszyn</w:t>
      </w:r>
    </w:p>
    <w:p w:rsidR="0091253B" w:rsidRPr="004E5C8E" w:rsidRDefault="0091253B" w:rsidP="001D5A92">
      <w:pPr>
        <w:pStyle w:val="BodyText"/>
        <w:spacing w:after="0"/>
        <w:ind w:left="360"/>
        <w:jc w:val="both"/>
        <w:rPr>
          <w:rFonts w:ascii="Times New Roman" w:hAnsi="Times New Roman"/>
          <w:sz w:val="24"/>
          <w:szCs w:val="24"/>
        </w:rPr>
      </w:pPr>
      <w:r w:rsidRPr="004E5C8E">
        <w:rPr>
          <w:rFonts w:ascii="Times New Roman" w:hAnsi="Times New Roman"/>
          <w:sz w:val="24"/>
          <w:szCs w:val="24"/>
        </w:rPr>
        <w:t>- serwisowanie maszyn (przez kogo odbywa się serwisowanie, firmy zewnętrzne, serwis własny)</w:t>
      </w:r>
    </w:p>
    <w:p w:rsidR="0091253B" w:rsidRPr="004E5C8E" w:rsidRDefault="0091253B" w:rsidP="001D5A92">
      <w:pPr>
        <w:pStyle w:val="BodyText"/>
        <w:spacing w:after="0"/>
        <w:ind w:left="360"/>
        <w:jc w:val="both"/>
        <w:rPr>
          <w:rFonts w:ascii="Times New Roman" w:hAnsi="Times New Roman"/>
          <w:sz w:val="24"/>
          <w:szCs w:val="24"/>
        </w:rPr>
      </w:pPr>
      <w:r w:rsidRPr="004E5C8E">
        <w:rPr>
          <w:rFonts w:ascii="Times New Roman" w:hAnsi="Times New Roman"/>
          <w:sz w:val="24"/>
          <w:szCs w:val="24"/>
        </w:rPr>
        <w:t>- dostępność części zamiennych</w:t>
      </w:r>
    </w:p>
    <w:p w:rsidR="0091253B" w:rsidRPr="004E5C8E" w:rsidRDefault="0091253B" w:rsidP="001D5A92">
      <w:pPr>
        <w:spacing w:after="0" w:line="240" w:lineRule="auto"/>
        <w:jc w:val="both"/>
        <w:rPr>
          <w:rFonts w:ascii="Times New Roman" w:hAnsi="Times New Roman"/>
          <w:b/>
          <w:sz w:val="24"/>
          <w:szCs w:val="24"/>
          <w:lang w:eastAsia="pl-PL"/>
        </w:rPr>
      </w:pPr>
      <w:r w:rsidRPr="004E5C8E">
        <w:rPr>
          <w:rFonts w:ascii="Times New Roman" w:hAnsi="Times New Roman"/>
          <w:b/>
          <w:sz w:val="24"/>
          <w:szCs w:val="24"/>
          <w:lang w:eastAsia="pl-PL"/>
        </w:rPr>
        <w:t>Odpowiedź:</w:t>
      </w:r>
    </w:p>
    <w:p w:rsidR="0091253B" w:rsidRPr="004E5C8E" w:rsidRDefault="0091253B" w:rsidP="001D5A92">
      <w:pPr>
        <w:spacing w:after="0" w:line="240" w:lineRule="auto"/>
        <w:jc w:val="both"/>
        <w:rPr>
          <w:rFonts w:ascii="Times New Roman" w:hAnsi="Times New Roman"/>
          <w:sz w:val="24"/>
          <w:szCs w:val="24"/>
          <w:lang w:eastAsia="pl-PL"/>
        </w:rPr>
      </w:pPr>
      <w:r w:rsidRPr="004E5C8E">
        <w:rPr>
          <w:rFonts w:ascii="Times New Roman" w:hAnsi="Times New Roman"/>
          <w:sz w:val="24"/>
          <w:szCs w:val="24"/>
          <w:lang w:eastAsia="pl-PL"/>
        </w:rPr>
        <w:t>Informacja o roku produkcji została uzupełniona wcześniej. Serwisowanie maszyn odbywa się poprzez pracowników własnych oraz w zakresie wymagającym specjalistycznej obsługi przez wyspecjalizowane podmioty. Części dostępne u producenta lub u specjalistycznych dostawców.</w:t>
      </w:r>
    </w:p>
    <w:p w:rsidR="0091253B" w:rsidRPr="004E5C8E" w:rsidRDefault="0091253B" w:rsidP="001D5A92">
      <w:pPr>
        <w:spacing w:after="0" w:line="240" w:lineRule="auto"/>
        <w:jc w:val="both"/>
        <w:rPr>
          <w:rFonts w:ascii="Times New Roman" w:hAnsi="Times New Roman"/>
          <w:b/>
          <w:sz w:val="24"/>
          <w:szCs w:val="24"/>
          <w:lang w:eastAsia="pl-PL"/>
        </w:rPr>
      </w:pPr>
    </w:p>
    <w:p w:rsidR="0091253B" w:rsidRPr="004E5C8E" w:rsidRDefault="0091253B" w:rsidP="001D5A92">
      <w:pPr>
        <w:spacing w:after="0" w:line="240" w:lineRule="auto"/>
        <w:jc w:val="both"/>
        <w:rPr>
          <w:rFonts w:ascii="Times New Roman" w:hAnsi="Times New Roman"/>
          <w:b/>
          <w:sz w:val="24"/>
          <w:szCs w:val="24"/>
          <w:lang w:eastAsia="pl-PL"/>
        </w:rPr>
      </w:pPr>
      <w:r w:rsidRPr="004E5C8E">
        <w:rPr>
          <w:rFonts w:ascii="Times New Roman" w:hAnsi="Times New Roman"/>
          <w:b/>
          <w:sz w:val="24"/>
          <w:szCs w:val="24"/>
          <w:lang w:eastAsia="pl-PL"/>
        </w:rPr>
        <w:t>Pytanie 124:</w:t>
      </w:r>
    </w:p>
    <w:p w:rsidR="0091253B" w:rsidRPr="004E5C8E" w:rsidRDefault="0091253B" w:rsidP="001D5A92">
      <w:pPr>
        <w:spacing w:after="0" w:line="240" w:lineRule="auto"/>
        <w:jc w:val="both"/>
        <w:rPr>
          <w:rFonts w:ascii="Times New Roman" w:hAnsi="Times New Roman"/>
          <w:sz w:val="24"/>
          <w:szCs w:val="24"/>
        </w:rPr>
      </w:pPr>
      <w:r w:rsidRPr="004E5C8E">
        <w:rPr>
          <w:rFonts w:ascii="Times New Roman" w:hAnsi="Times New Roman"/>
          <w:sz w:val="24"/>
          <w:szCs w:val="24"/>
        </w:rPr>
        <w:t>Prosimy o informację dotycząca budynku stolarnii, magazynu farb i lakierów:</w:t>
      </w:r>
    </w:p>
    <w:p w:rsidR="0091253B" w:rsidRPr="004E5C8E" w:rsidRDefault="0091253B" w:rsidP="001D5A92">
      <w:pPr>
        <w:spacing w:after="0" w:line="240" w:lineRule="auto"/>
        <w:ind w:left="426"/>
        <w:jc w:val="both"/>
        <w:rPr>
          <w:rFonts w:ascii="Times New Roman" w:hAnsi="Times New Roman"/>
          <w:sz w:val="24"/>
          <w:szCs w:val="24"/>
        </w:rPr>
      </w:pPr>
      <w:r w:rsidRPr="004E5C8E">
        <w:rPr>
          <w:rFonts w:ascii="Times New Roman" w:hAnsi="Times New Roman"/>
          <w:sz w:val="24"/>
          <w:szCs w:val="24"/>
        </w:rPr>
        <w:t>- czy budynek jest w użytkowaniu</w:t>
      </w:r>
    </w:p>
    <w:p w:rsidR="0091253B" w:rsidRPr="004E5C8E" w:rsidRDefault="0091253B" w:rsidP="001D5A92">
      <w:pPr>
        <w:spacing w:after="0" w:line="240" w:lineRule="auto"/>
        <w:ind w:left="426"/>
        <w:jc w:val="both"/>
        <w:rPr>
          <w:rFonts w:ascii="Times New Roman" w:hAnsi="Times New Roman"/>
          <w:sz w:val="24"/>
          <w:szCs w:val="24"/>
        </w:rPr>
      </w:pPr>
      <w:r w:rsidRPr="004E5C8E">
        <w:rPr>
          <w:rFonts w:ascii="Times New Roman" w:hAnsi="Times New Roman"/>
          <w:sz w:val="24"/>
          <w:szCs w:val="24"/>
        </w:rPr>
        <w:t>- jakie prace są wykonywane w budynku</w:t>
      </w:r>
    </w:p>
    <w:p w:rsidR="0091253B" w:rsidRPr="004E5C8E" w:rsidRDefault="0091253B" w:rsidP="001D5A92">
      <w:pPr>
        <w:spacing w:after="0" w:line="240" w:lineRule="auto"/>
        <w:ind w:left="426"/>
        <w:jc w:val="both"/>
        <w:rPr>
          <w:rFonts w:ascii="Times New Roman" w:hAnsi="Times New Roman"/>
          <w:sz w:val="24"/>
          <w:szCs w:val="24"/>
        </w:rPr>
      </w:pPr>
      <w:r w:rsidRPr="004E5C8E">
        <w:rPr>
          <w:rFonts w:ascii="Times New Roman" w:hAnsi="Times New Roman"/>
          <w:sz w:val="24"/>
          <w:szCs w:val="24"/>
        </w:rPr>
        <w:t>- jakie materiały są składowane</w:t>
      </w:r>
    </w:p>
    <w:p w:rsidR="0091253B" w:rsidRPr="004E5C8E" w:rsidRDefault="0091253B" w:rsidP="001D5A92">
      <w:pPr>
        <w:spacing w:after="0" w:line="240" w:lineRule="auto"/>
        <w:ind w:left="426"/>
        <w:jc w:val="both"/>
        <w:rPr>
          <w:rFonts w:ascii="Times New Roman" w:hAnsi="Times New Roman"/>
          <w:sz w:val="24"/>
          <w:szCs w:val="24"/>
        </w:rPr>
      </w:pPr>
      <w:r w:rsidRPr="004E5C8E">
        <w:rPr>
          <w:rFonts w:ascii="Times New Roman" w:hAnsi="Times New Roman"/>
          <w:sz w:val="24"/>
          <w:szCs w:val="24"/>
        </w:rPr>
        <w:t>- ilość środków trwałych oraz środków obrotowych znajdujących się w budynku</w:t>
      </w:r>
    </w:p>
    <w:p w:rsidR="0091253B" w:rsidRPr="004E5C8E" w:rsidRDefault="0091253B" w:rsidP="001D5A92">
      <w:pPr>
        <w:spacing w:after="0" w:line="240" w:lineRule="auto"/>
        <w:ind w:left="426"/>
        <w:jc w:val="both"/>
        <w:rPr>
          <w:rFonts w:ascii="Times New Roman" w:hAnsi="Times New Roman"/>
          <w:sz w:val="24"/>
          <w:szCs w:val="24"/>
        </w:rPr>
      </w:pPr>
      <w:r w:rsidRPr="004E5C8E">
        <w:rPr>
          <w:rFonts w:ascii="Times New Roman" w:hAnsi="Times New Roman"/>
          <w:sz w:val="24"/>
          <w:szCs w:val="24"/>
        </w:rPr>
        <w:t xml:space="preserve">- opis konstrukcji budynku </w:t>
      </w:r>
    </w:p>
    <w:p w:rsidR="0091253B" w:rsidRPr="004E5C8E" w:rsidRDefault="0091253B" w:rsidP="001D5A92">
      <w:pPr>
        <w:spacing w:after="0" w:line="240" w:lineRule="auto"/>
        <w:ind w:left="426"/>
        <w:jc w:val="both"/>
        <w:rPr>
          <w:rFonts w:ascii="Times New Roman" w:hAnsi="Times New Roman"/>
          <w:sz w:val="24"/>
          <w:szCs w:val="24"/>
        </w:rPr>
      </w:pPr>
      <w:r w:rsidRPr="004E5C8E">
        <w:rPr>
          <w:rFonts w:ascii="Times New Roman" w:hAnsi="Times New Roman"/>
          <w:sz w:val="24"/>
          <w:szCs w:val="24"/>
        </w:rPr>
        <w:t>- zabezpieczenia p.pożarowe</w:t>
      </w:r>
    </w:p>
    <w:p w:rsidR="0091253B" w:rsidRPr="004E5C8E" w:rsidRDefault="0091253B" w:rsidP="001D5A92">
      <w:pPr>
        <w:spacing w:after="0" w:line="240" w:lineRule="auto"/>
        <w:ind w:left="426"/>
        <w:jc w:val="both"/>
        <w:rPr>
          <w:rFonts w:ascii="Times New Roman" w:hAnsi="Times New Roman"/>
          <w:sz w:val="24"/>
          <w:szCs w:val="24"/>
        </w:rPr>
      </w:pPr>
      <w:r w:rsidRPr="004E5C8E">
        <w:rPr>
          <w:rFonts w:ascii="Times New Roman" w:hAnsi="Times New Roman"/>
          <w:sz w:val="24"/>
          <w:szCs w:val="24"/>
        </w:rPr>
        <w:t>- czy w budynku jest całodobowy dozór</w:t>
      </w:r>
    </w:p>
    <w:p w:rsidR="0091253B" w:rsidRPr="00C72E3A" w:rsidRDefault="0091253B" w:rsidP="001D5A92">
      <w:pPr>
        <w:spacing w:after="0" w:line="240" w:lineRule="auto"/>
        <w:jc w:val="both"/>
        <w:rPr>
          <w:rFonts w:ascii="Times New Roman" w:hAnsi="Times New Roman"/>
          <w:b/>
          <w:sz w:val="24"/>
          <w:szCs w:val="24"/>
          <w:lang w:eastAsia="pl-PL"/>
        </w:rPr>
      </w:pPr>
      <w:r w:rsidRPr="004E5C8E">
        <w:rPr>
          <w:rFonts w:ascii="Times New Roman" w:hAnsi="Times New Roman"/>
          <w:b/>
          <w:sz w:val="24"/>
          <w:szCs w:val="24"/>
          <w:lang w:eastAsia="pl-PL"/>
        </w:rPr>
        <w:t>Odpowiedź:</w:t>
      </w:r>
    </w:p>
    <w:p w:rsidR="0091253B" w:rsidRPr="00C72E3A" w:rsidRDefault="0091253B" w:rsidP="007D4B97">
      <w:pPr>
        <w:pStyle w:val="NormalWeb"/>
      </w:pPr>
      <w:r w:rsidRPr="00C72E3A">
        <w:t>Budynek w użytkowaniu MZGKiM Karpacz</w:t>
      </w:r>
    </w:p>
    <w:p w:rsidR="0091253B" w:rsidRPr="00C72E3A" w:rsidRDefault="0091253B" w:rsidP="007D4B97">
      <w:pPr>
        <w:pStyle w:val="NormalWeb"/>
      </w:pPr>
      <w:r w:rsidRPr="00C72E3A">
        <w:t>Wykonywane są roboty stolarskie (np. okna, drzwi, itp.)</w:t>
      </w:r>
    </w:p>
    <w:p w:rsidR="0091253B" w:rsidRPr="00C72E3A" w:rsidRDefault="0091253B" w:rsidP="007D4B97">
      <w:pPr>
        <w:pStyle w:val="NormalWeb"/>
      </w:pPr>
      <w:r w:rsidRPr="00C72E3A">
        <w:t>Składowane jest drewno w ilości wystarczającej na wykonanie zadania (nadmiar tarcicy w magazynie lub w odrębnym magazynie na terenie Karpacza)</w:t>
      </w:r>
    </w:p>
    <w:p w:rsidR="0091253B" w:rsidRPr="00C72E3A" w:rsidRDefault="0091253B" w:rsidP="007D4B97">
      <w:pPr>
        <w:pStyle w:val="NormalWeb"/>
      </w:pPr>
      <w:r w:rsidRPr="00C72E3A">
        <w:t>W budynku znajduje się 6 urządzeń do obróbki drewna.</w:t>
      </w:r>
    </w:p>
    <w:p w:rsidR="0091253B" w:rsidRPr="00C72E3A" w:rsidRDefault="0091253B" w:rsidP="007D4B97">
      <w:pPr>
        <w:pStyle w:val="NormalWeb"/>
      </w:pPr>
      <w:r w:rsidRPr="00C72E3A">
        <w:t>Opis konstrukcji budynku: ściany murowane, dach ceramiczny, pokrycie papa</w:t>
      </w:r>
    </w:p>
    <w:p w:rsidR="0091253B" w:rsidRPr="00C72E3A" w:rsidRDefault="0091253B" w:rsidP="007D4B97">
      <w:pPr>
        <w:pStyle w:val="NormalWeb"/>
      </w:pPr>
      <w:r w:rsidRPr="00C72E3A">
        <w:t>Zabezpieczenia p.poż. hydrant w odległości do 50 m, instalacja odgromowa, oraz gaśnice</w:t>
      </w:r>
    </w:p>
    <w:p w:rsidR="0091253B" w:rsidRPr="00C72E3A" w:rsidRDefault="0091253B" w:rsidP="007D4B97">
      <w:pPr>
        <w:pStyle w:val="NormalWeb"/>
      </w:pPr>
      <w:r w:rsidRPr="00C72E3A">
        <w:t>Dozór: na terenie zakładu znajduje się dozorcówka, która czynna jest w godz. 15.00-7.00 w dni powszednie oraz 24 godz. przez weekendy pracownik zatrudniony przez MZGKiM</w:t>
      </w: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u w:val="single"/>
        </w:rPr>
      </w:pPr>
      <w:r w:rsidRPr="00C72E3A">
        <w:rPr>
          <w:rFonts w:ascii="Times New Roman" w:hAnsi="Times New Roman"/>
          <w:b/>
          <w:sz w:val="24"/>
          <w:szCs w:val="24"/>
          <w:u w:val="single"/>
        </w:rPr>
        <w:t>Ubezpieczenie mienia od kradzieży z włamaniem i rabunku</w:t>
      </w: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Pytanie 125:</w:t>
      </w:r>
    </w:p>
    <w:p w:rsidR="0091253B" w:rsidRPr="00C72E3A" w:rsidRDefault="0091253B" w:rsidP="001D5A92">
      <w:pPr>
        <w:spacing w:after="0" w:line="240" w:lineRule="auto"/>
        <w:jc w:val="both"/>
        <w:rPr>
          <w:rFonts w:ascii="Times New Roman" w:hAnsi="Times New Roman"/>
          <w:sz w:val="24"/>
          <w:szCs w:val="24"/>
        </w:rPr>
      </w:pPr>
      <w:r w:rsidRPr="00C72E3A">
        <w:rPr>
          <w:rFonts w:ascii="Times New Roman" w:hAnsi="Times New Roman"/>
          <w:sz w:val="24"/>
          <w:szCs w:val="24"/>
        </w:rPr>
        <w:t xml:space="preserve">Prosimy co stanowi mienie osób trzecich. Jaka jest faktyczna, łączna wartość mienia osób trzecich wskazanego do ubezpieczenia </w:t>
      </w: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Odpowiedź: Zamawiający nie dysponuje wprost takim mieniem. Wnioskowana ochrona ma charakter intencyjny, odnoszący się do przyszłości.</w:t>
      </w: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u w:val="single"/>
          <w:lang w:eastAsia="pl-PL"/>
        </w:rPr>
      </w:pPr>
      <w:r w:rsidRPr="00C72E3A">
        <w:rPr>
          <w:rFonts w:ascii="Times New Roman" w:hAnsi="Times New Roman"/>
          <w:b/>
          <w:sz w:val="24"/>
          <w:szCs w:val="24"/>
          <w:u w:val="single"/>
          <w:lang w:eastAsia="pl-PL"/>
        </w:rPr>
        <w:t>PYTANIA WYKONAWCY D:</w:t>
      </w: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Pytanie 126:</w:t>
      </w:r>
    </w:p>
    <w:p w:rsidR="0091253B" w:rsidRPr="00C72E3A" w:rsidRDefault="0091253B" w:rsidP="001D5A92">
      <w:pPr>
        <w:tabs>
          <w:tab w:val="left" w:pos="7740"/>
        </w:tabs>
        <w:spacing w:after="0" w:line="240" w:lineRule="auto"/>
        <w:jc w:val="both"/>
        <w:rPr>
          <w:rFonts w:ascii="Times New Roman" w:hAnsi="Times New Roman"/>
          <w:sz w:val="24"/>
          <w:szCs w:val="24"/>
        </w:rPr>
      </w:pPr>
      <w:r w:rsidRPr="00C72E3A">
        <w:rPr>
          <w:rFonts w:ascii="Times New Roman" w:hAnsi="Times New Roman"/>
          <w:sz w:val="24"/>
          <w:szCs w:val="24"/>
        </w:rPr>
        <w:t>Proszę o przesuniecie terminu składania ofert na dzień 30.01.2013.</w:t>
      </w:r>
    </w:p>
    <w:p w:rsidR="0091253B" w:rsidRPr="00C72E3A" w:rsidRDefault="0091253B" w:rsidP="00D22C71">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Odpowiedź: Zamawiający nie dokonuje żadnej zmiany w SIWZ. Termin składnia ofert został zmieniony wcześniej.</w:t>
      </w: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4E5C8E" w:rsidRDefault="0091253B" w:rsidP="001D5A92">
      <w:pPr>
        <w:spacing w:after="0" w:line="240" w:lineRule="auto"/>
        <w:jc w:val="both"/>
        <w:rPr>
          <w:rFonts w:ascii="Times New Roman" w:hAnsi="Times New Roman"/>
          <w:b/>
          <w:sz w:val="24"/>
          <w:szCs w:val="24"/>
          <w:lang w:eastAsia="pl-PL"/>
        </w:rPr>
      </w:pPr>
      <w:r w:rsidRPr="004E5C8E">
        <w:rPr>
          <w:rFonts w:ascii="Times New Roman" w:hAnsi="Times New Roman"/>
          <w:b/>
          <w:sz w:val="24"/>
          <w:szCs w:val="24"/>
          <w:lang w:eastAsia="pl-PL"/>
        </w:rPr>
        <w:t>Pytanie 127:</w:t>
      </w:r>
    </w:p>
    <w:p w:rsidR="0091253B" w:rsidRPr="00C72E3A" w:rsidRDefault="0091253B" w:rsidP="00720FDA">
      <w:pPr>
        <w:tabs>
          <w:tab w:val="left" w:pos="7740"/>
        </w:tabs>
        <w:spacing w:after="0" w:line="240" w:lineRule="auto"/>
        <w:jc w:val="both"/>
        <w:rPr>
          <w:rFonts w:ascii="Times New Roman" w:hAnsi="Times New Roman"/>
          <w:sz w:val="24"/>
          <w:szCs w:val="24"/>
        </w:rPr>
      </w:pPr>
      <w:r w:rsidRPr="004E5C8E">
        <w:rPr>
          <w:rFonts w:ascii="Times New Roman" w:hAnsi="Times New Roman"/>
          <w:sz w:val="24"/>
          <w:szCs w:val="24"/>
        </w:rPr>
        <w:t>Proszę o informację czy mienie zgłoszone do ubezpieczenia było dotknięte ryzykiem powodzi, podtopień wskutek opadów atmosferycznych, zalania wskutek deszczu nawalnego bądź osunięcia się ziemi od 1996 roku do dnia dzisiejszego?</w:t>
      </w:r>
      <w:r w:rsidRPr="00C72E3A">
        <w:rPr>
          <w:rFonts w:ascii="Times New Roman" w:hAnsi="Times New Roman"/>
          <w:sz w:val="24"/>
          <w:szCs w:val="24"/>
        </w:rPr>
        <w:t xml:space="preserve"> </w:t>
      </w: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Odpowiedź:</w:t>
      </w: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Odpowiedź na to pytanie została udzielona wcześniej.</w:t>
      </w: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Pytanie 128:</w:t>
      </w:r>
    </w:p>
    <w:p w:rsidR="0091253B" w:rsidRPr="00C72E3A" w:rsidRDefault="0091253B" w:rsidP="001D5A92">
      <w:pPr>
        <w:spacing w:after="0" w:line="240" w:lineRule="auto"/>
        <w:jc w:val="both"/>
        <w:rPr>
          <w:rFonts w:ascii="Times New Roman" w:hAnsi="Times New Roman"/>
          <w:sz w:val="24"/>
          <w:szCs w:val="24"/>
        </w:rPr>
      </w:pPr>
      <w:r w:rsidRPr="00C72E3A">
        <w:rPr>
          <w:rFonts w:ascii="Times New Roman" w:hAnsi="Times New Roman"/>
          <w:sz w:val="24"/>
          <w:szCs w:val="24"/>
        </w:rPr>
        <w:t>Czy ubezpieczane mienie znajduje się na terenach bezpośredniego zagrożenia powodzią, które obejmują:</w:t>
      </w:r>
    </w:p>
    <w:p w:rsidR="0091253B" w:rsidRPr="00C72E3A" w:rsidRDefault="0091253B" w:rsidP="001D5A92">
      <w:pPr>
        <w:tabs>
          <w:tab w:val="left" w:pos="720"/>
        </w:tabs>
        <w:spacing w:after="0" w:line="240" w:lineRule="auto"/>
        <w:jc w:val="both"/>
        <w:rPr>
          <w:rFonts w:ascii="Times New Roman" w:hAnsi="Times New Roman"/>
          <w:sz w:val="24"/>
          <w:szCs w:val="24"/>
        </w:rPr>
      </w:pPr>
      <w:r w:rsidRPr="00C72E3A">
        <w:rPr>
          <w:rFonts w:ascii="Times New Roman" w:hAnsi="Times New Roman"/>
          <w:sz w:val="24"/>
          <w:szCs w:val="24"/>
        </w:rPr>
        <w:t xml:space="preserve">1) tereny między linią brzegu a wałem powodziowym lub naturalnym wysokim brzegiem, w który wbudowano trasę wału przeciwpowodziowego, a także wyspy lub przymuliska, </w:t>
      </w:r>
    </w:p>
    <w:p w:rsidR="0091253B" w:rsidRPr="00C72E3A" w:rsidRDefault="0091253B" w:rsidP="001D5A92">
      <w:pPr>
        <w:tabs>
          <w:tab w:val="left" w:pos="7740"/>
        </w:tabs>
        <w:spacing w:after="0" w:line="240" w:lineRule="auto"/>
        <w:ind w:firstLine="708"/>
        <w:jc w:val="both"/>
        <w:rPr>
          <w:rFonts w:ascii="Times New Roman" w:hAnsi="Times New Roman"/>
          <w:sz w:val="24"/>
          <w:szCs w:val="24"/>
        </w:rPr>
      </w:pPr>
      <w:r w:rsidRPr="00C72E3A">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21pt">
            <v:imagedata r:id="rId7" o:title=""/>
          </v:shape>
        </w:pict>
      </w:r>
      <w:r w:rsidRPr="00C72E3A">
        <w:rPr>
          <w:rFonts w:ascii="Times New Roman" w:hAnsi="Times New Roman"/>
          <w:sz w:val="24"/>
          <w:szCs w:val="24"/>
        </w:rPr>
        <w:pict>
          <v:shape id="_x0000_i1026" type="#_x0000_t75" style="width:108pt;height:21pt">
            <v:imagedata r:id="rId8" o:title=""/>
          </v:shape>
        </w:pict>
      </w:r>
    </w:p>
    <w:p w:rsidR="0091253B" w:rsidRPr="00C72E3A" w:rsidRDefault="0091253B" w:rsidP="001D5A92">
      <w:pPr>
        <w:tabs>
          <w:tab w:val="left" w:pos="720"/>
        </w:tabs>
        <w:spacing w:after="0" w:line="240" w:lineRule="auto"/>
        <w:jc w:val="both"/>
        <w:rPr>
          <w:rFonts w:ascii="Times New Roman" w:hAnsi="Times New Roman"/>
          <w:sz w:val="24"/>
          <w:szCs w:val="24"/>
        </w:rPr>
      </w:pPr>
    </w:p>
    <w:p w:rsidR="0091253B" w:rsidRPr="00C72E3A" w:rsidRDefault="0091253B" w:rsidP="001D5A92">
      <w:pPr>
        <w:spacing w:after="0" w:line="240" w:lineRule="auto"/>
        <w:jc w:val="both"/>
        <w:rPr>
          <w:rFonts w:ascii="Times New Roman" w:hAnsi="Times New Roman"/>
          <w:sz w:val="24"/>
          <w:szCs w:val="24"/>
        </w:rPr>
      </w:pPr>
      <w:r w:rsidRPr="00C72E3A">
        <w:rPr>
          <w:rFonts w:ascii="Times New Roman" w:hAnsi="Times New Roman"/>
          <w:sz w:val="24"/>
          <w:szCs w:val="24"/>
        </w:rPr>
        <w:t>2) obszar pasa nadbrzeżnego w rozumieniu ustawy Prawo wodne z dnia 18 lipca 2001 r. (Dz. U. Nr.   115, poz. 1229 z późn. zm.) o obszarach morskich Rzeczypospolitej Polskiej i administracji morskiej,</w:t>
      </w:r>
    </w:p>
    <w:p w:rsidR="0091253B" w:rsidRPr="00C72E3A" w:rsidRDefault="0091253B" w:rsidP="001D5A92">
      <w:pPr>
        <w:tabs>
          <w:tab w:val="left" w:pos="7740"/>
        </w:tabs>
        <w:spacing w:after="0" w:line="240" w:lineRule="auto"/>
        <w:ind w:firstLine="708"/>
        <w:jc w:val="both"/>
        <w:rPr>
          <w:rFonts w:ascii="Times New Roman" w:hAnsi="Times New Roman"/>
          <w:sz w:val="24"/>
          <w:szCs w:val="24"/>
        </w:rPr>
      </w:pPr>
      <w:r w:rsidRPr="00C72E3A">
        <w:rPr>
          <w:rFonts w:ascii="Times New Roman" w:hAnsi="Times New Roman"/>
          <w:sz w:val="24"/>
          <w:szCs w:val="24"/>
        </w:rPr>
        <w:pict>
          <v:shape id="_x0000_i1027" type="#_x0000_t75" style="width:108pt;height:21pt">
            <v:imagedata r:id="rId9" o:title=""/>
          </v:shape>
        </w:pict>
      </w:r>
      <w:r w:rsidRPr="00C72E3A">
        <w:rPr>
          <w:rFonts w:ascii="Times New Roman" w:hAnsi="Times New Roman"/>
          <w:sz w:val="24"/>
          <w:szCs w:val="24"/>
        </w:rPr>
        <w:pict>
          <v:shape id="_x0000_i1028" type="#_x0000_t75" style="width:108pt;height:21pt">
            <v:imagedata r:id="rId10" o:title=""/>
          </v:shape>
        </w:pict>
      </w:r>
    </w:p>
    <w:p w:rsidR="0091253B" w:rsidRPr="00C72E3A" w:rsidRDefault="0091253B" w:rsidP="001D5A92">
      <w:pPr>
        <w:spacing w:after="0" w:line="240" w:lineRule="auto"/>
        <w:jc w:val="both"/>
        <w:rPr>
          <w:rFonts w:ascii="Times New Roman" w:hAnsi="Times New Roman"/>
          <w:sz w:val="24"/>
          <w:szCs w:val="24"/>
        </w:rPr>
      </w:pPr>
      <w:r w:rsidRPr="00C72E3A">
        <w:rPr>
          <w:rFonts w:ascii="Times New Roman" w:hAnsi="Times New Roman"/>
          <w:sz w:val="24"/>
          <w:szCs w:val="24"/>
        </w:rPr>
        <w:t>3) strefę wezbrań powodziowych określoną w planie zagospodarowania przestrzennego na podstawie studium ochrony przeciwpowodziowej, ustalającej granice zasięgu wód powodziowych o określonym prawdopodobieństwie występowania oraz kierunki ochrony przed powodzią, w którym, w zależności od sposobu zagospodarowania terenu oraz ukształtowania tarasów zalewowych, terenów depresyjnych i bezodpływowych, dyrektor regionalnego zarządu gospodarki wodnej dokonuje podziału obszarów na:</w:t>
      </w:r>
    </w:p>
    <w:p w:rsidR="0091253B" w:rsidRPr="00C72E3A" w:rsidRDefault="0091253B" w:rsidP="001D5A92">
      <w:pPr>
        <w:spacing w:after="0" w:line="240" w:lineRule="auto"/>
        <w:ind w:left="708"/>
        <w:jc w:val="both"/>
        <w:rPr>
          <w:rFonts w:ascii="Times New Roman" w:hAnsi="Times New Roman"/>
          <w:sz w:val="24"/>
          <w:szCs w:val="24"/>
        </w:rPr>
      </w:pPr>
      <w:r w:rsidRPr="00C72E3A">
        <w:rPr>
          <w:rFonts w:ascii="Times New Roman" w:hAnsi="Times New Roman"/>
          <w:sz w:val="24"/>
          <w:szCs w:val="24"/>
        </w:rPr>
        <w:t>a) wymagające ochrony przed zalaniem z uwagi na ich zagospodarowanie, wartość gospodarczą lub kulturową,</w:t>
      </w:r>
    </w:p>
    <w:p w:rsidR="0091253B" w:rsidRPr="00C72E3A" w:rsidRDefault="0091253B" w:rsidP="001D5A92">
      <w:pPr>
        <w:tabs>
          <w:tab w:val="left" w:pos="7740"/>
        </w:tabs>
        <w:spacing w:after="0" w:line="240" w:lineRule="auto"/>
        <w:ind w:firstLine="708"/>
        <w:jc w:val="both"/>
        <w:rPr>
          <w:rFonts w:ascii="Times New Roman" w:hAnsi="Times New Roman"/>
          <w:sz w:val="24"/>
          <w:szCs w:val="24"/>
        </w:rPr>
      </w:pPr>
      <w:r w:rsidRPr="00C72E3A">
        <w:rPr>
          <w:rFonts w:ascii="Times New Roman" w:hAnsi="Times New Roman"/>
          <w:sz w:val="24"/>
          <w:szCs w:val="24"/>
        </w:rPr>
        <w:pict>
          <v:shape id="_x0000_i1029" type="#_x0000_t75" style="width:108pt;height:21pt">
            <v:imagedata r:id="rId11" o:title=""/>
          </v:shape>
        </w:pict>
      </w:r>
      <w:r w:rsidRPr="00C72E3A">
        <w:rPr>
          <w:rFonts w:ascii="Times New Roman" w:hAnsi="Times New Roman"/>
          <w:sz w:val="24"/>
          <w:szCs w:val="24"/>
        </w:rPr>
        <w:pict>
          <v:shape id="_x0000_i1030" type="#_x0000_t75" style="width:108pt;height:21pt">
            <v:imagedata r:id="rId12" o:title=""/>
          </v:shape>
        </w:pict>
      </w:r>
    </w:p>
    <w:p w:rsidR="0091253B" w:rsidRPr="00C72E3A" w:rsidRDefault="0091253B" w:rsidP="001D5A92">
      <w:pPr>
        <w:spacing w:after="0" w:line="240" w:lineRule="auto"/>
        <w:ind w:left="708"/>
        <w:jc w:val="both"/>
        <w:rPr>
          <w:rFonts w:ascii="Times New Roman" w:hAnsi="Times New Roman"/>
          <w:sz w:val="24"/>
          <w:szCs w:val="24"/>
        </w:rPr>
      </w:pPr>
    </w:p>
    <w:p w:rsidR="0091253B" w:rsidRPr="00C72E3A" w:rsidRDefault="0091253B" w:rsidP="001D5A92">
      <w:pPr>
        <w:spacing w:after="0" w:line="240" w:lineRule="auto"/>
        <w:ind w:left="708"/>
        <w:jc w:val="both"/>
        <w:rPr>
          <w:rFonts w:ascii="Times New Roman" w:hAnsi="Times New Roman"/>
          <w:sz w:val="24"/>
          <w:szCs w:val="24"/>
        </w:rPr>
      </w:pPr>
      <w:r w:rsidRPr="00C72E3A">
        <w:rPr>
          <w:rFonts w:ascii="Times New Roman" w:hAnsi="Times New Roman"/>
          <w:sz w:val="24"/>
          <w:szCs w:val="24"/>
        </w:rPr>
        <w:t>b) obszary służące przepuszczeniu wód powodziowych, zwane "obszarami bezpośredniego zagrożenia powodzią",</w:t>
      </w:r>
    </w:p>
    <w:p w:rsidR="0091253B" w:rsidRPr="00C72E3A" w:rsidRDefault="0091253B" w:rsidP="001D5A92">
      <w:pPr>
        <w:tabs>
          <w:tab w:val="left" w:pos="7740"/>
        </w:tabs>
        <w:spacing w:after="0" w:line="240" w:lineRule="auto"/>
        <w:ind w:firstLine="708"/>
        <w:jc w:val="both"/>
        <w:rPr>
          <w:rFonts w:ascii="Times New Roman" w:hAnsi="Times New Roman"/>
          <w:sz w:val="24"/>
          <w:szCs w:val="24"/>
        </w:rPr>
      </w:pPr>
      <w:r w:rsidRPr="00C72E3A">
        <w:rPr>
          <w:rFonts w:ascii="Times New Roman" w:hAnsi="Times New Roman"/>
          <w:sz w:val="24"/>
          <w:szCs w:val="24"/>
        </w:rPr>
        <w:pict>
          <v:shape id="_x0000_i1031" type="#_x0000_t75" style="width:108pt;height:21pt">
            <v:imagedata r:id="rId13" o:title=""/>
          </v:shape>
        </w:pict>
      </w:r>
      <w:r w:rsidRPr="00C72E3A">
        <w:rPr>
          <w:rFonts w:ascii="Times New Roman" w:hAnsi="Times New Roman"/>
          <w:sz w:val="24"/>
          <w:szCs w:val="24"/>
        </w:rPr>
        <w:pict>
          <v:shape id="_x0000_i1032" type="#_x0000_t75" style="width:108pt;height:21pt">
            <v:imagedata r:id="rId14" o:title=""/>
          </v:shape>
        </w:pict>
      </w:r>
    </w:p>
    <w:p w:rsidR="0091253B" w:rsidRPr="00C72E3A" w:rsidRDefault="0091253B" w:rsidP="001D5A92">
      <w:pPr>
        <w:spacing w:after="0" w:line="240" w:lineRule="auto"/>
        <w:ind w:left="708"/>
        <w:jc w:val="both"/>
        <w:rPr>
          <w:rFonts w:ascii="Times New Roman" w:hAnsi="Times New Roman"/>
          <w:sz w:val="24"/>
          <w:szCs w:val="24"/>
        </w:rPr>
      </w:pPr>
    </w:p>
    <w:p w:rsidR="0091253B" w:rsidRPr="00C72E3A" w:rsidRDefault="0091253B" w:rsidP="001D5A92">
      <w:pPr>
        <w:spacing w:after="0" w:line="240" w:lineRule="auto"/>
        <w:ind w:left="540" w:firstLine="168"/>
        <w:jc w:val="both"/>
        <w:rPr>
          <w:rFonts w:ascii="Times New Roman" w:hAnsi="Times New Roman"/>
          <w:sz w:val="24"/>
          <w:szCs w:val="24"/>
        </w:rPr>
      </w:pPr>
      <w:r w:rsidRPr="00C72E3A">
        <w:rPr>
          <w:rFonts w:ascii="Times New Roman" w:hAnsi="Times New Roman"/>
          <w:sz w:val="24"/>
          <w:szCs w:val="24"/>
        </w:rPr>
        <w:t>c) obszary potencjalnego zagrożenia powodzią ?</w:t>
      </w:r>
    </w:p>
    <w:p w:rsidR="0091253B" w:rsidRPr="00C72E3A" w:rsidRDefault="0091253B" w:rsidP="001D5A92">
      <w:pPr>
        <w:tabs>
          <w:tab w:val="left" w:pos="7740"/>
        </w:tabs>
        <w:spacing w:after="0" w:line="240" w:lineRule="auto"/>
        <w:ind w:firstLine="708"/>
        <w:jc w:val="both"/>
        <w:rPr>
          <w:rFonts w:ascii="Times New Roman" w:hAnsi="Times New Roman"/>
          <w:sz w:val="24"/>
          <w:szCs w:val="24"/>
        </w:rPr>
      </w:pPr>
      <w:r w:rsidRPr="00C72E3A">
        <w:rPr>
          <w:rFonts w:ascii="Times New Roman" w:hAnsi="Times New Roman"/>
          <w:sz w:val="24"/>
          <w:szCs w:val="24"/>
        </w:rPr>
        <w:pict>
          <v:shape id="_x0000_i1033" type="#_x0000_t75" style="width:108pt;height:21pt">
            <v:imagedata r:id="rId15" o:title=""/>
          </v:shape>
        </w:pict>
      </w:r>
      <w:r w:rsidRPr="00C72E3A">
        <w:rPr>
          <w:rFonts w:ascii="Times New Roman" w:hAnsi="Times New Roman"/>
          <w:sz w:val="24"/>
          <w:szCs w:val="24"/>
        </w:rPr>
        <w:pict>
          <v:shape id="_x0000_i1034" type="#_x0000_t75" style="width:108pt;height:21pt">
            <v:imagedata r:id="rId16" o:title=""/>
          </v:shape>
        </w:pict>
      </w: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Odpowiedź:</w:t>
      </w:r>
    </w:p>
    <w:p w:rsidR="0091253B" w:rsidRPr="00C72E3A" w:rsidRDefault="0091253B" w:rsidP="001D5A92">
      <w:pPr>
        <w:spacing w:after="0" w:line="240" w:lineRule="auto"/>
        <w:jc w:val="both"/>
        <w:rPr>
          <w:rFonts w:ascii="Times New Roman" w:hAnsi="Times New Roman"/>
          <w:b/>
          <w:sz w:val="24"/>
          <w:szCs w:val="24"/>
          <w:lang w:eastAsia="pl-PL"/>
        </w:rPr>
      </w:pPr>
      <w:r w:rsidRPr="004E5C8E">
        <w:rPr>
          <w:rFonts w:ascii="Times New Roman" w:hAnsi="Times New Roman"/>
          <w:b/>
          <w:sz w:val="24"/>
          <w:szCs w:val="24"/>
          <w:lang w:eastAsia="pl-PL"/>
        </w:rPr>
        <w:t>Odpowiedź na to pytanie została udzielona wcześniej.</w:t>
      </w: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Pytanie 129:</w:t>
      </w:r>
    </w:p>
    <w:p w:rsidR="0091253B" w:rsidRPr="00C72E3A" w:rsidRDefault="0091253B" w:rsidP="001D5A92">
      <w:pPr>
        <w:tabs>
          <w:tab w:val="left" w:pos="7740"/>
        </w:tabs>
        <w:spacing w:after="0" w:line="240" w:lineRule="auto"/>
        <w:jc w:val="both"/>
        <w:rPr>
          <w:rFonts w:ascii="Times New Roman" w:hAnsi="Times New Roman"/>
          <w:sz w:val="24"/>
          <w:szCs w:val="24"/>
        </w:rPr>
      </w:pPr>
      <w:r w:rsidRPr="00C72E3A">
        <w:rPr>
          <w:rFonts w:ascii="Times New Roman" w:hAnsi="Times New Roman"/>
          <w:sz w:val="24"/>
          <w:szCs w:val="24"/>
        </w:rPr>
        <w:t>Czy jest możliwość wprowadzenia podlimitu dla ryzyka powodzi i podtopień wskutek opadów atmosferycznych w wysokości 200.000,- pln na jedno i wszystkie zdarzenia z franszyza redukcyjną dla powodzi i  podtopień 20% wartości szkody min. 5.000,- pln. Jeśli nie, proszę o informację jaki  minimalny podlimit jest akceptowalny dla ryzyka powodzi i podtopień oraz jaka maksymalna franszyza jest akceptowalna dla powyższych ryzyk.</w:t>
      </w:r>
    </w:p>
    <w:p w:rsidR="0091253B" w:rsidRPr="00C72E3A" w:rsidRDefault="0091253B" w:rsidP="00D22C71">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Odpowiedź: Zamawiający nie dokonuje żadnej zmiany w SIWZ.</w:t>
      </w: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4E5C8E" w:rsidRDefault="0091253B" w:rsidP="001D5A92">
      <w:pPr>
        <w:spacing w:after="0" w:line="240" w:lineRule="auto"/>
        <w:jc w:val="both"/>
        <w:rPr>
          <w:rFonts w:ascii="Times New Roman" w:hAnsi="Times New Roman"/>
          <w:b/>
          <w:sz w:val="24"/>
          <w:szCs w:val="24"/>
          <w:lang w:eastAsia="pl-PL"/>
        </w:rPr>
      </w:pPr>
      <w:r w:rsidRPr="004E5C8E">
        <w:rPr>
          <w:rFonts w:ascii="Times New Roman" w:hAnsi="Times New Roman"/>
          <w:b/>
          <w:sz w:val="24"/>
          <w:szCs w:val="24"/>
          <w:lang w:eastAsia="pl-PL"/>
        </w:rPr>
        <w:t>Pytanie 130:</w:t>
      </w:r>
    </w:p>
    <w:p w:rsidR="0091253B" w:rsidRPr="004E5C8E" w:rsidRDefault="0091253B" w:rsidP="001D5A92">
      <w:pPr>
        <w:tabs>
          <w:tab w:val="left" w:pos="7740"/>
        </w:tabs>
        <w:spacing w:after="0" w:line="240" w:lineRule="auto"/>
        <w:jc w:val="both"/>
        <w:rPr>
          <w:rFonts w:ascii="Times New Roman" w:hAnsi="Times New Roman"/>
          <w:sz w:val="24"/>
          <w:szCs w:val="24"/>
        </w:rPr>
      </w:pPr>
      <w:r w:rsidRPr="004E5C8E">
        <w:rPr>
          <w:rFonts w:ascii="Times New Roman" w:hAnsi="Times New Roman"/>
          <w:sz w:val="24"/>
          <w:szCs w:val="24"/>
        </w:rPr>
        <w:t xml:space="preserve">Proszę o udzielenie informacji czy mienie zgłoszone do ubezpieczenia znajduje się na terenie zagrożonym osuwiskami skarp lub zboczy? </w:t>
      </w:r>
    </w:p>
    <w:p w:rsidR="0091253B" w:rsidRPr="00C72E3A" w:rsidRDefault="0091253B" w:rsidP="001D5A92">
      <w:pPr>
        <w:spacing w:after="0" w:line="240" w:lineRule="auto"/>
        <w:jc w:val="both"/>
        <w:rPr>
          <w:rFonts w:ascii="Times New Roman" w:hAnsi="Times New Roman"/>
          <w:b/>
          <w:sz w:val="24"/>
          <w:szCs w:val="24"/>
          <w:lang w:eastAsia="pl-PL"/>
        </w:rPr>
      </w:pPr>
      <w:r w:rsidRPr="004E5C8E">
        <w:rPr>
          <w:rFonts w:ascii="Times New Roman" w:hAnsi="Times New Roman"/>
          <w:b/>
          <w:sz w:val="24"/>
          <w:szCs w:val="24"/>
          <w:lang w:eastAsia="pl-PL"/>
        </w:rPr>
        <w:t>Odpowiedź:</w:t>
      </w: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 xml:space="preserve">Mienie zgłoszone do ubezpieczenia znajduje się na terenie nie zagrożonym osuwiskami skarp lub zboczy. </w:t>
      </w: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Pytanie 131:</w:t>
      </w:r>
    </w:p>
    <w:p w:rsidR="0091253B" w:rsidRPr="00C72E3A" w:rsidRDefault="0091253B" w:rsidP="001D5A92">
      <w:pPr>
        <w:tabs>
          <w:tab w:val="left" w:pos="7740"/>
        </w:tabs>
        <w:spacing w:after="0" w:line="240" w:lineRule="auto"/>
        <w:jc w:val="both"/>
        <w:rPr>
          <w:rFonts w:ascii="Times New Roman" w:hAnsi="Times New Roman"/>
          <w:sz w:val="24"/>
          <w:szCs w:val="24"/>
        </w:rPr>
      </w:pPr>
      <w:r w:rsidRPr="00C72E3A">
        <w:rPr>
          <w:rFonts w:ascii="Times New Roman" w:hAnsi="Times New Roman"/>
          <w:sz w:val="24"/>
          <w:szCs w:val="24"/>
        </w:rPr>
        <w:t>Proszę o podanie okresu ubezpieczenia poszczególnych przedmiotów ubezpieczenia.</w:t>
      </w: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Odpowiedź:</w:t>
      </w:r>
    </w:p>
    <w:p w:rsidR="0091253B" w:rsidRPr="00C72E3A" w:rsidRDefault="0091253B" w:rsidP="001D5A92">
      <w:pPr>
        <w:spacing w:after="0" w:line="240" w:lineRule="auto"/>
        <w:jc w:val="both"/>
        <w:rPr>
          <w:rFonts w:ascii="Times New Roman" w:hAnsi="Times New Roman"/>
          <w:b/>
          <w:sz w:val="24"/>
          <w:szCs w:val="24"/>
          <w:lang w:eastAsia="pl-PL"/>
        </w:rPr>
      </w:pPr>
      <w:r w:rsidRPr="004E5C8E">
        <w:rPr>
          <w:rFonts w:ascii="Times New Roman" w:hAnsi="Times New Roman"/>
          <w:b/>
          <w:sz w:val="24"/>
          <w:szCs w:val="24"/>
          <w:lang w:eastAsia="pl-PL"/>
        </w:rPr>
        <w:t>W chwili obecnej nie ma możliwości ustalenia. Jednak znaczna część majątku jak i odpowiedzialność cywilna będzie ubezpieczona od 23.02.2013 r.</w:t>
      </w: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Pytanie 132:</w:t>
      </w:r>
    </w:p>
    <w:p w:rsidR="0091253B" w:rsidRPr="00C72E3A" w:rsidRDefault="0091253B" w:rsidP="001D5A92">
      <w:pPr>
        <w:tabs>
          <w:tab w:val="left" w:pos="7740"/>
        </w:tabs>
        <w:spacing w:after="0" w:line="240" w:lineRule="auto"/>
        <w:jc w:val="both"/>
        <w:rPr>
          <w:rFonts w:ascii="Times New Roman" w:hAnsi="Times New Roman"/>
          <w:sz w:val="24"/>
          <w:szCs w:val="24"/>
        </w:rPr>
      </w:pPr>
      <w:r w:rsidRPr="00C72E3A">
        <w:rPr>
          <w:rFonts w:ascii="Times New Roman" w:hAnsi="Times New Roman"/>
          <w:sz w:val="24"/>
          <w:szCs w:val="24"/>
        </w:rPr>
        <w:t>Jaka była wysokość franszyzy integralnej/redukcyjnej w latach ubiegłych w poszczególnych ryzykach.</w:t>
      </w:r>
    </w:p>
    <w:p w:rsidR="0091253B" w:rsidRPr="00C72E3A" w:rsidRDefault="0091253B" w:rsidP="001D5A92">
      <w:pPr>
        <w:spacing w:after="0" w:line="240" w:lineRule="auto"/>
        <w:jc w:val="both"/>
        <w:rPr>
          <w:rFonts w:ascii="Times New Roman" w:hAnsi="Times New Roman"/>
          <w:b/>
          <w:sz w:val="24"/>
          <w:szCs w:val="24"/>
          <w:lang w:eastAsia="pl-PL"/>
        </w:rPr>
      </w:pPr>
      <w:r w:rsidRPr="004E5C8E">
        <w:rPr>
          <w:rFonts w:ascii="Times New Roman" w:hAnsi="Times New Roman"/>
          <w:b/>
          <w:sz w:val="24"/>
          <w:szCs w:val="24"/>
          <w:lang w:eastAsia="pl-PL"/>
        </w:rPr>
        <w:t>Odpowiedź: Z uwagi na rozproszony charakter ubezpieczeń aktualnie nie ma możliwości ustalenia powyższych danych. Częściowo odpowiedź została udzielona wcześniej.</w:t>
      </w: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Pytanie 133:</w:t>
      </w:r>
    </w:p>
    <w:p w:rsidR="0091253B" w:rsidRPr="00C72E3A" w:rsidRDefault="0091253B" w:rsidP="001D5A92">
      <w:pPr>
        <w:tabs>
          <w:tab w:val="left" w:pos="7740"/>
        </w:tabs>
        <w:spacing w:after="0" w:line="240" w:lineRule="auto"/>
        <w:jc w:val="both"/>
        <w:rPr>
          <w:rFonts w:ascii="Times New Roman" w:hAnsi="Times New Roman"/>
          <w:sz w:val="24"/>
          <w:szCs w:val="24"/>
        </w:rPr>
      </w:pPr>
      <w:r w:rsidRPr="00C72E3A">
        <w:rPr>
          <w:rFonts w:ascii="Times New Roman" w:hAnsi="Times New Roman"/>
          <w:sz w:val="24"/>
          <w:szCs w:val="24"/>
        </w:rPr>
        <w:t>Proszę o zgodę na wprowadzenie zapisu:</w:t>
      </w:r>
    </w:p>
    <w:p w:rsidR="0091253B" w:rsidRPr="00C72E3A" w:rsidRDefault="0091253B" w:rsidP="001D5A92">
      <w:pPr>
        <w:tabs>
          <w:tab w:val="left" w:pos="7740"/>
        </w:tabs>
        <w:spacing w:after="0" w:line="240" w:lineRule="auto"/>
        <w:jc w:val="both"/>
        <w:rPr>
          <w:rFonts w:ascii="Times New Roman" w:hAnsi="Times New Roman"/>
          <w:sz w:val="24"/>
          <w:szCs w:val="24"/>
        </w:rPr>
      </w:pPr>
      <w:r w:rsidRPr="00C72E3A">
        <w:rPr>
          <w:rFonts w:ascii="Times New Roman" w:hAnsi="Times New Roman"/>
          <w:bCs/>
          <w:sz w:val="24"/>
          <w:szCs w:val="24"/>
        </w:rPr>
        <w:t>Z zachowaniem pozostałych niezmienionych niniejszą klauzulą postanowień umowy ubezpieczenia i Ogólnych Warunków Ubezpieczenia ustala się, że jeżeli żadna ze stron nie wypowie umowy na 60 dni przed końcem okresu ubezpieczenia, umowa zostaje automatycznie wznowiona na następny roczny okres ubezpieczenia z zastosowaniem takich samych warunków. Ubezpieczyciel będzie miał prawo do wypowiedzenia umowy na 60 dni przed końcem okresu ubezpieczenia tylko w przypadku jeżeli w rocznym okresie szkodowość przekroczy 60% całkowitej składki za wszystkie rodzaje ubezpieczenia lub będzie miał prawo do zmiany składki ubezpieczeniowej zgodnie z poniższym, po wcześniejszym uzyskaniu zgody Zamawiającego:</w:t>
      </w:r>
      <w:r w:rsidRPr="00C72E3A">
        <w:rPr>
          <w:rFonts w:ascii="Times New Roman" w:hAnsi="Times New Roman"/>
          <w:sz w:val="24"/>
          <w:szCs w:val="24"/>
        </w:rPr>
        <w:t xml:space="preserve"> </w:t>
      </w:r>
    </w:p>
    <w:p w:rsidR="0091253B" w:rsidRPr="00C72E3A" w:rsidRDefault="0091253B" w:rsidP="001D5A92">
      <w:pPr>
        <w:tabs>
          <w:tab w:val="left" w:pos="7740"/>
        </w:tabs>
        <w:spacing w:after="0" w:line="240" w:lineRule="auto"/>
        <w:jc w:val="both"/>
        <w:rPr>
          <w:rFonts w:ascii="Times New Roman" w:hAnsi="Times New Roman"/>
          <w:bCs/>
          <w:sz w:val="24"/>
          <w:szCs w:val="24"/>
        </w:rPr>
      </w:pPr>
      <w:r w:rsidRPr="00C72E3A">
        <w:rPr>
          <w:rFonts w:ascii="Times New Roman" w:hAnsi="Times New Roman"/>
          <w:bCs/>
          <w:sz w:val="24"/>
          <w:szCs w:val="24"/>
        </w:rPr>
        <w:t>Naliczenie dodatkowej składki nastąpi według zasady w wysokości:</w:t>
      </w:r>
    </w:p>
    <w:p w:rsidR="0091253B" w:rsidRPr="00C72E3A" w:rsidRDefault="0091253B" w:rsidP="001D5A92">
      <w:pPr>
        <w:tabs>
          <w:tab w:val="left" w:pos="7740"/>
        </w:tabs>
        <w:spacing w:after="0" w:line="240" w:lineRule="auto"/>
        <w:jc w:val="both"/>
        <w:rPr>
          <w:rFonts w:ascii="Times New Roman" w:hAnsi="Times New Roman"/>
          <w:bCs/>
          <w:sz w:val="24"/>
          <w:szCs w:val="24"/>
        </w:rPr>
      </w:pPr>
      <w:r w:rsidRPr="00C72E3A">
        <w:rPr>
          <w:rFonts w:ascii="Times New Roman" w:hAnsi="Times New Roman"/>
          <w:bCs/>
          <w:sz w:val="24"/>
          <w:szCs w:val="24"/>
        </w:rPr>
        <w:t xml:space="preserve">1) od 65% do 100% zwyżka 30% </w:t>
      </w:r>
    </w:p>
    <w:p w:rsidR="0091253B" w:rsidRPr="00C72E3A" w:rsidRDefault="0091253B" w:rsidP="001D5A92">
      <w:pPr>
        <w:tabs>
          <w:tab w:val="left" w:pos="7740"/>
        </w:tabs>
        <w:spacing w:after="0" w:line="240" w:lineRule="auto"/>
        <w:jc w:val="both"/>
        <w:rPr>
          <w:rFonts w:ascii="Times New Roman" w:hAnsi="Times New Roman"/>
          <w:sz w:val="24"/>
          <w:szCs w:val="24"/>
        </w:rPr>
      </w:pPr>
      <w:r w:rsidRPr="00C72E3A">
        <w:rPr>
          <w:rFonts w:ascii="Times New Roman" w:hAnsi="Times New Roman"/>
          <w:bCs/>
          <w:sz w:val="24"/>
          <w:szCs w:val="24"/>
        </w:rPr>
        <w:t>2) ponad 100% zwyżka 50%</w:t>
      </w:r>
    </w:p>
    <w:p w:rsidR="0091253B" w:rsidRPr="00C72E3A" w:rsidRDefault="0091253B" w:rsidP="001D5A92">
      <w:pPr>
        <w:tabs>
          <w:tab w:val="left" w:pos="7740"/>
        </w:tabs>
        <w:spacing w:after="0" w:line="240" w:lineRule="auto"/>
        <w:jc w:val="both"/>
        <w:rPr>
          <w:rFonts w:ascii="Times New Roman" w:hAnsi="Times New Roman"/>
          <w:sz w:val="24"/>
          <w:szCs w:val="24"/>
        </w:rPr>
      </w:pPr>
      <w:r w:rsidRPr="00C72E3A">
        <w:rPr>
          <w:rFonts w:ascii="Times New Roman" w:hAnsi="Times New Roman"/>
          <w:bCs/>
          <w:sz w:val="24"/>
          <w:szCs w:val="24"/>
        </w:rPr>
        <w:t>Pod pojęciem szkodowość rozumie się wyłącznie wypłacone Ubezpieczającemu odszkodowanie wraz z rezerwami.  </w:t>
      </w:r>
    </w:p>
    <w:p w:rsidR="0091253B" w:rsidRPr="00C72E3A" w:rsidRDefault="0091253B" w:rsidP="00195E99">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Odpowiedź: Zamawiający nie dokonuje żadnej zmiany w SIWZ.</w:t>
      </w: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4E5C8E" w:rsidRDefault="0091253B" w:rsidP="001D5A92">
      <w:pPr>
        <w:spacing w:after="0" w:line="240" w:lineRule="auto"/>
        <w:jc w:val="both"/>
        <w:rPr>
          <w:rFonts w:ascii="Times New Roman" w:hAnsi="Times New Roman"/>
          <w:b/>
          <w:sz w:val="24"/>
          <w:szCs w:val="24"/>
          <w:lang w:eastAsia="pl-PL"/>
        </w:rPr>
      </w:pPr>
      <w:r w:rsidRPr="004E5C8E">
        <w:rPr>
          <w:rFonts w:ascii="Times New Roman" w:hAnsi="Times New Roman"/>
          <w:b/>
          <w:sz w:val="24"/>
          <w:szCs w:val="24"/>
          <w:lang w:eastAsia="pl-PL"/>
        </w:rPr>
        <w:t>Pytanie 134</w:t>
      </w:r>
    </w:p>
    <w:p w:rsidR="0091253B" w:rsidRPr="004E5C8E" w:rsidRDefault="0091253B" w:rsidP="001D5A92">
      <w:pPr>
        <w:tabs>
          <w:tab w:val="left" w:pos="7740"/>
        </w:tabs>
        <w:spacing w:after="0" w:line="240" w:lineRule="auto"/>
        <w:jc w:val="both"/>
        <w:rPr>
          <w:rFonts w:ascii="Times New Roman" w:hAnsi="Times New Roman"/>
          <w:sz w:val="24"/>
          <w:szCs w:val="24"/>
        </w:rPr>
      </w:pPr>
      <w:r w:rsidRPr="004E5C8E">
        <w:rPr>
          <w:rFonts w:ascii="Times New Roman" w:hAnsi="Times New Roman"/>
          <w:sz w:val="24"/>
          <w:szCs w:val="24"/>
        </w:rPr>
        <w:t xml:space="preserve">Proszę o uzupełnienie wykazu budynków o rok budowy poszczególnych budynków, opis konstrukcji oraz informację o przeprowadzonych w przeciągu ostatnich 10 lat remontach generalnych oraz zabezpieczeniach przeciwpożarowych i przeciwkradzieżowych </w:t>
      </w:r>
    </w:p>
    <w:p w:rsidR="0091253B" w:rsidRPr="00C72E3A" w:rsidRDefault="0091253B" w:rsidP="001D5A92">
      <w:pPr>
        <w:spacing w:after="0" w:line="240" w:lineRule="auto"/>
        <w:jc w:val="both"/>
        <w:rPr>
          <w:rFonts w:ascii="Times New Roman" w:hAnsi="Times New Roman"/>
          <w:b/>
          <w:sz w:val="24"/>
          <w:szCs w:val="24"/>
          <w:lang w:eastAsia="pl-PL"/>
        </w:rPr>
      </w:pPr>
      <w:r w:rsidRPr="004E5C8E">
        <w:rPr>
          <w:rFonts w:ascii="Times New Roman" w:hAnsi="Times New Roman"/>
          <w:b/>
          <w:sz w:val="24"/>
          <w:szCs w:val="24"/>
          <w:lang w:eastAsia="pl-PL"/>
        </w:rPr>
        <w:t>Odpowiedź:</w:t>
      </w: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Odpowiedź na powyższe pytanie znajduje się po części we wcześniejszej odpowiedzi a pozostałym zakresie nie ma możliwości ustalenia informacji o wszystkich remontach</w:t>
      </w: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4E5C8E" w:rsidRDefault="0091253B" w:rsidP="001D5A92">
      <w:pPr>
        <w:spacing w:after="0" w:line="240" w:lineRule="auto"/>
        <w:jc w:val="both"/>
        <w:rPr>
          <w:rFonts w:ascii="Times New Roman" w:hAnsi="Times New Roman"/>
          <w:b/>
          <w:sz w:val="24"/>
          <w:szCs w:val="24"/>
          <w:lang w:eastAsia="pl-PL"/>
        </w:rPr>
      </w:pPr>
      <w:r w:rsidRPr="004E5C8E">
        <w:rPr>
          <w:rFonts w:ascii="Times New Roman" w:hAnsi="Times New Roman"/>
          <w:b/>
          <w:sz w:val="24"/>
          <w:szCs w:val="24"/>
          <w:lang w:eastAsia="pl-PL"/>
        </w:rPr>
        <w:t>Pytanie 135:</w:t>
      </w:r>
    </w:p>
    <w:p w:rsidR="0091253B" w:rsidRPr="004E5C8E" w:rsidRDefault="0091253B" w:rsidP="001D5A92">
      <w:pPr>
        <w:tabs>
          <w:tab w:val="left" w:pos="7740"/>
        </w:tabs>
        <w:spacing w:after="0" w:line="240" w:lineRule="auto"/>
        <w:jc w:val="both"/>
        <w:rPr>
          <w:rFonts w:ascii="Times New Roman" w:hAnsi="Times New Roman"/>
          <w:sz w:val="24"/>
          <w:szCs w:val="24"/>
        </w:rPr>
      </w:pPr>
      <w:r w:rsidRPr="004E5C8E">
        <w:rPr>
          <w:rFonts w:ascii="Times New Roman" w:hAnsi="Times New Roman"/>
          <w:sz w:val="24"/>
          <w:szCs w:val="24"/>
        </w:rPr>
        <w:t>Proszę o wskazanie budynków o konstrukcji drewnianej, jakie posiadają zabezpieczenia przeciwpożarowe.</w:t>
      </w:r>
    </w:p>
    <w:p w:rsidR="0091253B" w:rsidRPr="004E5C8E" w:rsidRDefault="0091253B" w:rsidP="001D5A92">
      <w:pPr>
        <w:spacing w:after="0" w:line="240" w:lineRule="auto"/>
        <w:jc w:val="both"/>
        <w:rPr>
          <w:rFonts w:ascii="Times New Roman" w:hAnsi="Times New Roman"/>
          <w:b/>
          <w:sz w:val="24"/>
          <w:szCs w:val="24"/>
          <w:lang w:eastAsia="pl-PL"/>
        </w:rPr>
      </w:pPr>
      <w:r w:rsidRPr="004E5C8E">
        <w:rPr>
          <w:rFonts w:ascii="Times New Roman" w:hAnsi="Times New Roman"/>
          <w:b/>
          <w:sz w:val="24"/>
          <w:szCs w:val="24"/>
          <w:lang w:eastAsia="pl-PL"/>
        </w:rPr>
        <w:t>Odpowiedź:</w:t>
      </w:r>
    </w:p>
    <w:p w:rsidR="0091253B" w:rsidRPr="00C72E3A" w:rsidRDefault="0091253B" w:rsidP="001D5A92">
      <w:pPr>
        <w:spacing w:after="0" w:line="240" w:lineRule="auto"/>
        <w:jc w:val="both"/>
        <w:rPr>
          <w:rFonts w:ascii="Times New Roman" w:hAnsi="Times New Roman"/>
          <w:b/>
          <w:sz w:val="24"/>
          <w:szCs w:val="24"/>
          <w:lang w:eastAsia="pl-PL"/>
        </w:rPr>
      </w:pPr>
      <w:r w:rsidRPr="004E5C8E">
        <w:rPr>
          <w:rFonts w:ascii="Times New Roman" w:hAnsi="Times New Roman"/>
          <w:b/>
          <w:sz w:val="24"/>
          <w:szCs w:val="24"/>
          <w:lang w:eastAsia="pl-PL"/>
        </w:rPr>
        <w:t>Budynki o konstrukcji drewnianej posiadają wszystkie zabezpieczenia wymagane przepisami prawa.</w:t>
      </w:r>
      <w:r w:rsidRPr="00C72E3A">
        <w:rPr>
          <w:rFonts w:ascii="Times New Roman" w:hAnsi="Times New Roman"/>
          <w:b/>
          <w:sz w:val="24"/>
          <w:szCs w:val="24"/>
          <w:lang w:eastAsia="pl-PL"/>
        </w:rPr>
        <w:t xml:space="preserve"> </w:t>
      </w: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Pytanie 136:</w:t>
      </w:r>
    </w:p>
    <w:p w:rsidR="0091253B" w:rsidRPr="00C72E3A" w:rsidRDefault="0091253B" w:rsidP="001D5A92">
      <w:pPr>
        <w:tabs>
          <w:tab w:val="left" w:pos="7740"/>
        </w:tabs>
        <w:spacing w:after="0" w:line="240" w:lineRule="auto"/>
        <w:jc w:val="both"/>
        <w:rPr>
          <w:rFonts w:ascii="Times New Roman" w:hAnsi="Times New Roman"/>
          <w:sz w:val="24"/>
          <w:szCs w:val="24"/>
        </w:rPr>
      </w:pPr>
      <w:r w:rsidRPr="00C72E3A">
        <w:rPr>
          <w:rFonts w:ascii="Times New Roman" w:hAnsi="Times New Roman"/>
          <w:sz w:val="24"/>
          <w:szCs w:val="24"/>
        </w:rPr>
        <w:t>Prosimy o przyjęcie do ubezpieczenia wartości rzeczywistej dla obiektów, których stopień zużycia przekracza 50%</w:t>
      </w:r>
    </w:p>
    <w:p w:rsidR="0091253B" w:rsidRPr="00C72E3A" w:rsidRDefault="0091253B" w:rsidP="00195E99">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Odpowiedź: Zamawiający nie dokonuje żadnej zmiany w SIWZ.</w:t>
      </w: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Pytanie 137:</w:t>
      </w:r>
    </w:p>
    <w:p w:rsidR="0091253B" w:rsidRPr="00C72E3A" w:rsidRDefault="0091253B" w:rsidP="001D5A92">
      <w:pPr>
        <w:tabs>
          <w:tab w:val="left" w:pos="7740"/>
        </w:tabs>
        <w:spacing w:after="0" w:line="240" w:lineRule="auto"/>
        <w:jc w:val="both"/>
        <w:rPr>
          <w:rFonts w:ascii="Times New Roman" w:hAnsi="Times New Roman"/>
          <w:sz w:val="24"/>
          <w:szCs w:val="24"/>
        </w:rPr>
      </w:pPr>
      <w:r w:rsidRPr="00C72E3A">
        <w:rPr>
          <w:rFonts w:ascii="Times New Roman" w:hAnsi="Times New Roman"/>
          <w:sz w:val="24"/>
          <w:szCs w:val="24"/>
        </w:rPr>
        <w:t>Proszę o zmniejszenie limitu odpowiedzialności do 50 000 zł na jedno i na wszystkie zdarzenia w rocznym okresie ubezpieczenia dla szkód spowodowanych w wyniku nieszczelności dachów, szczelin w złączach płyt i uszkodzeń stolarki okiennej (bez względu na ich przyczynę) .</w:t>
      </w: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Odpowiedź: Zamawiający wyraża zgodę na wprowadzenie dodatkowego zapisu odnoszącego się do zabezpieczeń przeciwpożarowych.</w:t>
      </w: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4E5C8E" w:rsidRDefault="0091253B" w:rsidP="001D5A92">
      <w:pPr>
        <w:spacing w:after="0" w:line="240" w:lineRule="auto"/>
        <w:jc w:val="both"/>
        <w:rPr>
          <w:rFonts w:ascii="Times New Roman" w:hAnsi="Times New Roman"/>
          <w:b/>
          <w:sz w:val="24"/>
          <w:szCs w:val="24"/>
          <w:lang w:eastAsia="pl-PL"/>
        </w:rPr>
      </w:pPr>
      <w:r w:rsidRPr="004E5C8E">
        <w:rPr>
          <w:rFonts w:ascii="Times New Roman" w:hAnsi="Times New Roman"/>
          <w:b/>
          <w:sz w:val="24"/>
          <w:szCs w:val="24"/>
          <w:lang w:eastAsia="pl-PL"/>
        </w:rPr>
        <w:t>Pytanie 138:</w:t>
      </w:r>
    </w:p>
    <w:p w:rsidR="0091253B" w:rsidRPr="004E5C8E" w:rsidRDefault="0091253B" w:rsidP="001D5A92">
      <w:pPr>
        <w:tabs>
          <w:tab w:val="left" w:pos="7740"/>
        </w:tabs>
        <w:spacing w:after="0" w:line="240" w:lineRule="auto"/>
        <w:jc w:val="both"/>
        <w:rPr>
          <w:rFonts w:ascii="Times New Roman" w:hAnsi="Times New Roman"/>
          <w:sz w:val="24"/>
          <w:szCs w:val="24"/>
        </w:rPr>
      </w:pPr>
      <w:r w:rsidRPr="004E5C8E">
        <w:rPr>
          <w:rFonts w:ascii="Times New Roman" w:hAnsi="Times New Roman"/>
          <w:sz w:val="24"/>
          <w:szCs w:val="24"/>
        </w:rPr>
        <w:t>Proszę o uaktualnienie szkodowości.</w:t>
      </w:r>
    </w:p>
    <w:p w:rsidR="0091253B" w:rsidRPr="004E5C8E" w:rsidRDefault="0091253B" w:rsidP="001D5A92">
      <w:pPr>
        <w:spacing w:after="0" w:line="240" w:lineRule="auto"/>
        <w:jc w:val="both"/>
        <w:rPr>
          <w:rFonts w:ascii="Times New Roman" w:hAnsi="Times New Roman"/>
          <w:b/>
          <w:sz w:val="24"/>
          <w:szCs w:val="24"/>
          <w:lang w:eastAsia="pl-PL"/>
        </w:rPr>
      </w:pPr>
      <w:r w:rsidRPr="004E5C8E">
        <w:rPr>
          <w:rFonts w:ascii="Times New Roman" w:hAnsi="Times New Roman"/>
          <w:b/>
          <w:sz w:val="24"/>
          <w:szCs w:val="24"/>
          <w:lang w:eastAsia="pl-PL"/>
        </w:rPr>
        <w:t>Odpowiedź:</w:t>
      </w:r>
    </w:p>
    <w:p w:rsidR="0091253B" w:rsidRPr="004E5C8E" w:rsidRDefault="0091253B" w:rsidP="001D5A92">
      <w:pPr>
        <w:spacing w:after="0" w:line="240" w:lineRule="auto"/>
        <w:jc w:val="both"/>
        <w:rPr>
          <w:rFonts w:ascii="Times New Roman" w:hAnsi="Times New Roman"/>
          <w:b/>
          <w:sz w:val="24"/>
          <w:szCs w:val="24"/>
          <w:lang w:eastAsia="pl-PL"/>
        </w:rPr>
      </w:pPr>
      <w:r w:rsidRPr="004E5C8E">
        <w:rPr>
          <w:rFonts w:ascii="Times New Roman" w:hAnsi="Times New Roman"/>
          <w:b/>
          <w:sz w:val="24"/>
          <w:szCs w:val="24"/>
          <w:lang w:eastAsia="pl-PL"/>
        </w:rPr>
        <w:t>W załączeniu dodatkowe informacje o szkodowości.</w:t>
      </w:r>
    </w:p>
    <w:p w:rsidR="0091253B" w:rsidRPr="004E5C8E" w:rsidRDefault="0091253B" w:rsidP="001D5A92">
      <w:pPr>
        <w:spacing w:after="0" w:line="240" w:lineRule="auto"/>
        <w:jc w:val="both"/>
        <w:rPr>
          <w:rFonts w:ascii="Times New Roman" w:hAnsi="Times New Roman"/>
          <w:b/>
          <w:sz w:val="24"/>
          <w:szCs w:val="24"/>
          <w:lang w:eastAsia="pl-PL"/>
        </w:rPr>
      </w:pPr>
    </w:p>
    <w:p w:rsidR="0091253B" w:rsidRPr="004E5C8E" w:rsidRDefault="0091253B" w:rsidP="001D5A92">
      <w:pPr>
        <w:spacing w:after="0" w:line="240" w:lineRule="auto"/>
        <w:jc w:val="both"/>
        <w:rPr>
          <w:rFonts w:ascii="Times New Roman" w:hAnsi="Times New Roman"/>
          <w:b/>
          <w:sz w:val="24"/>
          <w:szCs w:val="24"/>
          <w:lang w:eastAsia="pl-PL"/>
        </w:rPr>
      </w:pPr>
      <w:r w:rsidRPr="004E5C8E">
        <w:rPr>
          <w:rFonts w:ascii="Times New Roman" w:hAnsi="Times New Roman"/>
          <w:b/>
          <w:sz w:val="24"/>
          <w:szCs w:val="24"/>
          <w:lang w:eastAsia="pl-PL"/>
        </w:rPr>
        <w:t>Pytanie 139:</w:t>
      </w:r>
    </w:p>
    <w:p w:rsidR="0091253B" w:rsidRPr="004E5C8E" w:rsidRDefault="0091253B" w:rsidP="001D5A92">
      <w:pPr>
        <w:tabs>
          <w:tab w:val="left" w:pos="7740"/>
        </w:tabs>
        <w:spacing w:after="0" w:line="240" w:lineRule="auto"/>
        <w:jc w:val="both"/>
        <w:rPr>
          <w:rFonts w:ascii="Times New Roman" w:hAnsi="Times New Roman"/>
          <w:sz w:val="24"/>
          <w:szCs w:val="24"/>
        </w:rPr>
      </w:pPr>
      <w:r w:rsidRPr="004E5C8E">
        <w:rPr>
          <w:rFonts w:ascii="Times New Roman" w:hAnsi="Times New Roman"/>
          <w:sz w:val="24"/>
          <w:szCs w:val="24"/>
        </w:rPr>
        <w:t>Proszę o uzupełnienie wykazu szkód poprzez podanie przyczyn i okoliczności powstania poszczególnych szkód o za okres min. 5 ostatnich lat.</w:t>
      </w:r>
    </w:p>
    <w:p w:rsidR="0091253B" w:rsidRPr="004E5C8E" w:rsidRDefault="0091253B" w:rsidP="001D5A92">
      <w:pPr>
        <w:spacing w:after="0" w:line="240" w:lineRule="auto"/>
        <w:jc w:val="both"/>
        <w:rPr>
          <w:rFonts w:ascii="Times New Roman" w:hAnsi="Times New Roman"/>
          <w:b/>
          <w:sz w:val="24"/>
          <w:szCs w:val="24"/>
          <w:lang w:eastAsia="pl-PL"/>
        </w:rPr>
      </w:pPr>
      <w:r w:rsidRPr="004E5C8E">
        <w:rPr>
          <w:rFonts w:ascii="Times New Roman" w:hAnsi="Times New Roman"/>
          <w:b/>
          <w:sz w:val="24"/>
          <w:szCs w:val="24"/>
          <w:lang w:eastAsia="pl-PL"/>
        </w:rPr>
        <w:t>Odpowiedź:</w:t>
      </w:r>
    </w:p>
    <w:p w:rsidR="0091253B" w:rsidRPr="004E5C8E" w:rsidRDefault="0091253B" w:rsidP="001D5A92">
      <w:pPr>
        <w:spacing w:after="0" w:line="240" w:lineRule="auto"/>
        <w:jc w:val="both"/>
        <w:rPr>
          <w:rFonts w:ascii="Times New Roman" w:hAnsi="Times New Roman"/>
          <w:b/>
          <w:sz w:val="24"/>
          <w:szCs w:val="24"/>
          <w:lang w:eastAsia="pl-PL"/>
        </w:rPr>
      </w:pPr>
      <w:r w:rsidRPr="004E5C8E">
        <w:rPr>
          <w:rFonts w:ascii="Times New Roman" w:hAnsi="Times New Roman"/>
          <w:b/>
          <w:sz w:val="24"/>
          <w:szCs w:val="24"/>
          <w:lang w:eastAsia="pl-PL"/>
        </w:rPr>
        <w:t>Brak możliwości ustalenia szkód za ostatnie 5 lat. Przyczyny szkód zgodnie z załącznikiem nr 1 do odpowiedzi.</w:t>
      </w:r>
    </w:p>
    <w:p w:rsidR="0091253B" w:rsidRPr="004E5C8E" w:rsidRDefault="0091253B" w:rsidP="001D5A92">
      <w:pPr>
        <w:spacing w:after="0" w:line="240" w:lineRule="auto"/>
        <w:jc w:val="both"/>
        <w:rPr>
          <w:rFonts w:ascii="Times New Roman" w:hAnsi="Times New Roman"/>
          <w:b/>
          <w:sz w:val="24"/>
          <w:szCs w:val="24"/>
          <w:lang w:eastAsia="pl-PL"/>
        </w:rPr>
      </w:pPr>
    </w:p>
    <w:p w:rsidR="0091253B" w:rsidRPr="004E5C8E" w:rsidRDefault="0091253B" w:rsidP="001D5A92">
      <w:pPr>
        <w:spacing w:after="0" w:line="240" w:lineRule="auto"/>
        <w:jc w:val="both"/>
        <w:rPr>
          <w:rFonts w:ascii="Times New Roman" w:hAnsi="Times New Roman"/>
          <w:b/>
          <w:sz w:val="24"/>
          <w:szCs w:val="24"/>
          <w:lang w:eastAsia="pl-PL"/>
        </w:rPr>
      </w:pPr>
      <w:r w:rsidRPr="004E5C8E">
        <w:rPr>
          <w:rFonts w:ascii="Times New Roman" w:hAnsi="Times New Roman"/>
          <w:b/>
          <w:sz w:val="24"/>
          <w:szCs w:val="24"/>
          <w:lang w:eastAsia="pl-PL"/>
        </w:rPr>
        <w:t>Pytanie 140:</w:t>
      </w:r>
    </w:p>
    <w:p w:rsidR="0091253B" w:rsidRPr="004E5C8E" w:rsidRDefault="0091253B" w:rsidP="001D5A92">
      <w:pPr>
        <w:tabs>
          <w:tab w:val="left" w:pos="7740"/>
        </w:tabs>
        <w:spacing w:after="0" w:line="240" w:lineRule="auto"/>
        <w:jc w:val="both"/>
        <w:rPr>
          <w:rFonts w:ascii="Times New Roman" w:hAnsi="Times New Roman"/>
          <w:sz w:val="24"/>
          <w:szCs w:val="24"/>
        </w:rPr>
      </w:pPr>
      <w:r w:rsidRPr="004E5C8E">
        <w:rPr>
          <w:rFonts w:ascii="Times New Roman" w:hAnsi="Times New Roman"/>
          <w:sz w:val="24"/>
          <w:szCs w:val="24"/>
        </w:rPr>
        <w:t>Czy klient w ostatnich 3 latach posiadał ubezpieczenie OC z tyt. administrowania drogami?</w:t>
      </w:r>
    </w:p>
    <w:p w:rsidR="0091253B" w:rsidRPr="004E5C8E" w:rsidRDefault="0091253B" w:rsidP="001D5A92">
      <w:pPr>
        <w:spacing w:after="0" w:line="240" w:lineRule="auto"/>
        <w:jc w:val="both"/>
        <w:rPr>
          <w:rFonts w:ascii="Times New Roman" w:hAnsi="Times New Roman"/>
          <w:b/>
          <w:sz w:val="24"/>
          <w:szCs w:val="24"/>
          <w:lang w:eastAsia="pl-PL"/>
        </w:rPr>
      </w:pPr>
      <w:r w:rsidRPr="004E5C8E">
        <w:rPr>
          <w:rFonts w:ascii="Times New Roman" w:hAnsi="Times New Roman"/>
          <w:b/>
          <w:sz w:val="24"/>
          <w:szCs w:val="24"/>
          <w:lang w:eastAsia="pl-PL"/>
        </w:rPr>
        <w:t>Odpowiedź:</w:t>
      </w:r>
    </w:p>
    <w:p w:rsidR="0091253B" w:rsidRPr="004E5C8E" w:rsidRDefault="0091253B" w:rsidP="001D5A92">
      <w:pPr>
        <w:spacing w:after="0" w:line="240" w:lineRule="auto"/>
        <w:jc w:val="both"/>
        <w:rPr>
          <w:rFonts w:ascii="Times New Roman" w:hAnsi="Times New Roman"/>
          <w:b/>
          <w:sz w:val="24"/>
          <w:szCs w:val="24"/>
          <w:lang w:eastAsia="pl-PL"/>
        </w:rPr>
      </w:pPr>
      <w:r w:rsidRPr="004E5C8E">
        <w:rPr>
          <w:rFonts w:ascii="Times New Roman" w:hAnsi="Times New Roman"/>
          <w:b/>
          <w:sz w:val="24"/>
          <w:szCs w:val="24"/>
          <w:lang w:eastAsia="pl-PL"/>
        </w:rPr>
        <w:t>Zamawiający posiadał w ciągu 3 ostatnich lat ubezpieczenie OC z tytułu administrowania drogami.</w:t>
      </w:r>
    </w:p>
    <w:p w:rsidR="0091253B" w:rsidRPr="004E5C8E" w:rsidRDefault="0091253B" w:rsidP="001D5A92">
      <w:pPr>
        <w:spacing w:after="0" w:line="240" w:lineRule="auto"/>
        <w:jc w:val="both"/>
        <w:rPr>
          <w:rFonts w:ascii="Times New Roman" w:hAnsi="Times New Roman"/>
          <w:b/>
          <w:sz w:val="24"/>
          <w:szCs w:val="24"/>
          <w:lang w:eastAsia="pl-PL"/>
        </w:rPr>
      </w:pPr>
    </w:p>
    <w:p w:rsidR="0091253B" w:rsidRPr="004E5C8E" w:rsidRDefault="0091253B" w:rsidP="001D5A92">
      <w:pPr>
        <w:spacing w:after="0" w:line="240" w:lineRule="auto"/>
        <w:jc w:val="both"/>
        <w:rPr>
          <w:rFonts w:ascii="Times New Roman" w:hAnsi="Times New Roman"/>
          <w:b/>
          <w:sz w:val="24"/>
          <w:szCs w:val="24"/>
          <w:lang w:eastAsia="pl-PL"/>
        </w:rPr>
      </w:pPr>
    </w:p>
    <w:p w:rsidR="0091253B" w:rsidRPr="004E5C8E" w:rsidRDefault="0091253B" w:rsidP="001D5A92">
      <w:pPr>
        <w:spacing w:after="0" w:line="240" w:lineRule="auto"/>
        <w:jc w:val="both"/>
        <w:rPr>
          <w:rFonts w:ascii="Times New Roman" w:hAnsi="Times New Roman"/>
          <w:b/>
          <w:sz w:val="24"/>
          <w:szCs w:val="24"/>
          <w:lang w:eastAsia="pl-PL"/>
        </w:rPr>
      </w:pPr>
      <w:r w:rsidRPr="004E5C8E">
        <w:rPr>
          <w:rFonts w:ascii="Times New Roman" w:hAnsi="Times New Roman"/>
          <w:b/>
          <w:sz w:val="24"/>
          <w:szCs w:val="24"/>
          <w:lang w:eastAsia="pl-PL"/>
        </w:rPr>
        <w:t>Pytanie 141:</w:t>
      </w:r>
    </w:p>
    <w:p w:rsidR="0091253B" w:rsidRPr="004E5C8E" w:rsidRDefault="0091253B" w:rsidP="001D5A92">
      <w:pPr>
        <w:tabs>
          <w:tab w:val="left" w:pos="7740"/>
        </w:tabs>
        <w:spacing w:after="0" w:line="240" w:lineRule="auto"/>
        <w:jc w:val="both"/>
        <w:rPr>
          <w:rFonts w:ascii="Times New Roman" w:hAnsi="Times New Roman"/>
          <w:sz w:val="24"/>
          <w:szCs w:val="24"/>
        </w:rPr>
      </w:pPr>
      <w:r w:rsidRPr="004E5C8E">
        <w:rPr>
          <w:rFonts w:ascii="Times New Roman" w:hAnsi="Times New Roman"/>
          <w:sz w:val="24"/>
          <w:szCs w:val="24"/>
        </w:rPr>
        <w:t>Proszę o odpowiedz na pytania dotyczące dróg:</w:t>
      </w:r>
    </w:p>
    <w:p w:rsidR="0091253B" w:rsidRPr="004E5C8E" w:rsidRDefault="0091253B" w:rsidP="001D5A92">
      <w:pPr>
        <w:tabs>
          <w:tab w:val="left" w:pos="7740"/>
        </w:tabs>
        <w:spacing w:after="0" w:line="240" w:lineRule="auto"/>
        <w:jc w:val="both"/>
        <w:rPr>
          <w:rFonts w:ascii="Times New Roman" w:hAnsi="Times New Roman"/>
          <w:sz w:val="24"/>
          <w:szCs w:val="24"/>
        </w:rPr>
      </w:pPr>
      <w:r w:rsidRPr="004E5C8E">
        <w:rPr>
          <w:rFonts w:ascii="Times New Roman" w:hAnsi="Times New Roman"/>
          <w:sz w:val="24"/>
          <w:szCs w:val="24"/>
        </w:rPr>
        <w:t xml:space="preserve">a) czy usuwanie zagrożeń na zarządzanych drogach jest zlecane podmiotom zewnętrznym (jeśli tak </w:t>
      </w:r>
    </w:p>
    <w:p w:rsidR="0091253B" w:rsidRPr="004E5C8E" w:rsidRDefault="0091253B" w:rsidP="001D5A92">
      <w:pPr>
        <w:tabs>
          <w:tab w:val="left" w:pos="7740"/>
        </w:tabs>
        <w:spacing w:after="0" w:line="240" w:lineRule="auto"/>
        <w:jc w:val="both"/>
        <w:rPr>
          <w:rFonts w:ascii="Times New Roman" w:hAnsi="Times New Roman"/>
          <w:sz w:val="24"/>
          <w:szCs w:val="24"/>
        </w:rPr>
      </w:pPr>
      <w:r w:rsidRPr="004E5C8E">
        <w:rPr>
          <w:rFonts w:ascii="Times New Roman" w:hAnsi="Times New Roman"/>
          <w:sz w:val="24"/>
          <w:szCs w:val="24"/>
        </w:rPr>
        <w:t>to czy podmioty te mają polisy OC)</w:t>
      </w:r>
    </w:p>
    <w:p w:rsidR="0091253B" w:rsidRPr="004E5C8E" w:rsidRDefault="0091253B" w:rsidP="001D5A92">
      <w:pPr>
        <w:tabs>
          <w:tab w:val="left" w:pos="7740"/>
        </w:tabs>
        <w:spacing w:after="0" w:line="240" w:lineRule="auto"/>
        <w:jc w:val="both"/>
        <w:rPr>
          <w:rFonts w:ascii="Times New Roman" w:hAnsi="Times New Roman"/>
          <w:sz w:val="24"/>
          <w:szCs w:val="24"/>
        </w:rPr>
      </w:pPr>
      <w:r w:rsidRPr="004E5C8E">
        <w:rPr>
          <w:rFonts w:ascii="Times New Roman" w:hAnsi="Times New Roman"/>
          <w:sz w:val="24"/>
          <w:szCs w:val="24"/>
        </w:rPr>
        <w:t>b) proszę o informację o obowiązujących wewnętrznych przepisach dotyczących:</w:t>
      </w:r>
    </w:p>
    <w:p w:rsidR="0091253B" w:rsidRPr="004E5C8E" w:rsidRDefault="0091253B" w:rsidP="001D5A92">
      <w:pPr>
        <w:tabs>
          <w:tab w:val="left" w:pos="7740"/>
        </w:tabs>
        <w:spacing w:after="0" w:line="240" w:lineRule="auto"/>
        <w:jc w:val="both"/>
        <w:rPr>
          <w:rFonts w:ascii="Times New Roman" w:hAnsi="Times New Roman"/>
          <w:sz w:val="24"/>
          <w:szCs w:val="24"/>
        </w:rPr>
      </w:pPr>
      <w:r w:rsidRPr="004E5C8E">
        <w:rPr>
          <w:rFonts w:ascii="Times New Roman" w:hAnsi="Times New Roman"/>
          <w:sz w:val="24"/>
          <w:szCs w:val="24"/>
        </w:rPr>
        <w:t>•    częstości objazdów kontrolujących stan nawierzchni i innych elementów wpływających na bezpieczeństwo użytkowników dróg</w:t>
      </w:r>
    </w:p>
    <w:p w:rsidR="0091253B" w:rsidRPr="004E5C8E" w:rsidRDefault="0091253B" w:rsidP="001D5A92">
      <w:pPr>
        <w:tabs>
          <w:tab w:val="left" w:pos="7740"/>
        </w:tabs>
        <w:spacing w:after="0" w:line="240" w:lineRule="auto"/>
        <w:jc w:val="both"/>
        <w:rPr>
          <w:rFonts w:ascii="Times New Roman" w:hAnsi="Times New Roman"/>
          <w:sz w:val="24"/>
          <w:szCs w:val="24"/>
        </w:rPr>
      </w:pPr>
      <w:r w:rsidRPr="004E5C8E">
        <w:rPr>
          <w:rFonts w:ascii="Times New Roman" w:hAnsi="Times New Roman"/>
          <w:sz w:val="24"/>
          <w:szCs w:val="24"/>
        </w:rPr>
        <w:t>•     maksymalnego czasu reakcji na zgłaszane zagrożenia</w:t>
      </w:r>
    </w:p>
    <w:p w:rsidR="0091253B" w:rsidRPr="004E5C8E" w:rsidRDefault="0091253B" w:rsidP="001D5A92">
      <w:pPr>
        <w:tabs>
          <w:tab w:val="left" w:pos="7740"/>
        </w:tabs>
        <w:spacing w:after="0" w:line="240" w:lineRule="auto"/>
        <w:jc w:val="both"/>
        <w:rPr>
          <w:rFonts w:ascii="Times New Roman" w:hAnsi="Times New Roman"/>
          <w:sz w:val="24"/>
          <w:szCs w:val="24"/>
        </w:rPr>
      </w:pPr>
      <w:r w:rsidRPr="004E5C8E">
        <w:rPr>
          <w:rFonts w:ascii="Times New Roman" w:hAnsi="Times New Roman"/>
          <w:sz w:val="24"/>
          <w:szCs w:val="24"/>
        </w:rPr>
        <w:t>•     sposobu reakcji na zgłaszane zagrożenia (m.in. chodzi o zabezpieczenie dziur i stawianie znaków)</w:t>
      </w:r>
    </w:p>
    <w:p w:rsidR="0091253B" w:rsidRPr="00C72E3A" w:rsidRDefault="0091253B" w:rsidP="001D5A92">
      <w:pPr>
        <w:spacing w:after="0" w:line="240" w:lineRule="auto"/>
        <w:jc w:val="both"/>
        <w:rPr>
          <w:rFonts w:ascii="Times New Roman" w:hAnsi="Times New Roman"/>
          <w:b/>
          <w:sz w:val="24"/>
          <w:szCs w:val="24"/>
          <w:lang w:eastAsia="pl-PL"/>
        </w:rPr>
      </w:pPr>
      <w:r w:rsidRPr="004E5C8E">
        <w:rPr>
          <w:rFonts w:ascii="Times New Roman" w:hAnsi="Times New Roman"/>
          <w:b/>
          <w:sz w:val="24"/>
          <w:szCs w:val="24"/>
          <w:lang w:eastAsia="pl-PL"/>
        </w:rPr>
        <w:t>Odpowiedź:</w:t>
      </w: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Zagrożenia na drogach usuwane są przez MZGKiM w Karpaczu. Dokonywane są codzienne objazdy dróg.</w:t>
      </w: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4E5C8E" w:rsidRDefault="0091253B" w:rsidP="001D5A92">
      <w:pPr>
        <w:spacing w:after="0" w:line="240" w:lineRule="auto"/>
        <w:jc w:val="both"/>
        <w:rPr>
          <w:rFonts w:ascii="Times New Roman" w:hAnsi="Times New Roman"/>
          <w:b/>
          <w:sz w:val="24"/>
          <w:szCs w:val="24"/>
          <w:lang w:eastAsia="pl-PL"/>
        </w:rPr>
      </w:pPr>
      <w:r w:rsidRPr="004E5C8E">
        <w:rPr>
          <w:rFonts w:ascii="Times New Roman" w:hAnsi="Times New Roman"/>
          <w:b/>
          <w:sz w:val="24"/>
          <w:szCs w:val="24"/>
          <w:lang w:eastAsia="pl-PL"/>
        </w:rPr>
        <w:t>Pytanie 142:</w:t>
      </w:r>
    </w:p>
    <w:p w:rsidR="0091253B" w:rsidRPr="004E5C8E" w:rsidRDefault="0091253B" w:rsidP="001D5A92">
      <w:pPr>
        <w:tabs>
          <w:tab w:val="left" w:pos="7740"/>
        </w:tabs>
        <w:spacing w:after="0" w:line="240" w:lineRule="auto"/>
        <w:jc w:val="both"/>
        <w:rPr>
          <w:rFonts w:ascii="Times New Roman" w:hAnsi="Times New Roman"/>
          <w:sz w:val="24"/>
          <w:szCs w:val="24"/>
        </w:rPr>
      </w:pPr>
      <w:r w:rsidRPr="004E5C8E">
        <w:rPr>
          <w:rFonts w:ascii="Times New Roman" w:hAnsi="Times New Roman"/>
          <w:sz w:val="24"/>
          <w:szCs w:val="24"/>
        </w:rPr>
        <w:t>Proszę o podanie ilości szkód oraz wysokości odszkodowań wypłaconych z tytułu administrowania drogami w poszczególnych latach.</w:t>
      </w:r>
    </w:p>
    <w:p w:rsidR="0091253B" w:rsidRPr="00C72E3A" w:rsidRDefault="0091253B" w:rsidP="001D5A92">
      <w:pPr>
        <w:spacing w:after="0" w:line="240" w:lineRule="auto"/>
        <w:jc w:val="both"/>
        <w:rPr>
          <w:rFonts w:ascii="Times New Roman" w:hAnsi="Times New Roman"/>
          <w:b/>
          <w:sz w:val="24"/>
          <w:szCs w:val="24"/>
          <w:lang w:eastAsia="pl-PL"/>
        </w:rPr>
      </w:pPr>
      <w:r w:rsidRPr="004E5C8E">
        <w:rPr>
          <w:rFonts w:ascii="Times New Roman" w:hAnsi="Times New Roman"/>
          <w:b/>
          <w:sz w:val="24"/>
          <w:szCs w:val="24"/>
          <w:lang w:eastAsia="pl-PL"/>
        </w:rPr>
        <w:t>Odpowiedź:</w:t>
      </w: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Zamawiający nie ma możliwości precyzyjnego ustalenia ilości i wartości szkód na drogach w ciągu ostatnich 3 lat.</w:t>
      </w: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Pytanie 143:</w:t>
      </w:r>
    </w:p>
    <w:p w:rsidR="0091253B" w:rsidRPr="00C72E3A" w:rsidRDefault="0091253B" w:rsidP="001D5A92">
      <w:pPr>
        <w:tabs>
          <w:tab w:val="left" w:pos="7740"/>
        </w:tabs>
        <w:spacing w:after="0" w:line="240" w:lineRule="auto"/>
        <w:jc w:val="both"/>
        <w:rPr>
          <w:rFonts w:ascii="Times New Roman" w:hAnsi="Times New Roman"/>
          <w:sz w:val="24"/>
          <w:szCs w:val="24"/>
        </w:rPr>
      </w:pPr>
      <w:r w:rsidRPr="00C72E3A">
        <w:rPr>
          <w:rFonts w:ascii="Times New Roman" w:hAnsi="Times New Roman"/>
          <w:sz w:val="24"/>
          <w:szCs w:val="24"/>
        </w:rPr>
        <w:t>Proszę o wyłączenie z zakresu ubezp. OC:</w:t>
      </w:r>
    </w:p>
    <w:p w:rsidR="0091253B" w:rsidRPr="00C72E3A" w:rsidRDefault="0091253B" w:rsidP="001D5A92">
      <w:pPr>
        <w:pStyle w:val="BodyText26"/>
        <w:widowControl/>
        <w:overflowPunct/>
        <w:autoSpaceDE/>
        <w:ind w:left="708" w:firstLine="0"/>
        <w:textAlignment w:val="auto"/>
        <w:rPr>
          <w:sz w:val="24"/>
          <w:szCs w:val="24"/>
        </w:rPr>
      </w:pPr>
      <w:r w:rsidRPr="00C72E3A">
        <w:rPr>
          <w:sz w:val="24"/>
          <w:szCs w:val="24"/>
        </w:rPr>
        <w:tab/>
        <w:t>n) rozszerzona o odpowiedzialność cywilną za szkody wyrządzone przez bezpańskie zwierzęta, za które ubezpieczony ponosi odpowiedzialność, z podlimitem 30 000 zł na jeden i wszystkie wypadki ubezpieczeniowe w rocznym okresie ubezpieczenia.</w:t>
      </w:r>
    </w:p>
    <w:p w:rsidR="0091253B" w:rsidRPr="00C72E3A" w:rsidRDefault="0091253B" w:rsidP="00195E99">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Odpowiedź: Zamawiający nie dokonuje żadnej zmiany w SIWZ.</w:t>
      </w: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Pytanie 145:</w:t>
      </w:r>
    </w:p>
    <w:p w:rsidR="0091253B" w:rsidRPr="00C72E3A" w:rsidRDefault="0091253B" w:rsidP="001D5A92">
      <w:pPr>
        <w:pStyle w:val="BodyText26"/>
        <w:widowControl/>
        <w:tabs>
          <w:tab w:val="clear" w:pos="709"/>
        </w:tabs>
        <w:overflowPunct/>
        <w:autoSpaceDE/>
        <w:ind w:left="0" w:firstLine="0"/>
        <w:textAlignment w:val="auto"/>
        <w:rPr>
          <w:sz w:val="24"/>
          <w:szCs w:val="24"/>
        </w:rPr>
      </w:pPr>
      <w:r w:rsidRPr="00C72E3A">
        <w:rPr>
          <w:sz w:val="24"/>
          <w:szCs w:val="24"/>
        </w:rPr>
        <w:t>Proszę o zmniejszenie limitu OC  w pkt  l) z „20 000 zł na jeden lokal w rocznym okresie ubezpieczenia,” na z „2 000 zł na jeden lokal w rocznym okresie ubezpieczenia,”</w:t>
      </w:r>
    </w:p>
    <w:p w:rsidR="0091253B" w:rsidRPr="00C72E3A" w:rsidRDefault="0091253B" w:rsidP="00195E99">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Odpowiedź: Zamawiający nie dokonuje żadnej zmiany w SIWZ.</w:t>
      </w: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4E5C8E" w:rsidRDefault="0091253B" w:rsidP="001D5A92">
      <w:pPr>
        <w:spacing w:after="0" w:line="240" w:lineRule="auto"/>
        <w:jc w:val="both"/>
        <w:rPr>
          <w:rFonts w:ascii="Times New Roman" w:hAnsi="Times New Roman"/>
          <w:b/>
          <w:sz w:val="24"/>
          <w:szCs w:val="24"/>
          <w:lang w:eastAsia="pl-PL"/>
        </w:rPr>
      </w:pPr>
      <w:r w:rsidRPr="004E5C8E">
        <w:rPr>
          <w:rFonts w:ascii="Times New Roman" w:hAnsi="Times New Roman"/>
          <w:b/>
          <w:sz w:val="24"/>
          <w:szCs w:val="24"/>
          <w:lang w:eastAsia="pl-PL"/>
        </w:rPr>
        <w:t>Pytanie 146:</w:t>
      </w:r>
    </w:p>
    <w:p w:rsidR="0091253B" w:rsidRPr="004E5C8E" w:rsidRDefault="0091253B" w:rsidP="001D5A92">
      <w:pPr>
        <w:tabs>
          <w:tab w:val="left" w:pos="7740"/>
        </w:tabs>
        <w:spacing w:after="0" w:line="240" w:lineRule="auto"/>
        <w:jc w:val="both"/>
        <w:rPr>
          <w:rFonts w:ascii="Times New Roman" w:hAnsi="Times New Roman"/>
          <w:sz w:val="24"/>
          <w:szCs w:val="24"/>
        </w:rPr>
      </w:pPr>
      <w:r w:rsidRPr="004E5C8E">
        <w:rPr>
          <w:rFonts w:ascii="Times New Roman" w:hAnsi="Times New Roman"/>
          <w:sz w:val="24"/>
          <w:szCs w:val="24"/>
        </w:rPr>
        <w:t>Czy przedmiotem ubezpieczenia mają być budynki nieużytkowane, pustostany lub przeznaczone do rozbiórki? Jeśli tak, to prosimy o ich wskazanie oraz zgodę na przyjęcie do ubezpieczenia w zakresie podstawowym.</w:t>
      </w:r>
    </w:p>
    <w:p w:rsidR="0091253B" w:rsidRPr="00C72E3A" w:rsidRDefault="0091253B" w:rsidP="001D5A92">
      <w:pPr>
        <w:spacing w:after="0" w:line="240" w:lineRule="auto"/>
        <w:jc w:val="both"/>
        <w:rPr>
          <w:rFonts w:ascii="Times New Roman" w:hAnsi="Times New Roman"/>
          <w:b/>
          <w:sz w:val="24"/>
          <w:szCs w:val="24"/>
          <w:lang w:eastAsia="pl-PL"/>
        </w:rPr>
      </w:pPr>
      <w:r w:rsidRPr="004E5C8E">
        <w:rPr>
          <w:rFonts w:ascii="Times New Roman" w:hAnsi="Times New Roman"/>
          <w:b/>
          <w:sz w:val="24"/>
          <w:szCs w:val="24"/>
          <w:lang w:eastAsia="pl-PL"/>
        </w:rPr>
        <w:t>Odpowiedź:</w:t>
      </w: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Obecnie wszystkie budynki są użytkowane. Jednak intencją zamawiającego jest także objęcie ubezpieczeniem obiektów nieużytkowanych, pustostanów. Zamawiający nie wyraża zgody na ograniczenie zakresu ubezpieczenia.</w:t>
      </w: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4E5C8E" w:rsidRDefault="0091253B" w:rsidP="001D5A92">
      <w:pPr>
        <w:spacing w:after="0" w:line="240" w:lineRule="auto"/>
        <w:jc w:val="both"/>
        <w:rPr>
          <w:rFonts w:ascii="Times New Roman" w:hAnsi="Times New Roman"/>
          <w:b/>
          <w:sz w:val="24"/>
          <w:szCs w:val="24"/>
          <w:lang w:eastAsia="pl-PL"/>
        </w:rPr>
      </w:pPr>
      <w:r w:rsidRPr="004E5C8E">
        <w:rPr>
          <w:rFonts w:ascii="Times New Roman" w:hAnsi="Times New Roman"/>
          <w:b/>
          <w:sz w:val="24"/>
          <w:szCs w:val="24"/>
          <w:lang w:eastAsia="pl-PL"/>
        </w:rPr>
        <w:t>Pytanie 147:</w:t>
      </w:r>
    </w:p>
    <w:p w:rsidR="0091253B" w:rsidRPr="004E5C8E" w:rsidRDefault="0091253B" w:rsidP="001D5A92">
      <w:pPr>
        <w:tabs>
          <w:tab w:val="left" w:pos="7740"/>
        </w:tabs>
        <w:spacing w:after="0" w:line="240" w:lineRule="auto"/>
        <w:jc w:val="both"/>
        <w:rPr>
          <w:rFonts w:ascii="Times New Roman" w:hAnsi="Times New Roman"/>
          <w:sz w:val="24"/>
          <w:szCs w:val="24"/>
        </w:rPr>
      </w:pPr>
      <w:r w:rsidRPr="004E5C8E">
        <w:rPr>
          <w:rFonts w:ascii="Times New Roman" w:hAnsi="Times New Roman"/>
          <w:sz w:val="24"/>
          <w:szCs w:val="24"/>
        </w:rPr>
        <w:t>Proszę o podanie wykazu sprzętu elektronicznego z informacją o roku produkcji i numeru inwentarzowego</w:t>
      </w:r>
    </w:p>
    <w:p w:rsidR="0091253B" w:rsidRPr="00C72E3A" w:rsidRDefault="0091253B" w:rsidP="001D5A92">
      <w:pPr>
        <w:spacing w:after="0" w:line="240" w:lineRule="auto"/>
        <w:jc w:val="both"/>
        <w:rPr>
          <w:rFonts w:ascii="Times New Roman" w:hAnsi="Times New Roman"/>
          <w:b/>
          <w:sz w:val="24"/>
          <w:szCs w:val="24"/>
          <w:lang w:eastAsia="pl-PL"/>
        </w:rPr>
      </w:pPr>
      <w:r w:rsidRPr="004E5C8E">
        <w:rPr>
          <w:rFonts w:ascii="Times New Roman" w:hAnsi="Times New Roman"/>
          <w:b/>
          <w:sz w:val="24"/>
          <w:szCs w:val="24"/>
          <w:lang w:eastAsia="pl-PL"/>
        </w:rPr>
        <w:t>Odpowiedź:</w:t>
      </w: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Odpowiedź została udzielona wcześniej.</w:t>
      </w: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Pytanie 148:</w:t>
      </w:r>
    </w:p>
    <w:p w:rsidR="0091253B" w:rsidRPr="00C72E3A" w:rsidRDefault="0091253B" w:rsidP="001D5A92">
      <w:pPr>
        <w:tabs>
          <w:tab w:val="left" w:pos="7740"/>
        </w:tabs>
        <w:spacing w:after="0" w:line="240" w:lineRule="auto"/>
        <w:jc w:val="both"/>
        <w:rPr>
          <w:rFonts w:ascii="Times New Roman" w:hAnsi="Times New Roman"/>
          <w:sz w:val="24"/>
          <w:szCs w:val="24"/>
        </w:rPr>
      </w:pPr>
      <w:r w:rsidRPr="00C72E3A">
        <w:rPr>
          <w:rFonts w:ascii="Times New Roman" w:hAnsi="Times New Roman"/>
          <w:sz w:val="24"/>
          <w:szCs w:val="24"/>
        </w:rPr>
        <w:t>Proszę o zmianę zapisu: „Objęcie ochroną ubezpieczeniową sprzętu stacjonarnego i przenośnego bez względu na rok produkcji” na zapis: „Objęcie ochroną ubezpieczeniową sprzętu stacjonarnego i przenośnego nie starszego niż  7 lat”</w:t>
      </w:r>
    </w:p>
    <w:p w:rsidR="0091253B" w:rsidRPr="00C72E3A" w:rsidRDefault="0091253B" w:rsidP="00195E99">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Odpowiedź: Zamawiający nie dokonuje żadnej zmiany w SIWZ.</w:t>
      </w: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Pytanie 149:</w:t>
      </w:r>
    </w:p>
    <w:p w:rsidR="0091253B" w:rsidRPr="00C72E3A" w:rsidRDefault="0091253B" w:rsidP="001D5A92">
      <w:pPr>
        <w:tabs>
          <w:tab w:val="left" w:pos="7740"/>
        </w:tabs>
        <w:spacing w:after="0" w:line="240" w:lineRule="auto"/>
        <w:jc w:val="both"/>
        <w:rPr>
          <w:rFonts w:ascii="Times New Roman" w:hAnsi="Times New Roman"/>
          <w:sz w:val="24"/>
          <w:szCs w:val="24"/>
        </w:rPr>
      </w:pPr>
    </w:p>
    <w:p w:rsidR="0091253B" w:rsidRPr="004E5C8E" w:rsidRDefault="0091253B" w:rsidP="001D5A92">
      <w:pPr>
        <w:tabs>
          <w:tab w:val="left" w:pos="7740"/>
        </w:tabs>
        <w:spacing w:after="0" w:line="240" w:lineRule="auto"/>
        <w:jc w:val="both"/>
        <w:rPr>
          <w:rFonts w:ascii="Times New Roman" w:hAnsi="Times New Roman"/>
          <w:sz w:val="24"/>
          <w:szCs w:val="24"/>
        </w:rPr>
      </w:pPr>
      <w:r w:rsidRPr="004E5C8E">
        <w:rPr>
          <w:rFonts w:ascii="Times New Roman" w:hAnsi="Times New Roman"/>
          <w:sz w:val="24"/>
          <w:szCs w:val="24"/>
        </w:rPr>
        <w:t>Proszę o opis (dane techniczne) dźwigu osobowego przy stoczni narciarskiej, ratraka oraz pojazdu wolnobieżnego w ubezp. maszyn i urządzeń .</w:t>
      </w:r>
    </w:p>
    <w:p w:rsidR="0091253B" w:rsidRPr="00C72E3A" w:rsidRDefault="0091253B" w:rsidP="001D5A92">
      <w:pPr>
        <w:spacing w:after="0" w:line="240" w:lineRule="auto"/>
        <w:jc w:val="both"/>
        <w:rPr>
          <w:rFonts w:ascii="Times New Roman" w:hAnsi="Times New Roman"/>
          <w:b/>
          <w:sz w:val="24"/>
          <w:szCs w:val="24"/>
          <w:lang w:eastAsia="pl-PL"/>
        </w:rPr>
      </w:pPr>
      <w:r w:rsidRPr="004E5C8E">
        <w:rPr>
          <w:rFonts w:ascii="Times New Roman" w:hAnsi="Times New Roman"/>
          <w:b/>
          <w:sz w:val="24"/>
          <w:szCs w:val="24"/>
          <w:lang w:eastAsia="pl-PL"/>
        </w:rPr>
        <w:t>Odpowiedź:</w:t>
      </w:r>
    </w:p>
    <w:p w:rsidR="0091253B" w:rsidRPr="00C72E3A" w:rsidRDefault="0091253B" w:rsidP="00C46E28">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Odpowiedź została udzielona w dniu 23.01.2013.</w:t>
      </w: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Pytanie 150:</w:t>
      </w:r>
    </w:p>
    <w:p w:rsidR="0091253B" w:rsidRPr="00C72E3A" w:rsidRDefault="0091253B" w:rsidP="001D5A92">
      <w:pPr>
        <w:tabs>
          <w:tab w:val="left" w:pos="7740"/>
        </w:tabs>
        <w:spacing w:after="0" w:line="240" w:lineRule="auto"/>
        <w:jc w:val="both"/>
        <w:rPr>
          <w:rFonts w:ascii="Times New Roman" w:hAnsi="Times New Roman"/>
          <w:sz w:val="24"/>
          <w:szCs w:val="24"/>
        </w:rPr>
      </w:pPr>
      <w:r w:rsidRPr="00C72E3A">
        <w:rPr>
          <w:rFonts w:ascii="Times New Roman" w:hAnsi="Times New Roman"/>
          <w:sz w:val="24"/>
          <w:szCs w:val="24"/>
        </w:rPr>
        <w:t xml:space="preserve">Prosimy o modyfikację zapisów SIWZ poprzez przeniesienie klauzuli: </w:t>
      </w:r>
    </w:p>
    <w:p w:rsidR="0091253B" w:rsidRPr="00C72E3A" w:rsidRDefault="0091253B" w:rsidP="001D5A92">
      <w:pPr>
        <w:numPr>
          <w:ilvl w:val="0"/>
          <w:numId w:val="31"/>
        </w:numPr>
        <w:spacing w:after="0" w:line="240" w:lineRule="auto"/>
        <w:jc w:val="both"/>
        <w:rPr>
          <w:rFonts w:ascii="Times New Roman" w:hAnsi="Times New Roman"/>
          <w:sz w:val="24"/>
          <w:szCs w:val="24"/>
        </w:rPr>
      </w:pPr>
      <w:r w:rsidRPr="00C72E3A">
        <w:rPr>
          <w:rFonts w:ascii="Times New Roman" w:hAnsi="Times New Roman"/>
          <w:sz w:val="24"/>
          <w:szCs w:val="24"/>
        </w:rPr>
        <w:t xml:space="preserve">Likwidacyjna </w:t>
      </w:r>
    </w:p>
    <w:p w:rsidR="0091253B" w:rsidRPr="00C72E3A" w:rsidRDefault="0091253B" w:rsidP="001D5A92">
      <w:pPr>
        <w:numPr>
          <w:ilvl w:val="0"/>
          <w:numId w:val="31"/>
        </w:numPr>
        <w:spacing w:after="0" w:line="240" w:lineRule="auto"/>
        <w:jc w:val="both"/>
        <w:rPr>
          <w:rFonts w:ascii="Times New Roman" w:hAnsi="Times New Roman"/>
          <w:sz w:val="24"/>
          <w:szCs w:val="24"/>
        </w:rPr>
      </w:pPr>
      <w:r w:rsidRPr="00C72E3A">
        <w:rPr>
          <w:rFonts w:ascii="Times New Roman" w:hAnsi="Times New Roman"/>
          <w:sz w:val="24"/>
          <w:szCs w:val="24"/>
        </w:rPr>
        <w:t xml:space="preserve">Zbycia przedmiotu ubezpieczenia </w:t>
      </w:r>
    </w:p>
    <w:p w:rsidR="0091253B" w:rsidRPr="00C72E3A" w:rsidRDefault="0091253B" w:rsidP="001D5A92">
      <w:pPr>
        <w:numPr>
          <w:ilvl w:val="0"/>
          <w:numId w:val="31"/>
        </w:numPr>
        <w:spacing w:after="0" w:line="240" w:lineRule="auto"/>
        <w:jc w:val="both"/>
        <w:rPr>
          <w:rFonts w:ascii="Times New Roman" w:hAnsi="Times New Roman"/>
          <w:sz w:val="24"/>
          <w:szCs w:val="24"/>
        </w:rPr>
      </w:pPr>
      <w:r w:rsidRPr="00C72E3A">
        <w:rPr>
          <w:rFonts w:ascii="Times New Roman" w:hAnsi="Times New Roman"/>
          <w:sz w:val="24"/>
          <w:szCs w:val="24"/>
        </w:rPr>
        <w:t xml:space="preserve">Przyjmująca istniejący system zabezpieczeń </w:t>
      </w:r>
    </w:p>
    <w:p w:rsidR="0091253B" w:rsidRPr="00C72E3A" w:rsidRDefault="0091253B" w:rsidP="001D5A92">
      <w:pPr>
        <w:numPr>
          <w:ilvl w:val="0"/>
          <w:numId w:val="31"/>
        </w:numPr>
        <w:spacing w:after="0" w:line="240" w:lineRule="auto"/>
        <w:jc w:val="both"/>
        <w:rPr>
          <w:rFonts w:ascii="Times New Roman" w:hAnsi="Times New Roman"/>
          <w:sz w:val="24"/>
          <w:szCs w:val="24"/>
        </w:rPr>
      </w:pPr>
      <w:r w:rsidRPr="00C72E3A">
        <w:rPr>
          <w:rFonts w:ascii="Times New Roman" w:hAnsi="Times New Roman"/>
          <w:sz w:val="24"/>
          <w:szCs w:val="24"/>
        </w:rPr>
        <w:t>Automatycznego pokrycia OC</w:t>
      </w:r>
    </w:p>
    <w:p w:rsidR="0091253B" w:rsidRPr="00C72E3A" w:rsidRDefault="0091253B" w:rsidP="001D5A92">
      <w:pPr>
        <w:spacing w:after="0" w:line="240" w:lineRule="auto"/>
        <w:jc w:val="both"/>
        <w:rPr>
          <w:rFonts w:ascii="Times New Roman" w:hAnsi="Times New Roman"/>
          <w:sz w:val="24"/>
          <w:szCs w:val="24"/>
        </w:rPr>
      </w:pPr>
      <w:r w:rsidRPr="00C72E3A">
        <w:rPr>
          <w:rFonts w:ascii="Times New Roman" w:hAnsi="Times New Roman"/>
          <w:sz w:val="24"/>
          <w:szCs w:val="24"/>
        </w:rPr>
        <w:t>z klauzul obligatoryjnych do wykazu klauzul fakultatywnych</w:t>
      </w:r>
    </w:p>
    <w:p w:rsidR="0091253B" w:rsidRPr="00C72E3A" w:rsidRDefault="0091253B" w:rsidP="00195E99">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Odpowiedź: Zamawiający nie dokonuje żadnej zmiany w SIWZ.</w:t>
      </w: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Pytanie 151:</w:t>
      </w:r>
    </w:p>
    <w:p w:rsidR="0091253B" w:rsidRPr="00C72E3A" w:rsidRDefault="0091253B" w:rsidP="001D5A92">
      <w:pPr>
        <w:tabs>
          <w:tab w:val="left" w:pos="7740"/>
        </w:tabs>
        <w:spacing w:after="0" w:line="240" w:lineRule="auto"/>
        <w:jc w:val="both"/>
        <w:rPr>
          <w:rFonts w:ascii="Times New Roman" w:hAnsi="Times New Roman"/>
          <w:sz w:val="24"/>
          <w:szCs w:val="24"/>
        </w:rPr>
      </w:pPr>
      <w:r w:rsidRPr="00C72E3A">
        <w:rPr>
          <w:rFonts w:ascii="Times New Roman" w:hAnsi="Times New Roman"/>
          <w:sz w:val="24"/>
          <w:szCs w:val="24"/>
        </w:rPr>
        <w:t>W ubezpieczeniu odpowiedzialności cywilnej proszę o zmianę zapisu:</w:t>
      </w:r>
    </w:p>
    <w:p w:rsidR="0091253B" w:rsidRPr="00C72E3A" w:rsidRDefault="0091253B" w:rsidP="001D5A92">
      <w:pPr>
        <w:numPr>
          <w:ilvl w:val="0"/>
          <w:numId w:val="30"/>
        </w:numPr>
        <w:tabs>
          <w:tab w:val="left" w:pos="360"/>
        </w:tabs>
        <w:suppressAutoHyphens/>
        <w:spacing w:after="0" w:line="240" w:lineRule="auto"/>
        <w:ind w:left="992" w:hanging="284"/>
        <w:jc w:val="both"/>
        <w:rPr>
          <w:rFonts w:ascii="Times New Roman" w:hAnsi="Times New Roman"/>
          <w:sz w:val="24"/>
          <w:szCs w:val="24"/>
        </w:rPr>
      </w:pPr>
      <w:r w:rsidRPr="00C72E3A">
        <w:rPr>
          <w:rFonts w:ascii="Times New Roman" w:hAnsi="Times New Roman"/>
          <w:sz w:val="24"/>
          <w:szCs w:val="24"/>
        </w:rPr>
        <w:tab/>
        <w:t>Franszyzy i udziały własne:</w:t>
      </w:r>
    </w:p>
    <w:p w:rsidR="0091253B" w:rsidRPr="00C72E3A" w:rsidRDefault="0091253B" w:rsidP="001D5A92">
      <w:pPr>
        <w:tabs>
          <w:tab w:val="left" w:pos="180"/>
        </w:tabs>
        <w:spacing w:after="0" w:line="240" w:lineRule="auto"/>
        <w:ind w:left="697"/>
        <w:jc w:val="both"/>
        <w:rPr>
          <w:rFonts w:ascii="Times New Roman" w:hAnsi="Times New Roman"/>
          <w:sz w:val="24"/>
          <w:szCs w:val="24"/>
        </w:rPr>
      </w:pPr>
      <w:r w:rsidRPr="00C72E3A">
        <w:rPr>
          <w:rFonts w:ascii="Times New Roman" w:hAnsi="Times New Roman"/>
          <w:b/>
          <w:sz w:val="24"/>
          <w:szCs w:val="24"/>
        </w:rPr>
        <w:t>a.</w:t>
      </w:r>
      <w:r w:rsidRPr="00C72E3A">
        <w:rPr>
          <w:rFonts w:ascii="Times New Roman" w:hAnsi="Times New Roman"/>
          <w:sz w:val="24"/>
          <w:szCs w:val="24"/>
        </w:rPr>
        <w:t xml:space="preserve"> w szkodach rzeczowych franszyza integralna – 200 zł; franszyza redukcyjna, udział własny – brak; w szkodach osobowych franszyza integralna, redukcyjna i udział własny - brak</w:t>
      </w:r>
    </w:p>
    <w:p w:rsidR="0091253B" w:rsidRPr="00C72E3A" w:rsidRDefault="0091253B" w:rsidP="001D5A92">
      <w:pPr>
        <w:tabs>
          <w:tab w:val="left" w:pos="180"/>
        </w:tabs>
        <w:spacing w:after="0" w:line="240" w:lineRule="auto"/>
        <w:ind w:left="697"/>
        <w:jc w:val="both"/>
        <w:rPr>
          <w:rFonts w:ascii="Times New Roman" w:hAnsi="Times New Roman"/>
          <w:sz w:val="24"/>
          <w:szCs w:val="24"/>
        </w:rPr>
      </w:pPr>
      <w:r w:rsidRPr="00C72E3A">
        <w:rPr>
          <w:rFonts w:ascii="Times New Roman" w:hAnsi="Times New Roman"/>
          <w:b/>
          <w:sz w:val="24"/>
          <w:szCs w:val="24"/>
        </w:rPr>
        <w:t>b.</w:t>
      </w:r>
      <w:r w:rsidRPr="00C72E3A">
        <w:rPr>
          <w:rFonts w:ascii="Times New Roman" w:hAnsi="Times New Roman"/>
          <w:sz w:val="24"/>
          <w:szCs w:val="24"/>
        </w:rPr>
        <w:t xml:space="preserve"> w OC pracodawcy: w szkodach rzeczowych franszyza integralna, udział własny, franszyza redukcyjna – brak; w szkodach osobowych franszyza redukcyjna – wysokość świadczenia ZUS, franszyza integralna i udział własny – brak</w:t>
      </w:r>
    </w:p>
    <w:p w:rsidR="0091253B" w:rsidRPr="00C72E3A" w:rsidRDefault="0091253B" w:rsidP="001D5A92">
      <w:pPr>
        <w:tabs>
          <w:tab w:val="left" w:pos="180"/>
        </w:tabs>
        <w:spacing w:after="0" w:line="240" w:lineRule="auto"/>
        <w:ind w:left="697"/>
        <w:jc w:val="both"/>
        <w:rPr>
          <w:rFonts w:ascii="Times New Roman" w:hAnsi="Times New Roman"/>
          <w:sz w:val="24"/>
          <w:szCs w:val="24"/>
        </w:rPr>
      </w:pPr>
      <w:r w:rsidRPr="00C72E3A">
        <w:rPr>
          <w:rFonts w:ascii="Times New Roman" w:hAnsi="Times New Roman"/>
          <w:b/>
          <w:sz w:val="24"/>
          <w:szCs w:val="24"/>
        </w:rPr>
        <w:t>c.</w:t>
      </w:r>
      <w:r w:rsidRPr="00C72E3A">
        <w:rPr>
          <w:rFonts w:ascii="Times New Roman" w:hAnsi="Times New Roman"/>
          <w:sz w:val="24"/>
          <w:szCs w:val="24"/>
        </w:rPr>
        <w:t xml:space="preserve"> w ubezpieczeniu czystych strat finansowych franszyza integralna – 400 euro, franszyza redukcyjna, udział własny - brak</w:t>
      </w:r>
    </w:p>
    <w:p w:rsidR="0091253B" w:rsidRPr="00C72E3A" w:rsidRDefault="0091253B" w:rsidP="00680D29">
      <w:pPr>
        <w:tabs>
          <w:tab w:val="left" w:pos="7740"/>
        </w:tabs>
        <w:spacing w:after="0" w:line="240" w:lineRule="auto"/>
        <w:jc w:val="both"/>
        <w:rPr>
          <w:rFonts w:ascii="Times New Roman" w:hAnsi="Times New Roman"/>
          <w:sz w:val="24"/>
          <w:szCs w:val="24"/>
        </w:rPr>
      </w:pPr>
    </w:p>
    <w:p w:rsidR="0091253B" w:rsidRPr="00C72E3A" w:rsidRDefault="0091253B" w:rsidP="001D5A92">
      <w:pPr>
        <w:tabs>
          <w:tab w:val="left" w:pos="7740"/>
        </w:tabs>
        <w:spacing w:after="0" w:line="240" w:lineRule="auto"/>
        <w:jc w:val="both"/>
        <w:rPr>
          <w:rFonts w:ascii="Times New Roman" w:hAnsi="Times New Roman"/>
          <w:b/>
          <w:sz w:val="24"/>
          <w:szCs w:val="24"/>
        </w:rPr>
      </w:pPr>
      <w:r w:rsidRPr="00C72E3A">
        <w:rPr>
          <w:rFonts w:ascii="Times New Roman" w:hAnsi="Times New Roman"/>
          <w:b/>
          <w:sz w:val="24"/>
          <w:szCs w:val="24"/>
        </w:rPr>
        <w:t>Na zapis:</w:t>
      </w:r>
    </w:p>
    <w:p w:rsidR="0091253B" w:rsidRPr="00C72E3A" w:rsidRDefault="0091253B" w:rsidP="001D5A92">
      <w:pPr>
        <w:numPr>
          <w:ilvl w:val="0"/>
          <w:numId w:val="30"/>
        </w:numPr>
        <w:tabs>
          <w:tab w:val="left" w:pos="360"/>
        </w:tabs>
        <w:suppressAutoHyphens/>
        <w:spacing w:after="0" w:line="240" w:lineRule="auto"/>
        <w:ind w:left="992" w:hanging="284"/>
        <w:jc w:val="both"/>
        <w:rPr>
          <w:rFonts w:ascii="Times New Roman" w:hAnsi="Times New Roman"/>
          <w:sz w:val="24"/>
          <w:szCs w:val="24"/>
        </w:rPr>
      </w:pPr>
      <w:r w:rsidRPr="00C72E3A">
        <w:rPr>
          <w:rFonts w:ascii="Times New Roman" w:hAnsi="Times New Roman"/>
          <w:sz w:val="24"/>
          <w:szCs w:val="24"/>
        </w:rPr>
        <w:t>Franszyzy i udziały własne:</w:t>
      </w:r>
    </w:p>
    <w:p w:rsidR="0091253B" w:rsidRPr="00C72E3A" w:rsidRDefault="0091253B" w:rsidP="001D5A92">
      <w:pPr>
        <w:tabs>
          <w:tab w:val="left" w:pos="180"/>
        </w:tabs>
        <w:spacing w:after="0" w:line="240" w:lineRule="auto"/>
        <w:ind w:left="697"/>
        <w:jc w:val="both"/>
        <w:rPr>
          <w:rFonts w:ascii="Times New Roman" w:hAnsi="Times New Roman"/>
          <w:sz w:val="24"/>
          <w:szCs w:val="24"/>
        </w:rPr>
      </w:pPr>
      <w:r w:rsidRPr="00C72E3A">
        <w:rPr>
          <w:rFonts w:ascii="Times New Roman" w:hAnsi="Times New Roman"/>
          <w:b/>
          <w:sz w:val="24"/>
          <w:szCs w:val="24"/>
        </w:rPr>
        <w:t>a.</w:t>
      </w:r>
      <w:r w:rsidRPr="00C72E3A">
        <w:rPr>
          <w:rFonts w:ascii="Times New Roman" w:hAnsi="Times New Roman"/>
          <w:sz w:val="24"/>
          <w:szCs w:val="24"/>
        </w:rPr>
        <w:t xml:space="preserve"> w szkodach rzeczowych franszyza integralna – 200 zł; franszyza redukcyjna- 500zł, udział własny – brak; w szkodach osobowych franszyza integralna, redukcyjna i udział własny - brak</w:t>
      </w:r>
    </w:p>
    <w:p w:rsidR="0091253B" w:rsidRPr="00C72E3A" w:rsidRDefault="0091253B" w:rsidP="001D5A92">
      <w:pPr>
        <w:tabs>
          <w:tab w:val="left" w:pos="180"/>
        </w:tabs>
        <w:spacing w:after="0" w:line="240" w:lineRule="auto"/>
        <w:ind w:left="697"/>
        <w:jc w:val="both"/>
        <w:rPr>
          <w:rFonts w:ascii="Times New Roman" w:hAnsi="Times New Roman"/>
          <w:sz w:val="24"/>
          <w:szCs w:val="24"/>
        </w:rPr>
      </w:pPr>
      <w:r w:rsidRPr="00C72E3A">
        <w:rPr>
          <w:rFonts w:ascii="Times New Roman" w:hAnsi="Times New Roman"/>
          <w:b/>
          <w:sz w:val="24"/>
          <w:szCs w:val="24"/>
        </w:rPr>
        <w:t>b.</w:t>
      </w:r>
      <w:r w:rsidRPr="00C72E3A">
        <w:rPr>
          <w:rFonts w:ascii="Times New Roman" w:hAnsi="Times New Roman"/>
          <w:sz w:val="24"/>
          <w:szCs w:val="24"/>
        </w:rPr>
        <w:t xml:space="preserve"> w OC pracodawcy: w szkodach rzeczowych franszyza integralna, udział własny, franszyza redukcyjna – brak; w szkodach osobowych franszyza redukcyjna – wysokość świadczenia ZUS, franszyza integralna i udział własny – brak</w:t>
      </w:r>
    </w:p>
    <w:p w:rsidR="0091253B" w:rsidRPr="00C72E3A" w:rsidRDefault="0091253B" w:rsidP="001D5A92">
      <w:pPr>
        <w:tabs>
          <w:tab w:val="left" w:pos="180"/>
        </w:tabs>
        <w:spacing w:after="0" w:line="240" w:lineRule="auto"/>
        <w:ind w:left="697"/>
        <w:jc w:val="both"/>
        <w:rPr>
          <w:rFonts w:ascii="Times New Roman" w:hAnsi="Times New Roman"/>
          <w:sz w:val="24"/>
          <w:szCs w:val="24"/>
        </w:rPr>
      </w:pPr>
      <w:r w:rsidRPr="00C72E3A">
        <w:rPr>
          <w:rFonts w:ascii="Times New Roman" w:hAnsi="Times New Roman"/>
          <w:b/>
          <w:sz w:val="24"/>
          <w:szCs w:val="24"/>
        </w:rPr>
        <w:t>c.</w:t>
      </w:r>
      <w:r w:rsidRPr="00C72E3A">
        <w:rPr>
          <w:rFonts w:ascii="Times New Roman" w:hAnsi="Times New Roman"/>
          <w:sz w:val="24"/>
          <w:szCs w:val="24"/>
        </w:rPr>
        <w:t xml:space="preserve"> w ubezpieczeniu czystych strat finansowych franszyza integralna – 400 euro, franszyza redukcyjna 5% wartości szkody min. 1000zł, udział własny – brak</w:t>
      </w:r>
    </w:p>
    <w:p w:rsidR="0091253B" w:rsidRPr="00C72E3A" w:rsidRDefault="0091253B" w:rsidP="001D5A92">
      <w:pPr>
        <w:tabs>
          <w:tab w:val="left" w:pos="180"/>
        </w:tabs>
        <w:spacing w:after="0" w:line="240" w:lineRule="auto"/>
        <w:ind w:left="697"/>
        <w:jc w:val="both"/>
        <w:rPr>
          <w:rFonts w:ascii="Times New Roman" w:hAnsi="Times New Roman"/>
          <w:sz w:val="24"/>
          <w:szCs w:val="24"/>
        </w:rPr>
      </w:pPr>
      <w:r w:rsidRPr="00C72E3A">
        <w:rPr>
          <w:rFonts w:ascii="Times New Roman" w:hAnsi="Times New Roman"/>
          <w:b/>
          <w:sz w:val="24"/>
          <w:szCs w:val="24"/>
        </w:rPr>
        <w:t>d.</w:t>
      </w:r>
      <w:r w:rsidRPr="00C72E3A">
        <w:rPr>
          <w:rFonts w:ascii="Times New Roman" w:hAnsi="Times New Roman"/>
          <w:sz w:val="24"/>
          <w:szCs w:val="24"/>
        </w:rPr>
        <w:t xml:space="preserve"> w ubezpieczeniu OC z tyt. administrowania drogami-  franszyza redukcyjna 10% wartości szkody min. 1000 zł,</w:t>
      </w:r>
    </w:p>
    <w:p w:rsidR="0091253B" w:rsidRPr="00C72E3A" w:rsidRDefault="0091253B" w:rsidP="00195E99">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Odpowiedź: Zamawiający nie dokonuje żadnej zmiany w SIWZ.</w:t>
      </w:r>
    </w:p>
    <w:p w:rsidR="0091253B" w:rsidRPr="00C72E3A" w:rsidRDefault="0091253B" w:rsidP="001D5A92">
      <w:pPr>
        <w:spacing w:after="0" w:line="240" w:lineRule="auto"/>
        <w:jc w:val="both"/>
        <w:rPr>
          <w:rFonts w:ascii="Times New Roman" w:hAnsi="Times New Roman"/>
          <w:b/>
          <w:sz w:val="24"/>
          <w:szCs w:val="24"/>
          <w:lang w:eastAsia="pl-PL"/>
        </w:rPr>
      </w:pPr>
    </w:p>
    <w:p w:rsidR="0091253B" w:rsidRPr="00C72E3A" w:rsidRDefault="0091253B" w:rsidP="001D5A92">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Pytanie 152:</w:t>
      </w:r>
    </w:p>
    <w:p w:rsidR="0091253B" w:rsidRPr="00C72E3A" w:rsidRDefault="0091253B" w:rsidP="001D5A92">
      <w:pPr>
        <w:tabs>
          <w:tab w:val="left" w:pos="7740"/>
        </w:tabs>
        <w:spacing w:after="0" w:line="240" w:lineRule="auto"/>
        <w:jc w:val="both"/>
        <w:rPr>
          <w:rFonts w:ascii="Times New Roman" w:hAnsi="Times New Roman"/>
          <w:sz w:val="24"/>
          <w:szCs w:val="24"/>
        </w:rPr>
      </w:pPr>
      <w:r w:rsidRPr="00C72E3A">
        <w:rPr>
          <w:rFonts w:ascii="Times New Roman" w:hAnsi="Times New Roman"/>
          <w:sz w:val="24"/>
          <w:szCs w:val="24"/>
        </w:rPr>
        <w:t xml:space="preserve">Czy jest możliwość wprowadzenia franszyzy redukcyjnej  </w:t>
      </w:r>
    </w:p>
    <w:p w:rsidR="0091253B" w:rsidRPr="00C72E3A" w:rsidRDefault="0091253B" w:rsidP="001D5A92">
      <w:pPr>
        <w:numPr>
          <w:ilvl w:val="0"/>
          <w:numId w:val="29"/>
        </w:numPr>
        <w:tabs>
          <w:tab w:val="left" w:pos="7740"/>
        </w:tabs>
        <w:spacing w:after="0" w:line="240" w:lineRule="auto"/>
        <w:jc w:val="both"/>
        <w:rPr>
          <w:rFonts w:ascii="Times New Roman" w:hAnsi="Times New Roman"/>
          <w:sz w:val="24"/>
          <w:szCs w:val="24"/>
        </w:rPr>
      </w:pPr>
      <w:r w:rsidRPr="00C72E3A">
        <w:rPr>
          <w:rFonts w:ascii="Times New Roman" w:hAnsi="Times New Roman"/>
          <w:sz w:val="24"/>
          <w:szCs w:val="24"/>
        </w:rPr>
        <w:t>w wysokości 500 PLN  w ubezpieczeniu mienia od ognia i innych zdarzeń losowych</w:t>
      </w:r>
    </w:p>
    <w:p w:rsidR="0091253B" w:rsidRPr="00C72E3A" w:rsidRDefault="0091253B" w:rsidP="001D5A92">
      <w:pPr>
        <w:numPr>
          <w:ilvl w:val="0"/>
          <w:numId w:val="29"/>
        </w:numPr>
        <w:tabs>
          <w:tab w:val="left" w:pos="7740"/>
        </w:tabs>
        <w:spacing w:after="0" w:line="240" w:lineRule="auto"/>
        <w:jc w:val="both"/>
        <w:rPr>
          <w:rFonts w:ascii="Times New Roman" w:hAnsi="Times New Roman"/>
          <w:sz w:val="24"/>
          <w:szCs w:val="24"/>
        </w:rPr>
      </w:pPr>
      <w:r w:rsidRPr="00C72E3A">
        <w:rPr>
          <w:rFonts w:ascii="Times New Roman" w:hAnsi="Times New Roman"/>
          <w:sz w:val="24"/>
          <w:szCs w:val="24"/>
        </w:rPr>
        <w:t>w wysokości 500 PLN  w ubezpieczeniu mienia od kradzieży z włamaniem, rabunku i dewastacji</w:t>
      </w:r>
    </w:p>
    <w:p w:rsidR="0091253B" w:rsidRPr="00C72E3A" w:rsidRDefault="0091253B" w:rsidP="001D5A92">
      <w:pPr>
        <w:numPr>
          <w:ilvl w:val="0"/>
          <w:numId w:val="29"/>
        </w:numPr>
        <w:tabs>
          <w:tab w:val="left" w:pos="7740"/>
        </w:tabs>
        <w:spacing w:after="0" w:line="240" w:lineRule="auto"/>
        <w:jc w:val="both"/>
        <w:rPr>
          <w:rFonts w:ascii="Times New Roman" w:hAnsi="Times New Roman"/>
          <w:sz w:val="24"/>
          <w:szCs w:val="24"/>
        </w:rPr>
      </w:pPr>
      <w:r w:rsidRPr="00C72E3A">
        <w:rPr>
          <w:rFonts w:ascii="Times New Roman" w:hAnsi="Times New Roman"/>
          <w:sz w:val="24"/>
          <w:szCs w:val="24"/>
        </w:rPr>
        <w:t>w wysokości 300 PLN  w ubezpieczeniu stacjonarnego sprzętu elektronicznego i 10% wratości szkody min. 300zł</w:t>
      </w:r>
    </w:p>
    <w:p w:rsidR="0091253B" w:rsidRPr="00C72E3A" w:rsidRDefault="0091253B" w:rsidP="001D5A92">
      <w:pPr>
        <w:numPr>
          <w:ilvl w:val="0"/>
          <w:numId w:val="29"/>
        </w:numPr>
        <w:tabs>
          <w:tab w:val="left" w:pos="7740"/>
        </w:tabs>
        <w:spacing w:after="0" w:line="240" w:lineRule="auto"/>
        <w:jc w:val="both"/>
        <w:rPr>
          <w:rFonts w:ascii="Times New Roman" w:hAnsi="Times New Roman"/>
          <w:sz w:val="24"/>
          <w:szCs w:val="24"/>
        </w:rPr>
      </w:pPr>
      <w:r w:rsidRPr="00C72E3A">
        <w:rPr>
          <w:rFonts w:ascii="Times New Roman" w:hAnsi="Times New Roman"/>
          <w:sz w:val="24"/>
          <w:szCs w:val="24"/>
        </w:rPr>
        <w:t>w wysokości 10% wratości szkody min. 1000 zł w ubezpieczeniu maszyn i urządzeń od wszystkich ryzyk</w:t>
      </w:r>
    </w:p>
    <w:p w:rsidR="0091253B" w:rsidRPr="00C72E3A" w:rsidRDefault="0091253B" w:rsidP="001D5A92">
      <w:pPr>
        <w:numPr>
          <w:ilvl w:val="0"/>
          <w:numId w:val="29"/>
        </w:numPr>
        <w:tabs>
          <w:tab w:val="left" w:pos="7740"/>
        </w:tabs>
        <w:spacing w:after="0" w:line="240" w:lineRule="auto"/>
        <w:jc w:val="both"/>
        <w:rPr>
          <w:rFonts w:ascii="Times New Roman" w:hAnsi="Times New Roman"/>
          <w:sz w:val="24"/>
          <w:szCs w:val="24"/>
        </w:rPr>
      </w:pPr>
      <w:r w:rsidRPr="00C72E3A">
        <w:rPr>
          <w:rFonts w:ascii="Times New Roman" w:hAnsi="Times New Roman"/>
          <w:sz w:val="24"/>
          <w:szCs w:val="24"/>
        </w:rPr>
        <w:t>w wysokości 150 PLN  w ubezpieczeniu przedmiotów szklanych od stłuczenia.</w:t>
      </w:r>
    </w:p>
    <w:p w:rsidR="0091253B" w:rsidRPr="00C72E3A" w:rsidRDefault="0091253B" w:rsidP="00195E99">
      <w:pPr>
        <w:spacing w:after="0" w:line="240" w:lineRule="auto"/>
        <w:jc w:val="both"/>
        <w:rPr>
          <w:rFonts w:ascii="Times New Roman" w:hAnsi="Times New Roman"/>
          <w:b/>
          <w:sz w:val="24"/>
          <w:szCs w:val="24"/>
          <w:lang w:eastAsia="pl-PL"/>
        </w:rPr>
      </w:pPr>
      <w:r w:rsidRPr="00C72E3A">
        <w:rPr>
          <w:rFonts w:ascii="Times New Roman" w:hAnsi="Times New Roman"/>
          <w:b/>
          <w:sz w:val="24"/>
          <w:szCs w:val="24"/>
          <w:lang w:eastAsia="pl-PL"/>
        </w:rPr>
        <w:t>Odpowiedź: Zamawiający nie dokonuje żadnej zmiany w SIWZ.</w:t>
      </w:r>
    </w:p>
    <w:p w:rsidR="0091253B" w:rsidRPr="00C72E3A" w:rsidRDefault="0091253B" w:rsidP="001D5A92">
      <w:pPr>
        <w:pStyle w:val="ListParagraph"/>
        <w:spacing w:after="0" w:line="240" w:lineRule="auto"/>
        <w:ind w:left="0"/>
        <w:jc w:val="both"/>
        <w:rPr>
          <w:rFonts w:ascii="Times New Roman" w:hAnsi="Times New Roman"/>
          <w:b/>
          <w:sz w:val="24"/>
          <w:szCs w:val="24"/>
        </w:rPr>
      </w:pPr>
    </w:p>
    <w:p w:rsidR="0091253B" w:rsidRPr="00C72E3A" w:rsidRDefault="0091253B" w:rsidP="001D5A92">
      <w:pPr>
        <w:pStyle w:val="ListParagraph"/>
        <w:spacing w:after="0" w:line="240" w:lineRule="auto"/>
        <w:ind w:left="0"/>
        <w:jc w:val="both"/>
        <w:rPr>
          <w:rFonts w:ascii="Times New Roman" w:hAnsi="Times New Roman"/>
          <w:b/>
          <w:sz w:val="24"/>
          <w:szCs w:val="24"/>
        </w:rPr>
      </w:pPr>
      <w:r w:rsidRPr="00C72E3A">
        <w:rPr>
          <w:rFonts w:ascii="Times New Roman" w:hAnsi="Times New Roman"/>
          <w:b/>
          <w:sz w:val="24"/>
          <w:szCs w:val="24"/>
        </w:rPr>
        <w:t>Zmianie ulega załącznik nr 8 do SIWZ – informacja o przebiegu ubezpieczenia.</w:t>
      </w:r>
    </w:p>
    <w:p w:rsidR="0091253B" w:rsidRPr="00C72E3A" w:rsidRDefault="0091253B" w:rsidP="001D5A92">
      <w:pPr>
        <w:pStyle w:val="ListParagraph"/>
        <w:spacing w:after="0" w:line="240" w:lineRule="auto"/>
        <w:ind w:left="0"/>
        <w:jc w:val="both"/>
        <w:rPr>
          <w:rFonts w:ascii="Times New Roman" w:hAnsi="Times New Roman"/>
          <w:b/>
          <w:sz w:val="24"/>
          <w:szCs w:val="24"/>
        </w:rPr>
      </w:pPr>
    </w:p>
    <w:p w:rsidR="0091253B" w:rsidRPr="00C72E3A" w:rsidRDefault="0091253B" w:rsidP="001D5A92">
      <w:pPr>
        <w:pStyle w:val="ListParagraph"/>
        <w:spacing w:after="0" w:line="240" w:lineRule="auto"/>
        <w:ind w:left="0"/>
        <w:jc w:val="both"/>
        <w:rPr>
          <w:rFonts w:ascii="Times New Roman" w:hAnsi="Times New Roman"/>
          <w:b/>
          <w:sz w:val="24"/>
          <w:szCs w:val="24"/>
        </w:rPr>
        <w:sectPr w:rsidR="0091253B" w:rsidRPr="00C72E3A" w:rsidSect="003B50FA">
          <w:pgSz w:w="11907" w:h="16839" w:code="9"/>
          <w:pgMar w:top="1247" w:right="1304" w:bottom="1247" w:left="1304" w:header="709" w:footer="709" w:gutter="0"/>
          <w:cols w:space="708"/>
          <w:docGrid w:linePitch="360"/>
        </w:sectPr>
      </w:pPr>
      <w:r w:rsidRPr="00C72E3A">
        <w:rPr>
          <w:rFonts w:ascii="Times New Roman" w:hAnsi="Times New Roman"/>
          <w:b/>
          <w:sz w:val="24"/>
          <w:szCs w:val="24"/>
        </w:rPr>
        <w:t>Szkodowość za 2012 w ubezpieczeniu mienia od ognia i innych zdarzeń losowych powinna zostać zwiększona o szkodę na kwotę 2 000 zł i dopłatę do wcześniejszej szkody w kwocie 3 605,81 zł.</w:t>
      </w:r>
    </w:p>
    <w:p w:rsidR="0091253B" w:rsidRPr="00C72E3A" w:rsidRDefault="0091253B" w:rsidP="001D5A92">
      <w:pPr>
        <w:pStyle w:val="ListParagraph"/>
        <w:spacing w:after="0" w:line="240" w:lineRule="auto"/>
        <w:ind w:left="0"/>
        <w:jc w:val="both"/>
        <w:rPr>
          <w:rFonts w:ascii="Times New Roman" w:hAnsi="Times New Roman"/>
          <w:b/>
          <w:sz w:val="24"/>
          <w:szCs w:val="24"/>
        </w:rPr>
      </w:pPr>
      <w:r w:rsidRPr="00C72E3A">
        <w:rPr>
          <w:rFonts w:ascii="Times New Roman" w:hAnsi="Times New Roman"/>
          <w:b/>
          <w:sz w:val="24"/>
          <w:szCs w:val="24"/>
        </w:rPr>
        <w:t>Załącznik nr 1 do odpowiedzi na pytania z dnia 29.01.2013 r.</w:t>
      </w:r>
    </w:p>
    <w:p w:rsidR="0091253B" w:rsidRPr="00C72E3A" w:rsidRDefault="0091253B" w:rsidP="001D5A92">
      <w:pPr>
        <w:pStyle w:val="ListParagraph"/>
        <w:spacing w:after="0" w:line="240" w:lineRule="auto"/>
        <w:ind w:left="0"/>
        <w:jc w:val="both"/>
        <w:rPr>
          <w:rFonts w:ascii="Times New Roman" w:hAnsi="Times New Roman"/>
          <w:b/>
          <w:sz w:val="24"/>
          <w:szCs w:val="24"/>
        </w:rPr>
      </w:pPr>
      <w:r w:rsidRPr="00C72E3A">
        <w:rPr>
          <w:rFonts w:ascii="Times New Roman" w:hAnsi="Times New Roman"/>
          <w:b/>
          <w:sz w:val="24"/>
          <w:szCs w:val="24"/>
        </w:rPr>
        <w:t>Wykaz szkód dla których zmawiający posiada informację o przyczynie szkody.</w:t>
      </w:r>
    </w:p>
    <w:p w:rsidR="0091253B" w:rsidRPr="00C72E3A" w:rsidRDefault="0091253B" w:rsidP="001D5A92">
      <w:pPr>
        <w:pStyle w:val="ListParagraph"/>
        <w:spacing w:after="0" w:line="240" w:lineRule="auto"/>
        <w:ind w:left="0"/>
        <w:jc w:val="both"/>
        <w:rPr>
          <w:rFonts w:ascii="Times New Roman" w:hAnsi="Times New Roman"/>
          <w:b/>
          <w:sz w:val="24"/>
          <w:szCs w:val="24"/>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left w:w="85" w:type="dxa"/>
          <w:bottom w:w="85" w:type="dxa"/>
          <w:right w:w="85" w:type="dxa"/>
        </w:tblCellMar>
        <w:tblLook w:val="00A0"/>
      </w:tblPr>
      <w:tblGrid>
        <w:gridCol w:w="1270"/>
        <w:gridCol w:w="1698"/>
        <w:gridCol w:w="856"/>
        <w:gridCol w:w="3688"/>
        <w:gridCol w:w="948"/>
        <w:gridCol w:w="1009"/>
      </w:tblGrid>
      <w:tr w:rsidR="0091253B" w:rsidRPr="00C72E3A" w:rsidTr="008C2136">
        <w:trPr>
          <w:trHeight w:val="465"/>
        </w:trPr>
        <w:tc>
          <w:tcPr>
            <w:tcW w:w="0" w:type="auto"/>
            <w:shd w:val="clear" w:color="auto" w:fill="FFFFFF"/>
            <w:vAlign w:val="center"/>
          </w:tcPr>
          <w:p w:rsidR="0091253B" w:rsidRPr="00C72E3A" w:rsidRDefault="0091253B" w:rsidP="008C2136">
            <w:pPr>
              <w:spacing w:after="0" w:line="240" w:lineRule="auto"/>
              <w:jc w:val="center"/>
              <w:rPr>
                <w:rFonts w:ascii="Times New Roman" w:hAnsi="Times New Roman"/>
                <w:b/>
              </w:rPr>
            </w:pPr>
            <w:r w:rsidRPr="00C72E3A">
              <w:rPr>
                <w:rFonts w:ascii="Times New Roman" w:hAnsi="Times New Roman"/>
                <w:b/>
              </w:rPr>
              <w:t>Nr szkody</w:t>
            </w:r>
          </w:p>
        </w:tc>
        <w:tc>
          <w:tcPr>
            <w:tcW w:w="0" w:type="auto"/>
            <w:shd w:val="clear" w:color="auto" w:fill="FFFFFF"/>
            <w:vAlign w:val="center"/>
          </w:tcPr>
          <w:p w:rsidR="0091253B" w:rsidRPr="00C72E3A" w:rsidRDefault="0091253B" w:rsidP="008C2136">
            <w:pPr>
              <w:spacing w:after="0" w:line="240" w:lineRule="auto"/>
              <w:jc w:val="center"/>
              <w:rPr>
                <w:rFonts w:ascii="Times New Roman" w:hAnsi="Times New Roman"/>
                <w:b/>
              </w:rPr>
            </w:pPr>
            <w:r w:rsidRPr="00C72E3A">
              <w:rPr>
                <w:rFonts w:ascii="Times New Roman" w:hAnsi="Times New Roman"/>
                <w:b/>
              </w:rPr>
              <w:t>Grupa</w:t>
            </w:r>
          </w:p>
        </w:tc>
        <w:tc>
          <w:tcPr>
            <w:tcW w:w="0" w:type="auto"/>
            <w:shd w:val="clear" w:color="auto" w:fill="FFFFFF"/>
            <w:vAlign w:val="center"/>
          </w:tcPr>
          <w:p w:rsidR="0091253B" w:rsidRPr="00C72E3A" w:rsidRDefault="0091253B" w:rsidP="008C2136">
            <w:pPr>
              <w:spacing w:after="0" w:line="240" w:lineRule="auto"/>
              <w:jc w:val="center"/>
              <w:rPr>
                <w:rFonts w:ascii="Times New Roman" w:hAnsi="Times New Roman"/>
                <w:b/>
              </w:rPr>
            </w:pPr>
            <w:r w:rsidRPr="00C72E3A">
              <w:rPr>
                <w:rFonts w:ascii="Times New Roman" w:hAnsi="Times New Roman"/>
                <w:b/>
              </w:rPr>
              <w:t>Data szkody</w:t>
            </w:r>
          </w:p>
        </w:tc>
        <w:tc>
          <w:tcPr>
            <w:tcW w:w="0" w:type="auto"/>
            <w:shd w:val="clear" w:color="auto" w:fill="FFFFFF"/>
            <w:vAlign w:val="center"/>
          </w:tcPr>
          <w:p w:rsidR="0091253B" w:rsidRPr="00C72E3A" w:rsidRDefault="0091253B" w:rsidP="008C2136">
            <w:pPr>
              <w:spacing w:after="0" w:line="240" w:lineRule="auto"/>
              <w:jc w:val="center"/>
              <w:rPr>
                <w:rFonts w:ascii="Times New Roman" w:hAnsi="Times New Roman"/>
                <w:b/>
              </w:rPr>
            </w:pPr>
            <w:r w:rsidRPr="00C72E3A">
              <w:rPr>
                <w:rFonts w:ascii="Times New Roman" w:hAnsi="Times New Roman"/>
                <w:b/>
              </w:rPr>
              <w:t>Przyczyna szkody</w:t>
            </w:r>
          </w:p>
        </w:tc>
        <w:tc>
          <w:tcPr>
            <w:tcW w:w="0" w:type="auto"/>
            <w:shd w:val="clear" w:color="auto" w:fill="FFFFFF"/>
            <w:vAlign w:val="center"/>
          </w:tcPr>
          <w:p w:rsidR="0091253B" w:rsidRPr="00C72E3A" w:rsidRDefault="0091253B" w:rsidP="008C2136">
            <w:pPr>
              <w:spacing w:after="0" w:line="240" w:lineRule="auto"/>
              <w:jc w:val="center"/>
              <w:rPr>
                <w:rFonts w:ascii="Times New Roman" w:hAnsi="Times New Roman"/>
                <w:b/>
              </w:rPr>
            </w:pPr>
            <w:r w:rsidRPr="00C72E3A">
              <w:rPr>
                <w:rFonts w:ascii="Times New Roman" w:hAnsi="Times New Roman"/>
                <w:b/>
              </w:rPr>
              <w:t>Liczba. szkod wypł.</w:t>
            </w:r>
          </w:p>
        </w:tc>
        <w:tc>
          <w:tcPr>
            <w:tcW w:w="0" w:type="auto"/>
            <w:shd w:val="clear" w:color="auto" w:fill="FFFFFF"/>
            <w:vAlign w:val="center"/>
          </w:tcPr>
          <w:p w:rsidR="0091253B" w:rsidRPr="00C72E3A" w:rsidRDefault="0091253B" w:rsidP="008C2136">
            <w:pPr>
              <w:spacing w:after="0" w:line="240" w:lineRule="auto"/>
              <w:jc w:val="center"/>
              <w:rPr>
                <w:rFonts w:ascii="Times New Roman" w:hAnsi="Times New Roman"/>
                <w:b/>
              </w:rPr>
            </w:pPr>
            <w:r w:rsidRPr="00C72E3A">
              <w:rPr>
                <w:rFonts w:ascii="Times New Roman" w:hAnsi="Times New Roman"/>
                <w:b/>
              </w:rPr>
              <w:t>Suma szkód wypł.</w:t>
            </w:r>
          </w:p>
        </w:tc>
      </w:tr>
      <w:tr w:rsidR="0091253B" w:rsidRPr="00C72E3A" w:rsidTr="008C2136">
        <w:tblPrEx>
          <w:tblCellMar>
            <w:top w:w="57" w:type="dxa"/>
            <w:bottom w:w="57" w:type="dxa"/>
          </w:tblCellMar>
        </w:tblPrEx>
        <w:trPr>
          <w:trHeight w:val="465"/>
        </w:trPr>
        <w:tc>
          <w:tcPr>
            <w:tcW w:w="0" w:type="auto"/>
            <w:shd w:val="clear" w:color="auto" w:fill="FFFFFF"/>
            <w:vAlign w:val="center"/>
          </w:tcPr>
          <w:p w:rsidR="0091253B" w:rsidRPr="00C72E3A" w:rsidRDefault="0091253B" w:rsidP="003B50FA">
            <w:pPr>
              <w:spacing w:after="0" w:line="240" w:lineRule="auto"/>
              <w:rPr>
                <w:rFonts w:ascii="Times New Roman" w:hAnsi="Times New Roman"/>
              </w:rPr>
            </w:pPr>
            <w:r w:rsidRPr="00C72E3A">
              <w:rPr>
                <w:rFonts w:ascii="Times New Roman" w:hAnsi="Times New Roman"/>
              </w:rPr>
              <w:t>4170743376</w:t>
            </w:r>
          </w:p>
        </w:tc>
        <w:tc>
          <w:tcPr>
            <w:tcW w:w="0" w:type="auto"/>
            <w:shd w:val="clear" w:color="auto" w:fill="FFFFFF"/>
            <w:vAlign w:val="center"/>
          </w:tcPr>
          <w:p w:rsidR="0091253B" w:rsidRPr="00C72E3A" w:rsidRDefault="0091253B" w:rsidP="003B50FA">
            <w:pPr>
              <w:spacing w:after="0" w:line="240" w:lineRule="auto"/>
              <w:rPr>
                <w:rFonts w:ascii="Times New Roman" w:hAnsi="Times New Roman"/>
              </w:rPr>
            </w:pPr>
            <w:r w:rsidRPr="00C72E3A">
              <w:rPr>
                <w:rFonts w:ascii="Times New Roman" w:hAnsi="Times New Roman"/>
              </w:rPr>
              <w:t>Mienie od wszystkich ryzyk dla kl. korp.</w:t>
            </w:r>
          </w:p>
        </w:tc>
        <w:tc>
          <w:tcPr>
            <w:tcW w:w="0" w:type="auto"/>
            <w:shd w:val="clear" w:color="auto" w:fill="FFFFFF"/>
            <w:vAlign w:val="center"/>
          </w:tcPr>
          <w:p w:rsidR="0091253B" w:rsidRPr="00C72E3A" w:rsidRDefault="0091253B" w:rsidP="003B50FA">
            <w:pPr>
              <w:spacing w:after="0" w:line="240" w:lineRule="auto"/>
              <w:rPr>
                <w:rFonts w:ascii="Times New Roman" w:hAnsi="Times New Roman"/>
              </w:rPr>
            </w:pPr>
            <w:r w:rsidRPr="00C72E3A">
              <w:rPr>
                <w:rFonts w:ascii="Times New Roman" w:hAnsi="Times New Roman"/>
              </w:rPr>
              <w:t>2012-10-09</w:t>
            </w:r>
          </w:p>
        </w:tc>
        <w:tc>
          <w:tcPr>
            <w:tcW w:w="0" w:type="auto"/>
            <w:shd w:val="clear" w:color="auto" w:fill="FFFFFF"/>
            <w:vAlign w:val="center"/>
          </w:tcPr>
          <w:p w:rsidR="0091253B" w:rsidRPr="00C72E3A" w:rsidRDefault="0091253B" w:rsidP="003B50FA">
            <w:pPr>
              <w:spacing w:after="0" w:line="240" w:lineRule="auto"/>
              <w:rPr>
                <w:rFonts w:ascii="Times New Roman" w:hAnsi="Times New Roman"/>
              </w:rPr>
            </w:pPr>
            <w:r w:rsidRPr="00C72E3A">
              <w:rPr>
                <w:rFonts w:ascii="Times New Roman" w:hAnsi="Times New Roman"/>
              </w:rPr>
              <w:t>Wandalizm/dewastacja (137)</w:t>
            </w:r>
          </w:p>
        </w:tc>
        <w:tc>
          <w:tcPr>
            <w:tcW w:w="0" w:type="auto"/>
            <w:shd w:val="clear" w:color="auto" w:fill="FFFFFF"/>
            <w:vAlign w:val="center"/>
          </w:tcPr>
          <w:p w:rsidR="0091253B" w:rsidRPr="00C72E3A" w:rsidRDefault="0091253B" w:rsidP="008C2136">
            <w:pPr>
              <w:spacing w:after="0" w:line="240" w:lineRule="auto"/>
              <w:jc w:val="center"/>
              <w:rPr>
                <w:rFonts w:ascii="Times New Roman" w:hAnsi="Times New Roman"/>
              </w:rPr>
            </w:pPr>
            <w:r w:rsidRPr="00C72E3A">
              <w:rPr>
                <w:rFonts w:ascii="Times New Roman" w:hAnsi="Times New Roman"/>
              </w:rPr>
              <w:t>1</w:t>
            </w:r>
          </w:p>
        </w:tc>
        <w:tc>
          <w:tcPr>
            <w:tcW w:w="0" w:type="auto"/>
            <w:shd w:val="clear" w:color="auto" w:fill="FFFFFF"/>
            <w:vAlign w:val="center"/>
          </w:tcPr>
          <w:p w:rsidR="0091253B" w:rsidRPr="00C72E3A" w:rsidRDefault="0091253B" w:rsidP="008C2136">
            <w:pPr>
              <w:spacing w:after="0" w:line="240" w:lineRule="auto"/>
              <w:jc w:val="right"/>
              <w:rPr>
                <w:rFonts w:ascii="Times New Roman" w:hAnsi="Times New Roman"/>
              </w:rPr>
            </w:pPr>
            <w:r w:rsidRPr="00C72E3A">
              <w:rPr>
                <w:rFonts w:ascii="Times New Roman" w:hAnsi="Times New Roman"/>
              </w:rPr>
              <w:t>2 000,00</w:t>
            </w:r>
          </w:p>
        </w:tc>
      </w:tr>
      <w:tr w:rsidR="0091253B" w:rsidRPr="00C72E3A" w:rsidTr="008C2136">
        <w:tblPrEx>
          <w:tblCellMar>
            <w:top w:w="57" w:type="dxa"/>
            <w:bottom w:w="57" w:type="dxa"/>
          </w:tblCellMar>
        </w:tblPrEx>
        <w:trPr>
          <w:trHeight w:val="465"/>
        </w:trPr>
        <w:tc>
          <w:tcPr>
            <w:tcW w:w="0" w:type="auto"/>
            <w:shd w:val="clear" w:color="auto" w:fill="FFFFFF"/>
            <w:vAlign w:val="center"/>
          </w:tcPr>
          <w:p w:rsidR="0091253B" w:rsidRPr="00C72E3A" w:rsidRDefault="0091253B" w:rsidP="003B50FA">
            <w:pPr>
              <w:spacing w:after="0" w:line="240" w:lineRule="auto"/>
              <w:rPr>
                <w:rFonts w:ascii="Times New Roman" w:hAnsi="Times New Roman"/>
              </w:rPr>
            </w:pPr>
            <w:r w:rsidRPr="00C72E3A">
              <w:rPr>
                <w:rFonts w:ascii="Times New Roman" w:hAnsi="Times New Roman"/>
              </w:rPr>
              <w:t>4170700225</w:t>
            </w:r>
          </w:p>
        </w:tc>
        <w:tc>
          <w:tcPr>
            <w:tcW w:w="0" w:type="auto"/>
            <w:shd w:val="clear" w:color="auto" w:fill="FFFFFF"/>
            <w:vAlign w:val="center"/>
          </w:tcPr>
          <w:p w:rsidR="0091253B" w:rsidRPr="00C72E3A" w:rsidRDefault="0091253B" w:rsidP="003B50FA">
            <w:pPr>
              <w:spacing w:after="0" w:line="240" w:lineRule="auto"/>
              <w:rPr>
                <w:rFonts w:ascii="Times New Roman" w:hAnsi="Times New Roman"/>
              </w:rPr>
            </w:pPr>
            <w:r w:rsidRPr="00C72E3A">
              <w:rPr>
                <w:rFonts w:ascii="Times New Roman" w:hAnsi="Times New Roman"/>
              </w:rPr>
              <w:t>Mienie od wszystkich ryzyk dla kl. korp.</w:t>
            </w:r>
          </w:p>
        </w:tc>
        <w:tc>
          <w:tcPr>
            <w:tcW w:w="0" w:type="auto"/>
            <w:shd w:val="clear" w:color="auto" w:fill="FFFFFF"/>
            <w:vAlign w:val="center"/>
          </w:tcPr>
          <w:p w:rsidR="0091253B" w:rsidRPr="00C72E3A" w:rsidRDefault="0091253B" w:rsidP="003B50FA">
            <w:pPr>
              <w:spacing w:after="0" w:line="240" w:lineRule="auto"/>
              <w:rPr>
                <w:rFonts w:ascii="Times New Roman" w:hAnsi="Times New Roman"/>
              </w:rPr>
            </w:pPr>
            <w:r w:rsidRPr="00C72E3A">
              <w:rPr>
                <w:rFonts w:ascii="Times New Roman" w:hAnsi="Times New Roman"/>
              </w:rPr>
              <w:t>2012-05-06</w:t>
            </w:r>
          </w:p>
        </w:tc>
        <w:tc>
          <w:tcPr>
            <w:tcW w:w="0" w:type="auto"/>
            <w:shd w:val="clear" w:color="auto" w:fill="FFFFFF"/>
            <w:vAlign w:val="center"/>
          </w:tcPr>
          <w:p w:rsidR="0091253B" w:rsidRPr="00C72E3A" w:rsidRDefault="0091253B" w:rsidP="003B50FA">
            <w:pPr>
              <w:spacing w:after="0" w:line="240" w:lineRule="auto"/>
              <w:rPr>
                <w:rFonts w:ascii="Times New Roman" w:hAnsi="Times New Roman"/>
              </w:rPr>
            </w:pPr>
            <w:r w:rsidRPr="00C72E3A">
              <w:rPr>
                <w:rFonts w:ascii="Times New Roman" w:hAnsi="Times New Roman"/>
              </w:rPr>
              <w:t>Wandalizm/dewastacja (137)</w:t>
            </w:r>
          </w:p>
        </w:tc>
        <w:tc>
          <w:tcPr>
            <w:tcW w:w="0" w:type="auto"/>
            <w:shd w:val="clear" w:color="auto" w:fill="FFFFFF"/>
            <w:vAlign w:val="center"/>
          </w:tcPr>
          <w:p w:rsidR="0091253B" w:rsidRPr="00C72E3A" w:rsidRDefault="0091253B" w:rsidP="008C2136">
            <w:pPr>
              <w:spacing w:after="0" w:line="240" w:lineRule="auto"/>
              <w:jc w:val="center"/>
              <w:rPr>
                <w:rFonts w:ascii="Times New Roman" w:hAnsi="Times New Roman"/>
              </w:rPr>
            </w:pPr>
            <w:r w:rsidRPr="00C72E3A">
              <w:rPr>
                <w:rFonts w:ascii="Times New Roman" w:hAnsi="Times New Roman"/>
              </w:rPr>
              <w:t>0</w:t>
            </w:r>
          </w:p>
        </w:tc>
        <w:tc>
          <w:tcPr>
            <w:tcW w:w="0" w:type="auto"/>
            <w:shd w:val="clear" w:color="auto" w:fill="FFFFFF"/>
            <w:vAlign w:val="center"/>
          </w:tcPr>
          <w:p w:rsidR="0091253B" w:rsidRPr="00C72E3A" w:rsidRDefault="0091253B" w:rsidP="008C2136">
            <w:pPr>
              <w:spacing w:after="0" w:line="240" w:lineRule="auto"/>
              <w:jc w:val="right"/>
              <w:rPr>
                <w:rFonts w:ascii="Times New Roman" w:hAnsi="Times New Roman"/>
              </w:rPr>
            </w:pPr>
            <w:r w:rsidRPr="00C72E3A">
              <w:rPr>
                <w:rFonts w:ascii="Times New Roman" w:hAnsi="Times New Roman"/>
              </w:rPr>
              <w:t>3 605,81</w:t>
            </w:r>
          </w:p>
        </w:tc>
      </w:tr>
      <w:tr w:rsidR="0091253B" w:rsidRPr="00C72E3A" w:rsidTr="008C2136">
        <w:tblPrEx>
          <w:tblCellMar>
            <w:top w:w="57" w:type="dxa"/>
            <w:bottom w:w="57" w:type="dxa"/>
          </w:tblCellMar>
        </w:tblPrEx>
        <w:trPr>
          <w:trHeight w:val="465"/>
        </w:trPr>
        <w:tc>
          <w:tcPr>
            <w:tcW w:w="0" w:type="auto"/>
            <w:shd w:val="clear" w:color="auto" w:fill="FFFFFF"/>
            <w:vAlign w:val="center"/>
          </w:tcPr>
          <w:p w:rsidR="0091253B" w:rsidRPr="00C72E3A" w:rsidRDefault="0091253B" w:rsidP="003B50FA">
            <w:pPr>
              <w:spacing w:after="0" w:line="240" w:lineRule="auto"/>
              <w:rPr>
                <w:rFonts w:ascii="Times New Roman" w:hAnsi="Times New Roman"/>
              </w:rPr>
            </w:pPr>
            <w:r w:rsidRPr="00C72E3A">
              <w:rPr>
                <w:rFonts w:ascii="Times New Roman" w:hAnsi="Times New Roman"/>
              </w:rPr>
              <w:t>4170700225</w:t>
            </w:r>
          </w:p>
        </w:tc>
        <w:tc>
          <w:tcPr>
            <w:tcW w:w="0" w:type="auto"/>
            <w:shd w:val="clear" w:color="auto" w:fill="FFFFFF"/>
            <w:vAlign w:val="center"/>
          </w:tcPr>
          <w:p w:rsidR="0091253B" w:rsidRPr="00C72E3A" w:rsidRDefault="0091253B" w:rsidP="003B50FA">
            <w:pPr>
              <w:spacing w:after="0" w:line="240" w:lineRule="auto"/>
              <w:rPr>
                <w:rFonts w:ascii="Times New Roman" w:hAnsi="Times New Roman"/>
              </w:rPr>
            </w:pPr>
            <w:r w:rsidRPr="00C72E3A">
              <w:rPr>
                <w:rFonts w:ascii="Times New Roman" w:hAnsi="Times New Roman"/>
              </w:rPr>
              <w:t>Mienie od wszystkich ryzyk dla kl. korp.</w:t>
            </w:r>
          </w:p>
        </w:tc>
        <w:tc>
          <w:tcPr>
            <w:tcW w:w="0" w:type="auto"/>
            <w:shd w:val="clear" w:color="auto" w:fill="FFFFFF"/>
            <w:vAlign w:val="center"/>
          </w:tcPr>
          <w:p w:rsidR="0091253B" w:rsidRPr="00C72E3A" w:rsidRDefault="0091253B" w:rsidP="003B50FA">
            <w:pPr>
              <w:spacing w:after="0" w:line="240" w:lineRule="auto"/>
              <w:rPr>
                <w:rFonts w:ascii="Times New Roman" w:hAnsi="Times New Roman"/>
              </w:rPr>
            </w:pPr>
            <w:r w:rsidRPr="00C72E3A">
              <w:rPr>
                <w:rFonts w:ascii="Times New Roman" w:hAnsi="Times New Roman"/>
              </w:rPr>
              <w:t>2012-05-06</w:t>
            </w:r>
          </w:p>
        </w:tc>
        <w:tc>
          <w:tcPr>
            <w:tcW w:w="0" w:type="auto"/>
            <w:shd w:val="clear" w:color="auto" w:fill="FFFFFF"/>
            <w:vAlign w:val="center"/>
          </w:tcPr>
          <w:p w:rsidR="0091253B" w:rsidRPr="00C72E3A" w:rsidRDefault="0091253B" w:rsidP="003B50FA">
            <w:pPr>
              <w:spacing w:after="0" w:line="240" w:lineRule="auto"/>
              <w:rPr>
                <w:rFonts w:ascii="Times New Roman" w:hAnsi="Times New Roman"/>
              </w:rPr>
            </w:pPr>
            <w:r w:rsidRPr="00C72E3A">
              <w:rPr>
                <w:rFonts w:ascii="Times New Roman" w:hAnsi="Times New Roman"/>
              </w:rPr>
              <w:t>Wandalizm/dewastacja (137)</w:t>
            </w:r>
          </w:p>
        </w:tc>
        <w:tc>
          <w:tcPr>
            <w:tcW w:w="0" w:type="auto"/>
            <w:shd w:val="clear" w:color="auto" w:fill="FFFFFF"/>
            <w:vAlign w:val="center"/>
          </w:tcPr>
          <w:p w:rsidR="0091253B" w:rsidRPr="00C72E3A" w:rsidRDefault="0091253B" w:rsidP="008C2136">
            <w:pPr>
              <w:spacing w:after="0" w:line="240" w:lineRule="auto"/>
              <w:jc w:val="center"/>
              <w:rPr>
                <w:rFonts w:ascii="Times New Roman" w:hAnsi="Times New Roman"/>
              </w:rPr>
            </w:pPr>
            <w:r w:rsidRPr="00C72E3A">
              <w:rPr>
                <w:rFonts w:ascii="Times New Roman" w:hAnsi="Times New Roman"/>
              </w:rPr>
              <w:t>1</w:t>
            </w:r>
          </w:p>
        </w:tc>
        <w:tc>
          <w:tcPr>
            <w:tcW w:w="0" w:type="auto"/>
            <w:shd w:val="clear" w:color="auto" w:fill="FFFFFF"/>
            <w:vAlign w:val="center"/>
          </w:tcPr>
          <w:p w:rsidR="0091253B" w:rsidRPr="00C72E3A" w:rsidRDefault="0091253B" w:rsidP="008C2136">
            <w:pPr>
              <w:spacing w:after="0" w:line="240" w:lineRule="auto"/>
              <w:jc w:val="right"/>
              <w:rPr>
                <w:rFonts w:ascii="Times New Roman" w:hAnsi="Times New Roman"/>
              </w:rPr>
            </w:pPr>
            <w:r w:rsidRPr="00C72E3A">
              <w:rPr>
                <w:rFonts w:ascii="Times New Roman" w:hAnsi="Times New Roman"/>
              </w:rPr>
              <w:t>292,07</w:t>
            </w:r>
          </w:p>
        </w:tc>
      </w:tr>
      <w:tr w:rsidR="0091253B" w:rsidRPr="00C72E3A" w:rsidTr="008C2136">
        <w:tblPrEx>
          <w:tblCellMar>
            <w:top w:w="57" w:type="dxa"/>
            <w:bottom w:w="57" w:type="dxa"/>
          </w:tblCellMar>
        </w:tblPrEx>
        <w:trPr>
          <w:trHeight w:val="690"/>
        </w:trPr>
        <w:tc>
          <w:tcPr>
            <w:tcW w:w="0" w:type="auto"/>
            <w:shd w:val="clear" w:color="auto" w:fill="FFFFFF"/>
            <w:vAlign w:val="center"/>
          </w:tcPr>
          <w:p w:rsidR="0091253B" w:rsidRPr="00C72E3A" w:rsidRDefault="0091253B" w:rsidP="003B50FA">
            <w:pPr>
              <w:spacing w:after="0" w:line="240" w:lineRule="auto"/>
              <w:rPr>
                <w:rFonts w:ascii="Times New Roman" w:hAnsi="Times New Roman"/>
              </w:rPr>
            </w:pPr>
            <w:r w:rsidRPr="00C72E3A">
              <w:rPr>
                <w:rFonts w:ascii="Times New Roman" w:hAnsi="Times New Roman"/>
              </w:rPr>
              <w:t>4170715537</w:t>
            </w:r>
          </w:p>
        </w:tc>
        <w:tc>
          <w:tcPr>
            <w:tcW w:w="0" w:type="auto"/>
            <w:shd w:val="clear" w:color="auto" w:fill="FFFFFF"/>
            <w:vAlign w:val="center"/>
          </w:tcPr>
          <w:p w:rsidR="0091253B" w:rsidRPr="00C72E3A" w:rsidRDefault="0091253B" w:rsidP="003B50FA">
            <w:pPr>
              <w:spacing w:after="0" w:line="240" w:lineRule="auto"/>
              <w:rPr>
                <w:rFonts w:ascii="Times New Roman" w:hAnsi="Times New Roman"/>
              </w:rPr>
            </w:pPr>
            <w:r w:rsidRPr="00C72E3A">
              <w:rPr>
                <w:rFonts w:ascii="Times New Roman" w:hAnsi="Times New Roman"/>
              </w:rPr>
              <w:t>Mienie od wszystkich ryzyk dla kl. korp.</w:t>
            </w:r>
          </w:p>
        </w:tc>
        <w:tc>
          <w:tcPr>
            <w:tcW w:w="0" w:type="auto"/>
            <w:shd w:val="clear" w:color="auto" w:fill="FFFFFF"/>
            <w:vAlign w:val="center"/>
          </w:tcPr>
          <w:p w:rsidR="0091253B" w:rsidRPr="00C72E3A" w:rsidRDefault="0091253B" w:rsidP="003B50FA">
            <w:pPr>
              <w:spacing w:after="0" w:line="240" w:lineRule="auto"/>
              <w:rPr>
                <w:rFonts w:ascii="Times New Roman" w:hAnsi="Times New Roman"/>
              </w:rPr>
            </w:pPr>
            <w:r w:rsidRPr="00C72E3A">
              <w:rPr>
                <w:rFonts w:ascii="Times New Roman" w:hAnsi="Times New Roman"/>
              </w:rPr>
              <w:t>2012-06-29</w:t>
            </w:r>
          </w:p>
        </w:tc>
        <w:tc>
          <w:tcPr>
            <w:tcW w:w="0" w:type="auto"/>
            <w:shd w:val="clear" w:color="auto" w:fill="FFFFFF"/>
            <w:vAlign w:val="center"/>
          </w:tcPr>
          <w:p w:rsidR="0091253B" w:rsidRPr="00C72E3A" w:rsidRDefault="0091253B" w:rsidP="003B50FA">
            <w:pPr>
              <w:spacing w:after="0" w:line="240" w:lineRule="auto"/>
              <w:rPr>
                <w:rFonts w:ascii="Times New Roman" w:hAnsi="Times New Roman"/>
              </w:rPr>
            </w:pPr>
            <w:r w:rsidRPr="00C72E3A">
              <w:rPr>
                <w:rFonts w:ascii="Times New Roman" w:hAnsi="Times New Roman"/>
              </w:rPr>
              <w:t>W WYNIKU NIEZNANYCH PRZYCZYN DOSZŁO DO USZKODZENIA SZYBY W WINDZIE W NA TERENIE HALI SPORTOWEJ</w:t>
            </w:r>
          </w:p>
        </w:tc>
        <w:tc>
          <w:tcPr>
            <w:tcW w:w="0" w:type="auto"/>
            <w:shd w:val="clear" w:color="auto" w:fill="FFFFFF"/>
            <w:vAlign w:val="center"/>
          </w:tcPr>
          <w:p w:rsidR="0091253B" w:rsidRPr="00C72E3A" w:rsidRDefault="0091253B" w:rsidP="008C2136">
            <w:pPr>
              <w:spacing w:after="0" w:line="240" w:lineRule="auto"/>
              <w:jc w:val="center"/>
              <w:rPr>
                <w:rFonts w:ascii="Times New Roman" w:hAnsi="Times New Roman"/>
              </w:rPr>
            </w:pPr>
            <w:r w:rsidRPr="00C72E3A">
              <w:rPr>
                <w:rFonts w:ascii="Times New Roman" w:hAnsi="Times New Roman"/>
              </w:rPr>
              <w:t>1</w:t>
            </w:r>
          </w:p>
        </w:tc>
        <w:tc>
          <w:tcPr>
            <w:tcW w:w="0" w:type="auto"/>
            <w:shd w:val="clear" w:color="auto" w:fill="FFFFFF"/>
            <w:vAlign w:val="center"/>
          </w:tcPr>
          <w:p w:rsidR="0091253B" w:rsidRPr="00C72E3A" w:rsidRDefault="0091253B" w:rsidP="008C2136">
            <w:pPr>
              <w:spacing w:after="0" w:line="240" w:lineRule="auto"/>
              <w:jc w:val="right"/>
              <w:rPr>
                <w:rFonts w:ascii="Times New Roman" w:hAnsi="Times New Roman"/>
              </w:rPr>
            </w:pPr>
            <w:r w:rsidRPr="00C72E3A">
              <w:rPr>
                <w:rFonts w:ascii="Times New Roman" w:hAnsi="Times New Roman"/>
              </w:rPr>
              <w:t>402,32</w:t>
            </w:r>
          </w:p>
        </w:tc>
      </w:tr>
      <w:tr w:rsidR="0091253B" w:rsidRPr="00C72E3A" w:rsidTr="008C2136">
        <w:tblPrEx>
          <w:tblCellMar>
            <w:top w:w="57" w:type="dxa"/>
            <w:bottom w:w="57" w:type="dxa"/>
          </w:tblCellMar>
        </w:tblPrEx>
        <w:trPr>
          <w:trHeight w:val="240"/>
        </w:trPr>
        <w:tc>
          <w:tcPr>
            <w:tcW w:w="0" w:type="auto"/>
            <w:shd w:val="clear" w:color="auto" w:fill="FFFFFF"/>
            <w:vAlign w:val="center"/>
          </w:tcPr>
          <w:p w:rsidR="0091253B" w:rsidRPr="00C72E3A" w:rsidRDefault="0091253B" w:rsidP="003B50FA">
            <w:pPr>
              <w:spacing w:after="0" w:line="240" w:lineRule="auto"/>
              <w:rPr>
                <w:rFonts w:ascii="Times New Roman" w:hAnsi="Times New Roman"/>
              </w:rPr>
            </w:pPr>
            <w:r w:rsidRPr="00C72E3A">
              <w:rPr>
                <w:rFonts w:ascii="Times New Roman" w:hAnsi="Times New Roman"/>
              </w:rPr>
              <w:t>4170472849</w:t>
            </w:r>
          </w:p>
        </w:tc>
        <w:tc>
          <w:tcPr>
            <w:tcW w:w="0" w:type="auto"/>
            <w:shd w:val="clear" w:color="auto" w:fill="FFFFFF"/>
            <w:vAlign w:val="center"/>
          </w:tcPr>
          <w:p w:rsidR="0091253B" w:rsidRPr="00C72E3A" w:rsidRDefault="0091253B" w:rsidP="003B50FA">
            <w:pPr>
              <w:spacing w:after="0" w:line="240" w:lineRule="auto"/>
              <w:rPr>
                <w:rFonts w:ascii="Times New Roman" w:hAnsi="Times New Roman"/>
              </w:rPr>
            </w:pPr>
            <w:r w:rsidRPr="00C72E3A">
              <w:rPr>
                <w:rFonts w:ascii="Times New Roman" w:hAnsi="Times New Roman"/>
              </w:rPr>
              <w:t>Sprzęt elektroniczny</w:t>
            </w:r>
          </w:p>
        </w:tc>
        <w:tc>
          <w:tcPr>
            <w:tcW w:w="0" w:type="auto"/>
            <w:shd w:val="clear" w:color="auto" w:fill="FFFFFF"/>
            <w:vAlign w:val="center"/>
          </w:tcPr>
          <w:p w:rsidR="0091253B" w:rsidRPr="00C72E3A" w:rsidRDefault="0091253B" w:rsidP="003B50FA">
            <w:pPr>
              <w:spacing w:after="0" w:line="240" w:lineRule="auto"/>
              <w:rPr>
                <w:rFonts w:ascii="Times New Roman" w:hAnsi="Times New Roman"/>
              </w:rPr>
            </w:pPr>
            <w:r w:rsidRPr="00C72E3A">
              <w:rPr>
                <w:rFonts w:ascii="Times New Roman" w:hAnsi="Times New Roman"/>
              </w:rPr>
              <w:t>2010-05-18</w:t>
            </w:r>
          </w:p>
        </w:tc>
        <w:tc>
          <w:tcPr>
            <w:tcW w:w="0" w:type="auto"/>
            <w:shd w:val="clear" w:color="auto" w:fill="FFFFFF"/>
            <w:vAlign w:val="center"/>
          </w:tcPr>
          <w:p w:rsidR="0091253B" w:rsidRPr="00C72E3A" w:rsidRDefault="0091253B" w:rsidP="003B50FA">
            <w:pPr>
              <w:spacing w:after="0" w:line="240" w:lineRule="auto"/>
              <w:rPr>
                <w:rFonts w:ascii="Times New Roman" w:hAnsi="Times New Roman"/>
              </w:rPr>
            </w:pPr>
            <w:r w:rsidRPr="00C72E3A">
              <w:rPr>
                <w:rFonts w:ascii="Times New Roman" w:hAnsi="Times New Roman"/>
              </w:rPr>
              <w:t>NIEZNANY SPRAWCA USZKODZIŁ FOTORADAR,</w:t>
            </w:r>
          </w:p>
        </w:tc>
        <w:tc>
          <w:tcPr>
            <w:tcW w:w="0" w:type="auto"/>
            <w:shd w:val="clear" w:color="auto" w:fill="FFFFFF"/>
            <w:vAlign w:val="center"/>
          </w:tcPr>
          <w:p w:rsidR="0091253B" w:rsidRPr="00C72E3A" w:rsidRDefault="0091253B" w:rsidP="008C2136">
            <w:pPr>
              <w:spacing w:after="0" w:line="240" w:lineRule="auto"/>
              <w:jc w:val="center"/>
              <w:rPr>
                <w:rFonts w:ascii="Times New Roman" w:hAnsi="Times New Roman"/>
              </w:rPr>
            </w:pPr>
            <w:r w:rsidRPr="00C72E3A">
              <w:rPr>
                <w:rFonts w:ascii="Times New Roman" w:hAnsi="Times New Roman"/>
              </w:rPr>
              <w:t>1</w:t>
            </w:r>
          </w:p>
        </w:tc>
        <w:tc>
          <w:tcPr>
            <w:tcW w:w="0" w:type="auto"/>
            <w:shd w:val="clear" w:color="auto" w:fill="FFFFFF"/>
            <w:vAlign w:val="center"/>
          </w:tcPr>
          <w:p w:rsidR="0091253B" w:rsidRPr="00C72E3A" w:rsidRDefault="0091253B" w:rsidP="008C2136">
            <w:pPr>
              <w:spacing w:after="0" w:line="240" w:lineRule="auto"/>
              <w:jc w:val="right"/>
              <w:rPr>
                <w:rFonts w:ascii="Times New Roman" w:hAnsi="Times New Roman"/>
              </w:rPr>
            </w:pPr>
            <w:r w:rsidRPr="00C72E3A">
              <w:rPr>
                <w:rFonts w:ascii="Times New Roman" w:hAnsi="Times New Roman"/>
              </w:rPr>
              <w:t>400,00</w:t>
            </w:r>
          </w:p>
        </w:tc>
      </w:tr>
      <w:tr w:rsidR="0091253B" w:rsidRPr="00C72E3A" w:rsidTr="008C2136">
        <w:tblPrEx>
          <w:tblCellMar>
            <w:top w:w="57" w:type="dxa"/>
            <w:bottom w:w="57" w:type="dxa"/>
          </w:tblCellMar>
        </w:tblPrEx>
        <w:trPr>
          <w:trHeight w:val="1140"/>
        </w:trPr>
        <w:tc>
          <w:tcPr>
            <w:tcW w:w="0" w:type="auto"/>
            <w:shd w:val="clear" w:color="auto" w:fill="FFFFFF"/>
            <w:vAlign w:val="center"/>
          </w:tcPr>
          <w:p w:rsidR="0091253B" w:rsidRPr="00C72E3A" w:rsidRDefault="0091253B" w:rsidP="003B50FA">
            <w:pPr>
              <w:spacing w:after="0" w:line="240" w:lineRule="auto"/>
              <w:rPr>
                <w:rFonts w:ascii="Times New Roman" w:hAnsi="Times New Roman"/>
              </w:rPr>
            </w:pPr>
            <w:r w:rsidRPr="00C72E3A">
              <w:rPr>
                <w:rFonts w:ascii="Times New Roman" w:hAnsi="Times New Roman"/>
              </w:rPr>
              <w:t>4170511393</w:t>
            </w:r>
          </w:p>
        </w:tc>
        <w:tc>
          <w:tcPr>
            <w:tcW w:w="0" w:type="auto"/>
            <w:shd w:val="clear" w:color="auto" w:fill="FFFFFF"/>
            <w:vAlign w:val="center"/>
          </w:tcPr>
          <w:p w:rsidR="0091253B" w:rsidRPr="00C72E3A" w:rsidRDefault="0091253B" w:rsidP="003B50FA">
            <w:pPr>
              <w:spacing w:after="0" w:line="240" w:lineRule="auto"/>
              <w:rPr>
                <w:rFonts w:ascii="Times New Roman" w:hAnsi="Times New Roman"/>
              </w:rPr>
            </w:pPr>
            <w:r w:rsidRPr="00C72E3A">
              <w:rPr>
                <w:rFonts w:ascii="Times New Roman" w:hAnsi="Times New Roman"/>
              </w:rPr>
              <w:t>Ubezpieczenie OC ogólna - dla klienta masowego</w:t>
            </w:r>
          </w:p>
        </w:tc>
        <w:tc>
          <w:tcPr>
            <w:tcW w:w="0" w:type="auto"/>
            <w:shd w:val="clear" w:color="auto" w:fill="FFFFFF"/>
            <w:vAlign w:val="center"/>
          </w:tcPr>
          <w:p w:rsidR="0091253B" w:rsidRPr="00C72E3A" w:rsidRDefault="0091253B" w:rsidP="003B50FA">
            <w:pPr>
              <w:spacing w:after="0" w:line="240" w:lineRule="auto"/>
              <w:rPr>
                <w:rFonts w:ascii="Times New Roman" w:hAnsi="Times New Roman"/>
              </w:rPr>
            </w:pPr>
            <w:r w:rsidRPr="00C72E3A">
              <w:rPr>
                <w:rFonts w:ascii="Times New Roman" w:hAnsi="Times New Roman"/>
              </w:rPr>
              <w:t>2010-03-17</w:t>
            </w:r>
          </w:p>
        </w:tc>
        <w:tc>
          <w:tcPr>
            <w:tcW w:w="0" w:type="auto"/>
            <w:shd w:val="clear" w:color="auto" w:fill="FFFFFF"/>
            <w:vAlign w:val="center"/>
          </w:tcPr>
          <w:p w:rsidR="0091253B" w:rsidRPr="00C72E3A" w:rsidRDefault="0091253B" w:rsidP="003B50FA">
            <w:pPr>
              <w:spacing w:after="0" w:line="240" w:lineRule="auto"/>
              <w:rPr>
                <w:rFonts w:ascii="Times New Roman" w:hAnsi="Times New Roman"/>
              </w:rPr>
            </w:pPr>
            <w:r w:rsidRPr="00C72E3A">
              <w:rPr>
                <w:rFonts w:ascii="Times New Roman" w:hAnsi="Times New Roman"/>
              </w:rPr>
              <w:t>WCHODZĄC DO BUDYNKU POSZKODOWANA POSLIZGNEŁA SIĘ NA OBLODZONYCH SCHODACHW WYNIKU CZEGO DOZNAŁA ZŁAMANIA KOŚCI PROMIENIOWEJ PRAWEJ Z PRZEMIESZCZENIEM</w:t>
            </w:r>
          </w:p>
        </w:tc>
        <w:tc>
          <w:tcPr>
            <w:tcW w:w="0" w:type="auto"/>
            <w:shd w:val="clear" w:color="auto" w:fill="FFFFFF"/>
            <w:vAlign w:val="center"/>
          </w:tcPr>
          <w:p w:rsidR="0091253B" w:rsidRPr="00C72E3A" w:rsidRDefault="0091253B" w:rsidP="008C2136">
            <w:pPr>
              <w:spacing w:after="0" w:line="240" w:lineRule="auto"/>
              <w:jc w:val="center"/>
              <w:rPr>
                <w:rFonts w:ascii="Times New Roman" w:hAnsi="Times New Roman"/>
              </w:rPr>
            </w:pPr>
            <w:r w:rsidRPr="00C72E3A">
              <w:rPr>
                <w:rFonts w:ascii="Times New Roman" w:hAnsi="Times New Roman"/>
              </w:rPr>
              <w:t>1</w:t>
            </w:r>
          </w:p>
        </w:tc>
        <w:tc>
          <w:tcPr>
            <w:tcW w:w="0" w:type="auto"/>
            <w:shd w:val="clear" w:color="auto" w:fill="FFFFFF"/>
            <w:vAlign w:val="center"/>
          </w:tcPr>
          <w:p w:rsidR="0091253B" w:rsidRPr="00C72E3A" w:rsidRDefault="0091253B" w:rsidP="008C2136">
            <w:pPr>
              <w:spacing w:after="0" w:line="240" w:lineRule="auto"/>
              <w:jc w:val="right"/>
              <w:rPr>
                <w:rFonts w:ascii="Times New Roman" w:hAnsi="Times New Roman"/>
              </w:rPr>
            </w:pPr>
            <w:r w:rsidRPr="00C72E3A">
              <w:rPr>
                <w:rFonts w:ascii="Times New Roman" w:hAnsi="Times New Roman"/>
              </w:rPr>
              <w:t>3 000,00</w:t>
            </w:r>
          </w:p>
        </w:tc>
      </w:tr>
      <w:tr w:rsidR="0091253B" w:rsidRPr="00C72E3A" w:rsidTr="008C2136">
        <w:tblPrEx>
          <w:tblCellMar>
            <w:top w:w="57" w:type="dxa"/>
            <w:bottom w:w="57" w:type="dxa"/>
          </w:tblCellMar>
        </w:tblPrEx>
        <w:trPr>
          <w:trHeight w:val="1140"/>
        </w:trPr>
        <w:tc>
          <w:tcPr>
            <w:tcW w:w="0" w:type="auto"/>
            <w:shd w:val="clear" w:color="auto" w:fill="FFFFFF"/>
            <w:vAlign w:val="center"/>
          </w:tcPr>
          <w:p w:rsidR="0091253B" w:rsidRPr="00C72E3A" w:rsidRDefault="0091253B" w:rsidP="003B50FA">
            <w:pPr>
              <w:spacing w:after="0" w:line="240" w:lineRule="auto"/>
              <w:rPr>
                <w:rFonts w:ascii="Times New Roman" w:hAnsi="Times New Roman"/>
              </w:rPr>
            </w:pPr>
            <w:r w:rsidRPr="00C72E3A">
              <w:rPr>
                <w:rFonts w:ascii="Times New Roman" w:hAnsi="Times New Roman"/>
              </w:rPr>
              <w:t>4170511393</w:t>
            </w:r>
          </w:p>
        </w:tc>
        <w:tc>
          <w:tcPr>
            <w:tcW w:w="0" w:type="auto"/>
            <w:shd w:val="clear" w:color="auto" w:fill="FFFFFF"/>
            <w:vAlign w:val="center"/>
          </w:tcPr>
          <w:p w:rsidR="0091253B" w:rsidRPr="00C72E3A" w:rsidRDefault="0091253B" w:rsidP="003B50FA">
            <w:pPr>
              <w:spacing w:after="0" w:line="240" w:lineRule="auto"/>
              <w:rPr>
                <w:rFonts w:ascii="Times New Roman" w:hAnsi="Times New Roman"/>
              </w:rPr>
            </w:pPr>
            <w:r w:rsidRPr="00C72E3A">
              <w:rPr>
                <w:rFonts w:ascii="Times New Roman" w:hAnsi="Times New Roman"/>
              </w:rPr>
              <w:t>Ubezpieczenie OC ogólna - dla klienta masowego</w:t>
            </w:r>
          </w:p>
        </w:tc>
        <w:tc>
          <w:tcPr>
            <w:tcW w:w="0" w:type="auto"/>
            <w:shd w:val="clear" w:color="auto" w:fill="FFFFFF"/>
            <w:vAlign w:val="center"/>
          </w:tcPr>
          <w:p w:rsidR="0091253B" w:rsidRPr="00C72E3A" w:rsidRDefault="0091253B" w:rsidP="003B50FA">
            <w:pPr>
              <w:spacing w:after="0" w:line="240" w:lineRule="auto"/>
              <w:rPr>
                <w:rFonts w:ascii="Times New Roman" w:hAnsi="Times New Roman"/>
              </w:rPr>
            </w:pPr>
            <w:r w:rsidRPr="00C72E3A">
              <w:rPr>
                <w:rFonts w:ascii="Times New Roman" w:hAnsi="Times New Roman"/>
              </w:rPr>
              <w:t>2010-03-17</w:t>
            </w:r>
          </w:p>
        </w:tc>
        <w:tc>
          <w:tcPr>
            <w:tcW w:w="0" w:type="auto"/>
            <w:shd w:val="clear" w:color="auto" w:fill="FFFFFF"/>
            <w:vAlign w:val="center"/>
          </w:tcPr>
          <w:p w:rsidR="0091253B" w:rsidRPr="00C72E3A" w:rsidRDefault="0091253B" w:rsidP="003B50FA">
            <w:pPr>
              <w:spacing w:after="0" w:line="240" w:lineRule="auto"/>
              <w:rPr>
                <w:rFonts w:ascii="Times New Roman" w:hAnsi="Times New Roman"/>
              </w:rPr>
            </w:pPr>
            <w:r w:rsidRPr="00C72E3A">
              <w:rPr>
                <w:rFonts w:ascii="Times New Roman" w:hAnsi="Times New Roman"/>
              </w:rPr>
              <w:t>WCHODZĄC DO BUDYNKU POSZKODOWANA POSLIZGNEŁA SIĘ NA OBLODZONYCH SCHODACHW WYNIKU CZEGO DOZNAŁA ZŁAMANIA KOŚCI PROMIENIOWEJ PRAWEJ Z PRZEMIESZCZENIEM</w:t>
            </w:r>
          </w:p>
        </w:tc>
        <w:tc>
          <w:tcPr>
            <w:tcW w:w="0" w:type="auto"/>
            <w:shd w:val="clear" w:color="auto" w:fill="FFFFFF"/>
            <w:vAlign w:val="center"/>
          </w:tcPr>
          <w:p w:rsidR="0091253B" w:rsidRPr="00C72E3A" w:rsidRDefault="0091253B" w:rsidP="008C2136">
            <w:pPr>
              <w:spacing w:after="0" w:line="240" w:lineRule="auto"/>
              <w:jc w:val="center"/>
              <w:rPr>
                <w:rFonts w:ascii="Times New Roman" w:hAnsi="Times New Roman"/>
              </w:rPr>
            </w:pPr>
            <w:r w:rsidRPr="00C72E3A">
              <w:rPr>
                <w:rFonts w:ascii="Times New Roman" w:hAnsi="Times New Roman"/>
              </w:rPr>
              <w:t>0</w:t>
            </w:r>
          </w:p>
        </w:tc>
        <w:tc>
          <w:tcPr>
            <w:tcW w:w="0" w:type="auto"/>
            <w:shd w:val="clear" w:color="auto" w:fill="FFFFFF"/>
            <w:vAlign w:val="center"/>
          </w:tcPr>
          <w:p w:rsidR="0091253B" w:rsidRPr="00C72E3A" w:rsidRDefault="0091253B" w:rsidP="008C2136">
            <w:pPr>
              <w:spacing w:after="0" w:line="240" w:lineRule="auto"/>
              <w:jc w:val="right"/>
              <w:rPr>
                <w:rFonts w:ascii="Times New Roman" w:hAnsi="Times New Roman"/>
              </w:rPr>
            </w:pPr>
            <w:r w:rsidRPr="00C72E3A">
              <w:rPr>
                <w:rFonts w:ascii="Times New Roman" w:hAnsi="Times New Roman"/>
              </w:rPr>
              <w:t>9 500,00</w:t>
            </w:r>
          </w:p>
        </w:tc>
      </w:tr>
      <w:tr w:rsidR="0091253B" w:rsidRPr="00C72E3A" w:rsidTr="008C2136">
        <w:tblPrEx>
          <w:tblCellMar>
            <w:top w:w="57" w:type="dxa"/>
            <w:bottom w:w="57" w:type="dxa"/>
          </w:tblCellMar>
        </w:tblPrEx>
        <w:trPr>
          <w:trHeight w:val="690"/>
        </w:trPr>
        <w:tc>
          <w:tcPr>
            <w:tcW w:w="0" w:type="auto"/>
            <w:shd w:val="clear" w:color="auto" w:fill="FFFFFF"/>
            <w:vAlign w:val="center"/>
          </w:tcPr>
          <w:p w:rsidR="0091253B" w:rsidRPr="00C72E3A" w:rsidRDefault="0091253B" w:rsidP="003B50FA">
            <w:pPr>
              <w:spacing w:after="0" w:line="240" w:lineRule="auto"/>
              <w:rPr>
                <w:rFonts w:ascii="Times New Roman" w:hAnsi="Times New Roman"/>
              </w:rPr>
            </w:pPr>
            <w:r w:rsidRPr="00C72E3A">
              <w:rPr>
                <w:rFonts w:ascii="Times New Roman" w:hAnsi="Times New Roman"/>
              </w:rPr>
              <w:t>4170551216</w:t>
            </w:r>
          </w:p>
        </w:tc>
        <w:tc>
          <w:tcPr>
            <w:tcW w:w="0" w:type="auto"/>
            <w:shd w:val="clear" w:color="auto" w:fill="FFFFFF"/>
            <w:vAlign w:val="center"/>
          </w:tcPr>
          <w:p w:rsidR="0091253B" w:rsidRPr="00C72E3A" w:rsidRDefault="0091253B" w:rsidP="003B50FA">
            <w:pPr>
              <w:spacing w:after="0" w:line="240" w:lineRule="auto"/>
              <w:rPr>
                <w:rFonts w:ascii="Times New Roman" w:hAnsi="Times New Roman"/>
              </w:rPr>
            </w:pPr>
            <w:r w:rsidRPr="00C72E3A">
              <w:rPr>
                <w:rFonts w:ascii="Times New Roman" w:hAnsi="Times New Roman"/>
              </w:rPr>
              <w:t>Ubezpieczenie OC ogólna - dla klienta masowego</w:t>
            </w:r>
          </w:p>
        </w:tc>
        <w:tc>
          <w:tcPr>
            <w:tcW w:w="0" w:type="auto"/>
            <w:shd w:val="clear" w:color="auto" w:fill="FFFFFF"/>
            <w:vAlign w:val="center"/>
          </w:tcPr>
          <w:p w:rsidR="0091253B" w:rsidRPr="00C72E3A" w:rsidRDefault="0091253B" w:rsidP="003B50FA">
            <w:pPr>
              <w:spacing w:after="0" w:line="240" w:lineRule="auto"/>
              <w:rPr>
                <w:rFonts w:ascii="Times New Roman" w:hAnsi="Times New Roman"/>
              </w:rPr>
            </w:pPr>
            <w:r w:rsidRPr="00C72E3A">
              <w:rPr>
                <w:rFonts w:ascii="Times New Roman" w:hAnsi="Times New Roman"/>
              </w:rPr>
              <w:t>2010-12-23</w:t>
            </w:r>
          </w:p>
        </w:tc>
        <w:tc>
          <w:tcPr>
            <w:tcW w:w="0" w:type="auto"/>
            <w:shd w:val="clear" w:color="auto" w:fill="FFFFFF"/>
            <w:vAlign w:val="center"/>
          </w:tcPr>
          <w:p w:rsidR="0091253B" w:rsidRPr="00C72E3A" w:rsidRDefault="0091253B" w:rsidP="003B50FA">
            <w:pPr>
              <w:spacing w:after="0" w:line="240" w:lineRule="auto"/>
              <w:rPr>
                <w:rFonts w:ascii="Times New Roman" w:hAnsi="Times New Roman"/>
              </w:rPr>
            </w:pPr>
            <w:r w:rsidRPr="00C72E3A">
              <w:rPr>
                <w:rFonts w:ascii="Times New Roman" w:hAnsi="Times New Roman"/>
              </w:rPr>
              <w:t>SPADAJĄCY LÓD Z DACHU BUDYNKU USZKODZIŁ PRZÓD  I SZYBĘ CZOŁOWĄ W ZAPARKOWANYM  SAMOCHODZIE</w:t>
            </w:r>
          </w:p>
        </w:tc>
        <w:tc>
          <w:tcPr>
            <w:tcW w:w="0" w:type="auto"/>
            <w:shd w:val="clear" w:color="auto" w:fill="FFFFFF"/>
            <w:vAlign w:val="center"/>
          </w:tcPr>
          <w:p w:rsidR="0091253B" w:rsidRPr="00C72E3A" w:rsidRDefault="0091253B" w:rsidP="008C2136">
            <w:pPr>
              <w:spacing w:after="0" w:line="240" w:lineRule="auto"/>
              <w:jc w:val="center"/>
              <w:rPr>
                <w:rFonts w:ascii="Times New Roman" w:hAnsi="Times New Roman"/>
              </w:rPr>
            </w:pPr>
            <w:r w:rsidRPr="00C72E3A">
              <w:rPr>
                <w:rFonts w:ascii="Times New Roman" w:hAnsi="Times New Roman"/>
              </w:rPr>
              <w:t>1</w:t>
            </w:r>
          </w:p>
        </w:tc>
        <w:tc>
          <w:tcPr>
            <w:tcW w:w="0" w:type="auto"/>
            <w:shd w:val="clear" w:color="auto" w:fill="FFFFFF"/>
            <w:vAlign w:val="center"/>
          </w:tcPr>
          <w:p w:rsidR="0091253B" w:rsidRPr="00C72E3A" w:rsidRDefault="0091253B" w:rsidP="008C2136">
            <w:pPr>
              <w:spacing w:after="0" w:line="240" w:lineRule="auto"/>
              <w:jc w:val="right"/>
              <w:rPr>
                <w:rFonts w:ascii="Times New Roman" w:hAnsi="Times New Roman"/>
              </w:rPr>
            </w:pPr>
            <w:r w:rsidRPr="00C72E3A">
              <w:rPr>
                <w:rFonts w:ascii="Times New Roman" w:hAnsi="Times New Roman"/>
              </w:rPr>
              <w:t>1 274,12</w:t>
            </w:r>
          </w:p>
        </w:tc>
      </w:tr>
    </w:tbl>
    <w:p w:rsidR="0091253B" w:rsidRPr="00C72E3A" w:rsidRDefault="0091253B" w:rsidP="008C2136">
      <w:pPr>
        <w:suppressAutoHyphens/>
        <w:spacing w:after="0" w:line="240" w:lineRule="auto"/>
        <w:jc w:val="both"/>
        <w:rPr>
          <w:rFonts w:ascii="Times New Roman" w:hAnsi="Times New Roman"/>
          <w:sz w:val="24"/>
          <w:szCs w:val="24"/>
          <w:lang w:eastAsia="ar-SA"/>
        </w:rPr>
      </w:pPr>
    </w:p>
    <w:sectPr w:rsidR="0091253B" w:rsidRPr="00C72E3A" w:rsidSect="003B50FA">
      <w:pgSz w:w="11907" w:h="16839" w:code="9"/>
      <w:pgMar w:top="1247" w:right="1304" w:bottom="1247"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53B" w:rsidRDefault="0091253B" w:rsidP="00E24F90">
      <w:pPr>
        <w:spacing w:after="0" w:line="240" w:lineRule="auto"/>
      </w:pPr>
      <w:r>
        <w:separator/>
      </w:r>
    </w:p>
  </w:endnote>
  <w:endnote w:type="continuationSeparator" w:id="0">
    <w:p w:rsidR="0091253B" w:rsidRDefault="0091253B" w:rsidP="00E24F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Antique Olive">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53B" w:rsidRDefault="0091253B" w:rsidP="00E24F90">
      <w:pPr>
        <w:spacing w:after="0" w:line="240" w:lineRule="auto"/>
      </w:pPr>
      <w:r>
        <w:separator/>
      </w:r>
    </w:p>
  </w:footnote>
  <w:footnote w:type="continuationSeparator" w:id="0">
    <w:p w:rsidR="0091253B" w:rsidRDefault="0091253B" w:rsidP="00E24F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multilevel"/>
    <w:tmpl w:val="D47C44DA"/>
    <w:lvl w:ilvl="0">
      <w:start w:val="1"/>
      <w:numFmt w:val="decimal"/>
      <w:lvlText w:val="%1."/>
      <w:lvlJc w:val="left"/>
      <w:pPr>
        <w:tabs>
          <w:tab w:val="num" w:pos="142"/>
        </w:tabs>
        <w:ind w:left="425" w:hanging="283"/>
      </w:pPr>
      <w:rPr>
        <w:rFonts w:ascii="Times New Roman" w:hAnsi="Times New Roman" w:cs="Times New Roman" w:hint="default"/>
        <w:b/>
      </w:rPr>
    </w:lvl>
    <w:lvl w:ilvl="1">
      <w:start w:val="1"/>
      <w:numFmt w:val="lowerLetter"/>
      <w:lvlText w:val="%2."/>
      <w:lvlJc w:val="left"/>
      <w:pPr>
        <w:tabs>
          <w:tab w:val="num" w:pos="1440"/>
        </w:tabs>
        <w:ind w:left="1440" w:hanging="360"/>
      </w:pPr>
      <w:rPr>
        <w:rFonts w:ascii="Courier New" w:hAnsi="Courier New" w:cs="Times New Roman"/>
      </w:rPr>
    </w:lvl>
    <w:lvl w:ilvl="2">
      <w:start w:val="1"/>
      <w:numFmt w:val="lowerRoman"/>
      <w:lvlText w:val="%3."/>
      <w:lvlJc w:val="left"/>
      <w:pPr>
        <w:tabs>
          <w:tab w:val="num" w:pos="2160"/>
        </w:tabs>
        <w:ind w:left="2160" w:hanging="180"/>
      </w:pPr>
      <w:rPr>
        <w:rFonts w:ascii="Courier New" w:hAnsi="Courier New" w:cs="Times New Roman"/>
      </w:rPr>
    </w:lvl>
    <w:lvl w:ilvl="3">
      <w:start w:val="1"/>
      <w:numFmt w:val="decimal"/>
      <w:lvlText w:val="%4."/>
      <w:lvlJc w:val="left"/>
      <w:pPr>
        <w:tabs>
          <w:tab w:val="num" w:pos="2880"/>
        </w:tabs>
        <w:ind w:left="2880" w:hanging="360"/>
      </w:pPr>
      <w:rPr>
        <w:rFonts w:ascii="Courier New" w:hAnsi="Courier New" w:cs="Times New Roman"/>
      </w:rPr>
    </w:lvl>
    <w:lvl w:ilvl="4">
      <w:start w:val="1"/>
      <w:numFmt w:val="lowerLetter"/>
      <w:lvlText w:val="%5."/>
      <w:lvlJc w:val="left"/>
      <w:pPr>
        <w:tabs>
          <w:tab w:val="num" w:pos="3600"/>
        </w:tabs>
        <w:ind w:left="3600" w:hanging="360"/>
      </w:pPr>
      <w:rPr>
        <w:rFonts w:ascii="Courier New" w:hAnsi="Courier New" w:cs="Times New Roman"/>
      </w:rPr>
    </w:lvl>
    <w:lvl w:ilvl="5">
      <w:start w:val="1"/>
      <w:numFmt w:val="lowerRoman"/>
      <w:lvlText w:val="%6."/>
      <w:lvlJc w:val="left"/>
      <w:pPr>
        <w:tabs>
          <w:tab w:val="num" w:pos="4320"/>
        </w:tabs>
        <w:ind w:left="4320" w:hanging="180"/>
      </w:pPr>
      <w:rPr>
        <w:rFonts w:ascii="Courier New" w:hAnsi="Courier New" w:cs="Times New Roman"/>
      </w:rPr>
    </w:lvl>
    <w:lvl w:ilvl="6">
      <w:start w:val="1"/>
      <w:numFmt w:val="decimal"/>
      <w:lvlText w:val="%7."/>
      <w:lvlJc w:val="left"/>
      <w:pPr>
        <w:tabs>
          <w:tab w:val="num" w:pos="5040"/>
        </w:tabs>
        <w:ind w:left="5040" w:hanging="360"/>
      </w:pPr>
      <w:rPr>
        <w:rFonts w:ascii="Courier New" w:hAnsi="Courier New" w:cs="Times New Roman"/>
      </w:rPr>
    </w:lvl>
    <w:lvl w:ilvl="7">
      <w:start w:val="1"/>
      <w:numFmt w:val="lowerLetter"/>
      <w:lvlText w:val="%8."/>
      <w:lvlJc w:val="left"/>
      <w:pPr>
        <w:tabs>
          <w:tab w:val="num" w:pos="5760"/>
        </w:tabs>
        <w:ind w:left="5760" w:hanging="360"/>
      </w:pPr>
      <w:rPr>
        <w:rFonts w:ascii="Courier New" w:hAnsi="Courier New" w:cs="Times New Roman"/>
      </w:rPr>
    </w:lvl>
    <w:lvl w:ilvl="8">
      <w:start w:val="1"/>
      <w:numFmt w:val="lowerRoman"/>
      <w:lvlText w:val="%9."/>
      <w:lvlJc w:val="left"/>
      <w:pPr>
        <w:tabs>
          <w:tab w:val="num" w:pos="6480"/>
        </w:tabs>
        <w:ind w:left="6480" w:hanging="180"/>
      </w:pPr>
      <w:rPr>
        <w:rFonts w:ascii="Courier New" w:hAnsi="Courier New" w:cs="Times New Roman"/>
      </w:rPr>
    </w:lvl>
  </w:abstractNum>
  <w:abstractNum w:abstractNumId="1">
    <w:nsid w:val="066E5611"/>
    <w:multiLevelType w:val="hybridMultilevel"/>
    <w:tmpl w:val="80140196"/>
    <w:lvl w:ilvl="0" w:tplc="04150001">
      <w:start w:val="1"/>
      <w:numFmt w:val="bullet"/>
      <w:lvlText w:val=""/>
      <w:lvlJc w:val="left"/>
      <w:pPr>
        <w:tabs>
          <w:tab w:val="num" w:pos="1484"/>
        </w:tabs>
        <w:ind w:left="1484" w:hanging="360"/>
      </w:pPr>
      <w:rPr>
        <w:rFonts w:ascii="Symbol" w:hAnsi="Symbol" w:hint="default"/>
      </w:rPr>
    </w:lvl>
    <w:lvl w:ilvl="1" w:tplc="04150003" w:tentative="1">
      <w:start w:val="1"/>
      <w:numFmt w:val="bullet"/>
      <w:lvlText w:val="o"/>
      <w:lvlJc w:val="left"/>
      <w:pPr>
        <w:tabs>
          <w:tab w:val="num" w:pos="2204"/>
        </w:tabs>
        <w:ind w:left="2204" w:hanging="360"/>
      </w:pPr>
      <w:rPr>
        <w:rFonts w:ascii="Courier New" w:hAnsi="Courier New" w:hint="default"/>
      </w:rPr>
    </w:lvl>
    <w:lvl w:ilvl="2" w:tplc="04150005" w:tentative="1">
      <w:start w:val="1"/>
      <w:numFmt w:val="bullet"/>
      <w:lvlText w:val=""/>
      <w:lvlJc w:val="left"/>
      <w:pPr>
        <w:tabs>
          <w:tab w:val="num" w:pos="2924"/>
        </w:tabs>
        <w:ind w:left="2924" w:hanging="360"/>
      </w:pPr>
      <w:rPr>
        <w:rFonts w:ascii="Wingdings" w:hAnsi="Wingdings" w:hint="default"/>
      </w:rPr>
    </w:lvl>
    <w:lvl w:ilvl="3" w:tplc="04150001" w:tentative="1">
      <w:start w:val="1"/>
      <w:numFmt w:val="bullet"/>
      <w:lvlText w:val=""/>
      <w:lvlJc w:val="left"/>
      <w:pPr>
        <w:tabs>
          <w:tab w:val="num" w:pos="3644"/>
        </w:tabs>
        <w:ind w:left="3644" w:hanging="360"/>
      </w:pPr>
      <w:rPr>
        <w:rFonts w:ascii="Symbol" w:hAnsi="Symbol" w:hint="default"/>
      </w:rPr>
    </w:lvl>
    <w:lvl w:ilvl="4" w:tplc="04150003" w:tentative="1">
      <w:start w:val="1"/>
      <w:numFmt w:val="bullet"/>
      <w:lvlText w:val="o"/>
      <w:lvlJc w:val="left"/>
      <w:pPr>
        <w:tabs>
          <w:tab w:val="num" w:pos="4364"/>
        </w:tabs>
        <w:ind w:left="4364" w:hanging="360"/>
      </w:pPr>
      <w:rPr>
        <w:rFonts w:ascii="Courier New" w:hAnsi="Courier New" w:hint="default"/>
      </w:rPr>
    </w:lvl>
    <w:lvl w:ilvl="5" w:tplc="04150005" w:tentative="1">
      <w:start w:val="1"/>
      <w:numFmt w:val="bullet"/>
      <w:lvlText w:val=""/>
      <w:lvlJc w:val="left"/>
      <w:pPr>
        <w:tabs>
          <w:tab w:val="num" w:pos="5084"/>
        </w:tabs>
        <w:ind w:left="5084" w:hanging="360"/>
      </w:pPr>
      <w:rPr>
        <w:rFonts w:ascii="Wingdings" w:hAnsi="Wingdings" w:hint="default"/>
      </w:rPr>
    </w:lvl>
    <w:lvl w:ilvl="6" w:tplc="04150001" w:tentative="1">
      <w:start w:val="1"/>
      <w:numFmt w:val="bullet"/>
      <w:lvlText w:val=""/>
      <w:lvlJc w:val="left"/>
      <w:pPr>
        <w:tabs>
          <w:tab w:val="num" w:pos="5804"/>
        </w:tabs>
        <w:ind w:left="5804" w:hanging="360"/>
      </w:pPr>
      <w:rPr>
        <w:rFonts w:ascii="Symbol" w:hAnsi="Symbol" w:hint="default"/>
      </w:rPr>
    </w:lvl>
    <w:lvl w:ilvl="7" w:tplc="04150003" w:tentative="1">
      <w:start w:val="1"/>
      <w:numFmt w:val="bullet"/>
      <w:lvlText w:val="o"/>
      <w:lvlJc w:val="left"/>
      <w:pPr>
        <w:tabs>
          <w:tab w:val="num" w:pos="6524"/>
        </w:tabs>
        <w:ind w:left="6524" w:hanging="360"/>
      </w:pPr>
      <w:rPr>
        <w:rFonts w:ascii="Courier New" w:hAnsi="Courier New" w:hint="default"/>
      </w:rPr>
    </w:lvl>
    <w:lvl w:ilvl="8" w:tplc="04150005" w:tentative="1">
      <w:start w:val="1"/>
      <w:numFmt w:val="bullet"/>
      <w:lvlText w:val=""/>
      <w:lvlJc w:val="left"/>
      <w:pPr>
        <w:tabs>
          <w:tab w:val="num" w:pos="7244"/>
        </w:tabs>
        <w:ind w:left="7244" w:hanging="360"/>
      </w:pPr>
      <w:rPr>
        <w:rFonts w:ascii="Wingdings" w:hAnsi="Wingdings" w:hint="default"/>
      </w:rPr>
    </w:lvl>
  </w:abstractNum>
  <w:abstractNum w:abstractNumId="2">
    <w:nsid w:val="06DF561D"/>
    <w:multiLevelType w:val="singleLevel"/>
    <w:tmpl w:val="2C7AB360"/>
    <w:lvl w:ilvl="0">
      <w:start w:val="5"/>
      <w:numFmt w:val="decimal"/>
      <w:lvlText w:val="%1."/>
      <w:lvlJc w:val="left"/>
      <w:pPr>
        <w:tabs>
          <w:tab w:val="num" w:pos="360"/>
        </w:tabs>
        <w:ind w:left="360" w:hanging="360"/>
      </w:pPr>
      <w:rPr>
        <w:rFonts w:cs="Times New Roman"/>
      </w:rPr>
    </w:lvl>
  </w:abstractNum>
  <w:abstractNum w:abstractNumId="3">
    <w:nsid w:val="08997465"/>
    <w:multiLevelType w:val="singleLevel"/>
    <w:tmpl w:val="9AE02858"/>
    <w:lvl w:ilvl="0">
      <w:start w:val="3"/>
      <w:numFmt w:val="decimal"/>
      <w:lvlText w:val="%1."/>
      <w:lvlJc w:val="left"/>
      <w:pPr>
        <w:tabs>
          <w:tab w:val="num" w:pos="360"/>
        </w:tabs>
        <w:ind w:left="360" w:hanging="360"/>
      </w:pPr>
      <w:rPr>
        <w:rFonts w:cs="Times New Roman"/>
      </w:rPr>
    </w:lvl>
  </w:abstractNum>
  <w:abstractNum w:abstractNumId="4">
    <w:nsid w:val="10E43BEA"/>
    <w:multiLevelType w:val="hybridMultilevel"/>
    <w:tmpl w:val="D6B67EA8"/>
    <w:lvl w:ilvl="0" w:tplc="97E6DC58">
      <w:start w:val="1"/>
      <w:numFmt w:val="lowerLetter"/>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5">
    <w:nsid w:val="1CA3506B"/>
    <w:multiLevelType w:val="singleLevel"/>
    <w:tmpl w:val="9A88CBF6"/>
    <w:lvl w:ilvl="0">
      <w:start w:val="6"/>
      <w:numFmt w:val="decimal"/>
      <w:lvlText w:val="%1."/>
      <w:lvlJc w:val="left"/>
      <w:pPr>
        <w:tabs>
          <w:tab w:val="num" w:pos="360"/>
        </w:tabs>
        <w:ind w:left="360" w:hanging="360"/>
      </w:pPr>
      <w:rPr>
        <w:rFonts w:cs="Times New Roman"/>
      </w:rPr>
    </w:lvl>
  </w:abstractNum>
  <w:abstractNum w:abstractNumId="6">
    <w:nsid w:val="1E4D3031"/>
    <w:multiLevelType w:val="singleLevel"/>
    <w:tmpl w:val="FC32B45E"/>
    <w:lvl w:ilvl="0">
      <w:start w:val="1"/>
      <w:numFmt w:val="lowerLetter"/>
      <w:lvlText w:val="%1)"/>
      <w:lvlJc w:val="left"/>
      <w:pPr>
        <w:tabs>
          <w:tab w:val="num" w:pos="930"/>
        </w:tabs>
        <w:ind w:left="930" w:hanging="360"/>
      </w:pPr>
      <w:rPr>
        <w:rFonts w:cs="Times New Roman" w:hint="default"/>
      </w:rPr>
    </w:lvl>
  </w:abstractNum>
  <w:abstractNum w:abstractNumId="7">
    <w:nsid w:val="1E6F3672"/>
    <w:multiLevelType w:val="hybridMultilevel"/>
    <w:tmpl w:val="C0BC6184"/>
    <w:lvl w:ilvl="0" w:tplc="69A8CB20">
      <w:start w:val="1"/>
      <w:numFmt w:val="upperRoman"/>
      <w:lvlText w:val="%1."/>
      <w:lvlJc w:val="left"/>
      <w:pPr>
        <w:ind w:left="1004" w:hanging="720"/>
      </w:pPr>
      <w:rPr>
        <w:rFonts w:cs="Times New Roman" w:hint="default"/>
        <w:b/>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28115100"/>
    <w:multiLevelType w:val="hybridMultilevel"/>
    <w:tmpl w:val="B3565D18"/>
    <w:lvl w:ilvl="0" w:tplc="02B2C38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2AFA710A"/>
    <w:multiLevelType w:val="hybridMultilevel"/>
    <w:tmpl w:val="1BA4E14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D4BA7FD0">
      <w:start w:val="1"/>
      <w:numFmt w:val="lowerLetter"/>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2B5F2808"/>
    <w:multiLevelType w:val="singleLevel"/>
    <w:tmpl w:val="D436B77C"/>
    <w:lvl w:ilvl="0">
      <w:start w:val="1"/>
      <w:numFmt w:val="lowerLetter"/>
      <w:lvlText w:val="%1)"/>
      <w:lvlJc w:val="left"/>
      <w:pPr>
        <w:tabs>
          <w:tab w:val="num" w:pos="720"/>
        </w:tabs>
        <w:ind w:left="720" w:hanging="360"/>
      </w:pPr>
      <w:rPr>
        <w:rFonts w:cs="Times New Roman" w:hint="default"/>
      </w:rPr>
    </w:lvl>
  </w:abstractNum>
  <w:abstractNum w:abstractNumId="11">
    <w:nsid w:val="2EB75167"/>
    <w:multiLevelType w:val="hybridMultilevel"/>
    <w:tmpl w:val="35D480C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nsid w:val="31C807C2"/>
    <w:multiLevelType w:val="hybridMultilevel"/>
    <w:tmpl w:val="A20E98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2C02471"/>
    <w:multiLevelType w:val="hybridMultilevel"/>
    <w:tmpl w:val="F93C3BA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36150BC8"/>
    <w:multiLevelType w:val="hybridMultilevel"/>
    <w:tmpl w:val="7F185F6A"/>
    <w:lvl w:ilvl="0" w:tplc="7C7E58EE">
      <w:start w:val="1"/>
      <w:numFmt w:val="decimal"/>
      <w:lvlText w:val="%1."/>
      <w:lvlJc w:val="left"/>
      <w:pPr>
        <w:ind w:left="1776" w:hanging="360"/>
      </w:pPr>
      <w:rPr>
        <w:rFonts w:cs="Times New Roman"/>
        <w:b w:val="0"/>
      </w:rPr>
    </w:lvl>
    <w:lvl w:ilvl="1" w:tplc="2012C95E">
      <w:start w:val="1"/>
      <w:numFmt w:val="decimal"/>
      <w:lvlText w:val="%2."/>
      <w:lvlJc w:val="left"/>
      <w:pPr>
        <w:tabs>
          <w:tab w:val="num" w:pos="1440"/>
        </w:tabs>
        <w:ind w:left="1440" w:hanging="360"/>
      </w:pPr>
      <w:rPr>
        <w:rFonts w:cs="Times New Roman"/>
        <w:b/>
      </w:rPr>
    </w:lvl>
    <w:lvl w:ilvl="2" w:tplc="E5B4EB3E">
      <w:start w:val="1"/>
      <w:numFmt w:val="decimal"/>
      <w:lvlText w:val="%3."/>
      <w:lvlJc w:val="left"/>
      <w:pPr>
        <w:tabs>
          <w:tab w:val="num" w:pos="2160"/>
        </w:tabs>
        <w:ind w:left="2160" w:hanging="360"/>
      </w:pPr>
      <w:rPr>
        <w:rFonts w:cs="Times New Roman"/>
        <w:color w:val="auto"/>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nsid w:val="3B9B7AD0"/>
    <w:multiLevelType w:val="hybridMultilevel"/>
    <w:tmpl w:val="C2D888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07B7370"/>
    <w:multiLevelType w:val="hybridMultilevel"/>
    <w:tmpl w:val="3E7C7FE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nsid w:val="422F4E7E"/>
    <w:multiLevelType w:val="singleLevel"/>
    <w:tmpl w:val="FC32B45E"/>
    <w:lvl w:ilvl="0">
      <w:start w:val="1"/>
      <w:numFmt w:val="lowerLetter"/>
      <w:lvlText w:val="%1)"/>
      <w:lvlJc w:val="left"/>
      <w:pPr>
        <w:tabs>
          <w:tab w:val="num" w:pos="930"/>
        </w:tabs>
        <w:ind w:left="930" w:hanging="360"/>
      </w:pPr>
      <w:rPr>
        <w:rFonts w:cs="Times New Roman" w:hint="default"/>
      </w:rPr>
    </w:lvl>
  </w:abstractNum>
  <w:abstractNum w:abstractNumId="18">
    <w:nsid w:val="490E4F0D"/>
    <w:multiLevelType w:val="hybridMultilevel"/>
    <w:tmpl w:val="D20CCB1A"/>
    <w:lvl w:ilvl="0" w:tplc="3E580798">
      <w:start w:val="1"/>
      <w:numFmt w:val="decimal"/>
      <w:lvlText w:val="%1."/>
      <w:lvlJc w:val="left"/>
      <w:pPr>
        <w:ind w:left="360" w:hanging="360"/>
      </w:pPr>
      <w:rPr>
        <w:rFonts w:cs="Times New Roman"/>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
    <w:nsid w:val="4F78789A"/>
    <w:multiLevelType w:val="hybridMultilevel"/>
    <w:tmpl w:val="D7E648BA"/>
    <w:lvl w:ilvl="0" w:tplc="ECF2829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57AD423C"/>
    <w:multiLevelType w:val="hybridMultilevel"/>
    <w:tmpl w:val="B3565D18"/>
    <w:lvl w:ilvl="0" w:tplc="02B2C38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61887181"/>
    <w:multiLevelType w:val="hybridMultilevel"/>
    <w:tmpl w:val="7D546B3A"/>
    <w:lvl w:ilvl="0" w:tplc="04150019">
      <w:start w:val="1"/>
      <w:numFmt w:val="lowerLetter"/>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2">
    <w:nsid w:val="665D5CB5"/>
    <w:multiLevelType w:val="hybridMultilevel"/>
    <w:tmpl w:val="C7627FE8"/>
    <w:lvl w:ilvl="0" w:tplc="0415000F">
      <w:start w:val="1"/>
      <w:numFmt w:val="decimal"/>
      <w:lvlText w:val="%1."/>
      <w:lvlJc w:val="left"/>
      <w:pPr>
        <w:ind w:left="1190" w:hanging="360"/>
      </w:pPr>
      <w:rPr>
        <w:rFonts w:cs="Times New Roman"/>
      </w:rPr>
    </w:lvl>
    <w:lvl w:ilvl="1" w:tplc="04150019" w:tentative="1">
      <w:start w:val="1"/>
      <w:numFmt w:val="lowerLetter"/>
      <w:lvlText w:val="%2."/>
      <w:lvlJc w:val="left"/>
      <w:pPr>
        <w:ind w:left="1910" w:hanging="360"/>
      </w:pPr>
      <w:rPr>
        <w:rFonts w:cs="Times New Roman"/>
      </w:rPr>
    </w:lvl>
    <w:lvl w:ilvl="2" w:tplc="0415001B" w:tentative="1">
      <w:start w:val="1"/>
      <w:numFmt w:val="lowerRoman"/>
      <w:lvlText w:val="%3."/>
      <w:lvlJc w:val="right"/>
      <w:pPr>
        <w:ind w:left="2630" w:hanging="180"/>
      </w:pPr>
      <w:rPr>
        <w:rFonts w:cs="Times New Roman"/>
      </w:rPr>
    </w:lvl>
    <w:lvl w:ilvl="3" w:tplc="0415000F" w:tentative="1">
      <w:start w:val="1"/>
      <w:numFmt w:val="decimal"/>
      <w:lvlText w:val="%4."/>
      <w:lvlJc w:val="left"/>
      <w:pPr>
        <w:ind w:left="3350" w:hanging="360"/>
      </w:pPr>
      <w:rPr>
        <w:rFonts w:cs="Times New Roman"/>
      </w:rPr>
    </w:lvl>
    <w:lvl w:ilvl="4" w:tplc="04150019" w:tentative="1">
      <w:start w:val="1"/>
      <w:numFmt w:val="lowerLetter"/>
      <w:lvlText w:val="%5."/>
      <w:lvlJc w:val="left"/>
      <w:pPr>
        <w:ind w:left="4070" w:hanging="360"/>
      </w:pPr>
      <w:rPr>
        <w:rFonts w:cs="Times New Roman"/>
      </w:rPr>
    </w:lvl>
    <w:lvl w:ilvl="5" w:tplc="0415001B" w:tentative="1">
      <w:start w:val="1"/>
      <w:numFmt w:val="lowerRoman"/>
      <w:lvlText w:val="%6."/>
      <w:lvlJc w:val="right"/>
      <w:pPr>
        <w:ind w:left="4790" w:hanging="180"/>
      </w:pPr>
      <w:rPr>
        <w:rFonts w:cs="Times New Roman"/>
      </w:rPr>
    </w:lvl>
    <w:lvl w:ilvl="6" w:tplc="0415000F" w:tentative="1">
      <w:start w:val="1"/>
      <w:numFmt w:val="decimal"/>
      <w:lvlText w:val="%7."/>
      <w:lvlJc w:val="left"/>
      <w:pPr>
        <w:ind w:left="5510" w:hanging="360"/>
      </w:pPr>
      <w:rPr>
        <w:rFonts w:cs="Times New Roman"/>
      </w:rPr>
    </w:lvl>
    <w:lvl w:ilvl="7" w:tplc="04150019" w:tentative="1">
      <w:start w:val="1"/>
      <w:numFmt w:val="lowerLetter"/>
      <w:lvlText w:val="%8."/>
      <w:lvlJc w:val="left"/>
      <w:pPr>
        <w:ind w:left="6230" w:hanging="360"/>
      </w:pPr>
      <w:rPr>
        <w:rFonts w:cs="Times New Roman"/>
      </w:rPr>
    </w:lvl>
    <w:lvl w:ilvl="8" w:tplc="0415001B" w:tentative="1">
      <w:start w:val="1"/>
      <w:numFmt w:val="lowerRoman"/>
      <w:lvlText w:val="%9."/>
      <w:lvlJc w:val="right"/>
      <w:pPr>
        <w:ind w:left="6950" w:hanging="180"/>
      </w:pPr>
      <w:rPr>
        <w:rFonts w:cs="Times New Roman"/>
      </w:rPr>
    </w:lvl>
  </w:abstractNum>
  <w:abstractNum w:abstractNumId="23">
    <w:nsid w:val="6C582A15"/>
    <w:multiLevelType w:val="hybridMultilevel"/>
    <w:tmpl w:val="1A72CB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75103019"/>
    <w:multiLevelType w:val="hybridMultilevel"/>
    <w:tmpl w:val="FCE8D364"/>
    <w:lvl w:ilvl="0" w:tplc="04150013">
      <w:start w:val="1"/>
      <w:numFmt w:val="upperRoman"/>
      <w:lvlText w:val="%1."/>
      <w:lvlJc w:val="righ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nsid w:val="797F4A61"/>
    <w:multiLevelType w:val="singleLevel"/>
    <w:tmpl w:val="FC32B45E"/>
    <w:lvl w:ilvl="0">
      <w:start w:val="1"/>
      <w:numFmt w:val="lowerLetter"/>
      <w:lvlText w:val="%1)"/>
      <w:lvlJc w:val="left"/>
      <w:pPr>
        <w:tabs>
          <w:tab w:val="num" w:pos="930"/>
        </w:tabs>
        <w:ind w:left="930" w:hanging="360"/>
      </w:pPr>
      <w:rPr>
        <w:rFonts w:cs="Times New Roman" w:hint="default"/>
      </w:rPr>
    </w:lvl>
  </w:abstractNum>
  <w:abstractNum w:abstractNumId="26">
    <w:nsid w:val="7B2623B5"/>
    <w:multiLevelType w:val="hybridMultilevel"/>
    <w:tmpl w:val="FD1015C4"/>
    <w:lvl w:ilvl="0" w:tplc="75BA00B0">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7BB23367"/>
    <w:multiLevelType w:val="hybridMultilevel"/>
    <w:tmpl w:val="7584EDB0"/>
    <w:lvl w:ilvl="0" w:tplc="04150001">
      <w:start w:val="1"/>
      <w:numFmt w:val="bullet"/>
      <w:lvlText w:val=""/>
      <w:lvlJc w:val="left"/>
      <w:pPr>
        <w:tabs>
          <w:tab w:val="num" w:pos="1080"/>
        </w:tabs>
        <w:ind w:left="1080" w:hanging="360"/>
      </w:pPr>
      <w:rPr>
        <w:rFonts w:ascii="Symbol" w:hAnsi="Symbol"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8">
    <w:nsid w:val="7BC75453"/>
    <w:multiLevelType w:val="hybridMultilevel"/>
    <w:tmpl w:val="7338BEC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7C34260F"/>
    <w:multiLevelType w:val="singleLevel"/>
    <w:tmpl w:val="B08A461C"/>
    <w:lvl w:ilvl="0">
      <w:start w:val="1"/>
      <w:numFmt w:val="bullet"/>
      <w:lvlText w:val="-"/>
      <w:lvlJc w:val="left"/>
      <w:pPr>
        <w:tabs>
          <w:tab w:val="num" w:pos="1068"/>
        </w:tabs>
        <w:ind w:left="1068" w:hanging="360"/>
      </w:pPr>
      <w:rPr>
        <w:rFonts w:hint="default"/>
      </w:rPr>
    </w:lvl>
  </w:abstractNum>
  <w:abstractNum w:abstractNumId="30">
    <w:nsid w:val="7EDF05A2"/>
    <w:multiLevelType w:val="singleLevel"/>
    <w:tmpl w:val="8A38EF04"/>
    <w:lvl w:ilvl="0">
      <w:start w:val="1"/>
      <w:numFmt w:val="decimal"/>
      <w:lvlText w:val="%1."/>
      <w:lvlJc w:val="left"/>
      <w:pPr>
        <w:tabs>
          <w:tab w:val="num" w:pos="360"/>
        </w:tabs>
        <w:ind w:left="360" w:hanging="360"/>
      </w:pPr>
      <w:rPr>
        <w:rFonts w:cs="Times New Roman"/>
      </w:rPr>
    </w:lvl>
  </w:abstractNum>
  <w:num w:numId="1">
    <w:abstractNumId w:val="0"/>
  </w:num>
  <w:num w:numId="2">
    <w:abstractNumId w:val="20"/>
  </w:num>
  <w:num w:numId="3">
    <w:abstractNumId w:val="28"/>
  </w:num>
  <w:num w:numId="4">
    <w:abstractNumId w:val="4"/>
  </w:num>
  <w:num w:numId="5">
    <w:abstractNumId w:val="21"/>
  </w:num>
  <w:num w:numId="6">
    <w:abstractNumId w:val="13"/>
  </w:num>
  <w:num w:numId="7">
    <w:abstractNumId w:val="19"/>
  </w:num>
  <w:num w:numId="8">
    <w:abstractNumId w:val="8"/>
  </w:num>
  <w:num w:numId="9">
    <w:abstractNumId w:val="23"/>
  </w:num>
  <w:num w:numId="10">
    <w:abstractNumId w:val="12"/>
  </w:num>
  <w:num w:numId="11">
    <w:abstractNumId w:val="22"/>
  </w:num>
  <w:num w:numId="12">
    <w:abstractNumId w:val="18"/>
  </w:num>
  <w:num w:numId="13">
    <w:abstractNumId w:val="26"/>
  </w:num>
  <w:num w:numId="14">
    <w:abstractNumId w:val="16"/>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30"/>
  </w:num>
  <w:num w:numId="20">
    <w:abstractNumId w:val="17"/>
  </w:num>
  <w:num w:numId="21">
    <w:abstractNumId w:val="25"/>
  </w:num>
  <w:num w:numId="22">
    <w:abstractNumId w:val="6"/>
  </w:num>
  <w:num w:numId="23">
    <w:abstractNumId w:val="3"/>
  </w:num>
  <w:num w:numId="24">
    <w:abstractNumId w:val="2"/>
  </w:num>
  <w:num w:numId="25">
    <w:abstractNumId w:val="5"/>
  </w:num>
  <w:num w:numId="26">
    <w:abstractNumId w:val="10"/>
  </w:num>
  <w:num w:numId="27">
    <w:abstractNumId w:val="29"/>
  </w:num>
  <w:num w:numId="28">
    <w:abstractNumId w:val="9"/>
  </w:num>
  <w:num w:numId="29">
    <w:abstractNumId w:val="27"/>
  </w:num>
  <w:num w:numId="30">
    <w:abstractNumId w:val="15"/>
  </w:num>
  <w:num w:numId="3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1A7C"/>
    <w:rsid w:val="0000212D"/>
    <w:rsid w:val="000278C6"/>
    <w:rsid w:val="000503DB"/>
    <w:rsid w:val="00080475"/>
    <w:rsid w:val="000B7933"/>
    <w:rsid w:val="000E6953"/>
    <w:rsid w:val="000E6DC7"/>
    <w:rsid w:val="000F3C5F"/>
    <w:rsid w:val="00100D54"/>
    <w:rsid w:val="00107144"/>
    <w:rsid w:val="00110C40"/>
    <w:rsid w:val="00114BED"/>
    <w:rsid w:val="001369AD"/>
    <w:rsid w:val="001460A3"/>
    <w:rsid w:val="00153218"/>
    <w:rsid w:val="00156FE2"/>
    <w:rsid w:val="001652F7"/>
    <w:rsid w:val="001842EF"/>
    <w:rsid w:val="00185252"/>
    <w:rsid w:val="00185B5A"/>
    <w:rsid w:val="00195E99"/>
    <w:rsid w:val="001C09F1"/>
    <w:rsid w:val="001D04DA"/>
    <w:rsid w:val="001D5A92"/>
    <w:rsid w:val="001F475A"/>
    <w:rsid w:val="00202B8D"/>
    <w:rsid w:val="002167F6"/>
    <w:rsid w:val="00236DB9"/>
    <w:rsid w:val="00251825"/>
    <w:rsid w:val="0025215C"/>
    <w:rsid w:val="00265604"/>
    <w:rsid w:val="00282176"/>
    <w:rsid w:val="002D1E32"/>
    <w:rsid w:val="00301B91"/>
    <w:rsid w:val="003029C2"/>
    <w:rsid w:val="00302CD5"/>
    <w:rsid w:val="00306CCA"/>
    <w:rsid w:val="00327A49"/>
    <w:rsid w:val="003314BA"/>
    <w:rsid w:val="00372DFC"/>
    <w:rsid w:val="003856F8"/>
    <w:rsid w:val="00394561"/>
    <w:rsid w:val="003A0902"/>
    <w:rsid w:val="003A339C"/>
    <w:rsid w:val="003B4A82"/>
    <w:rsid w:val="003B50FA"/>
    <w:rsid w:val="003C4518"/>
    <w:rsid w:val="003D77AF"/>
    <w:rsid w:val="003F1BE8"/>
    <w:rsid w:val="00414255"/>
    <w:rsid w:val="00425129"/>
    <w:rsid w:val="00433313"/>
    <w:rsid w:val="004347F1"/>
    <w:rsid w:val="00436C5F"/>
    <w:rsid w:val="004536BD"/>
    <w:rsid w:val="00454AB5"/>
    <w:rsid w:val="00462472"/>
    <w:rsid w:val="00464970"/>
    <w:rsid w:val="004870A9"/>
    <w:rsid w:val="00487130"/>
    <w:rsid w:val="004923D7"/>
    <w:rsid w:val="004B22B4"/>
    <w:rsid w:val="004E1C67"/>
    <w:rsid w:val="004E5C8E"/>
    <w:rsid w:val="004F3EEC"/>
    <w:rsid w:val="004F5726"/>
    <w:rsid w:val="005179AF"/>
    <w:rsid w:val="00536060"/>
    <w:rsid w:val="0055496E"/>
    <w:rsid w:val="00566083"/>
    <w:rsid w:val="00584710"/>
    <w:rsid w:val="00591A7C"/>
    <w:rsid w:val="005B0071"/>
    <w:rsid w:val="005B4751"/>
    <w:rsid w:val="005C22BB"/>
    <w:rsid w:val="005C7BFA"/>
    <w:rsid w:val="0061795D"/>
    <w:rsid w:val="00627308"/>
    <w:rsid w:val="00634E28"/>
    <w:rsid w:val="00651088"/>
    <w:rsid w:val="00656D34"/>
    <w:rsid w:val="00660216"/>
    <w:rsid w:val="006626F2"/>
    <w:rsid w:val="00680D29"/>
    <w:rsid w:val="0068211B"/>
    <w:rsid w:val="006B0B39"/>
    <w:rsid w:val="006B72BA"/>
    <w:rsid w:val="006C4E4F"/>
    <w:rsid w:val="006C6A47"/>
    <w:rsid w:val="006D18A5"/>
    <w:rsid w:val="006D580E"/>
    <w:rsid w:val="006E26CF"/>
    <w:rsid w:val="00700CA9"/>
    <w:rsid w:val="00703D7B"/>
    <w:rsid w:val="00720FDA"/>
    <w:rsid w:val="007350CD"/>
    <w:rsid w:val="00744E1B"/>
    <w:rsid w:val="00746A4E"/>
    <w:rsid w:val="00761461"/>
    <w:rsid w:val="0079227B"/>
    <w:rsid w:val="007B0D21"/>
    <w:rsid w:val="007B7906"/>
    <w:rsid w:val="007D0421"/>
    <w:rsid w:val="007D1DCB"/>
    <w:rsid w:val="007D4B97"/>
    <w:rsid w:val="007D4EF1"/>
    <w:rsid w:val="007F38D0"/>
    <w:rsid w:val="0080297B"/>
    <w:rsid w:val="00810152"/>
    <w:rsid w:val="00815A35"/>
    <w:rsid w:val="00824274"/>
    <w:rsid w:val="00825E4F"/>
    <w:rsid w:val="00877C08"/>
    <w:rsid w:val="008819EA"/>
    <w:rsid w:val="00883D60"/>
    <w:rsid w:val="00896FCB"/>
    <w:rsid w:val="008B1D74"/>
    <w:rsid w:val="008C1A70"/>
    <w:rsid w:val="008C1E27"/>
    <w:rsid w:val="008C2136"/>
    <w:rsid w:val="008C6722"/>
    <w:rsid w:val="00903740"/>
    <w:rsid w:val="00907F94"/>
    <w:rsid w:val="0091253B"/>
    <w:rsid w:val="009156C7"/>
    <w:rsid w:val="00916686"/>
    <w:rsid w:val="00925CEB"/>
    <w:rsid w:val="0094139C"/>
    <w:rsid w:val="00944ABC"/>
    <w:rsid w:val="00945800"/>
    <w:rsid w:val="0097162A"/>
    <w:rsid w:val="00985470"/>
    <w:rsid w:val="00990108"/>
    <w:rsid w:val="009923EC"/>
    <w:rsid w:val="009927F4"/>
    <w:rsid w:val="009A22F3"/>
    <w:rsid w:val="009B332D"/>
    <w:rsid w:val="009C5FBC"/>
    <w:rsid w:val="009D325D"/>
    <w:rsid w:val="009E7BE4"/>
    <w:rsid w:val="009F7BEE"/>
    <w:rsid w:val="00A37F80"/>
    <w:rsid w:val="00A54AE1"/>
    <w:rsid w:val="00A5524F"/>
    <w:rsid w:val="00A7199C"/>
    <w:rsid w:val="00A959DA"/>
    <w:rsid w:val="00AA392E"/>
    <w:rsid w:val="00AC3E1B"/>
    <w:rsid w:val="00AD5209"/>
    <w:rsid w:val="00AE13DF"/>
    <w:rsid w:val="00B11DC3"/>
    <w:rsid w:val="00B163B0"/>
    <w:rsid w:val="00B168D2"/>
    <w:rsid w:val="00B16D86"/>
    <w:rsid w:val="00B16DA1"/>
    <w:rsid w:val="00B17628"/>
    <w:rsid w:val="00B21FAE"/>
    <w:rsid w:val="00B238D8"/>
    <w:rsid w:val="00B51A1E"/>
    <w:rsid w:val="00B67F28"/>
    <w:rsid w:val="00B80A98"/>
    <w:rsid w:val="00BA6BDA"/>
    <w:rsid w:val="00BA6C7F"/>
    <w:rsid w:val="00BB0455"/>
    <w:rsid w:val="00BD1149"/>
    <w:rsid w:val="00BE214C"/>
    <w:rsid w:val="00BF1294"/>
    <w:rsid w:val="00BF7B35"/>
    <w:rsid w:val="00C048B2"/>
    <w:rsid w:val="00C10425"/>
    <w:rsid w:val="00C25923"/>
    <w:rsid w:val="00C4094D"/>
    <w:rsid w:val="00C45C25"/>
    <w:rsid w:val="00C46E28"/>
    <w:rsid w:val="00C72E3A"/>
    <w:rsid w:val="00C842CF"/>
    <w:rsid w:val="00C85ED8"/>
    <w:rsid w:val="00CB67BE"/>
    <w:rsid w:val="00CF102F"/>
    <w:rsid w:val="00CF611E"/>
    <w:rsid w:val="00D22C71"/>
    <w:rsid w:val="00D31BF1"/>
    <w:rsid w:val="00D36A27"/>
    <w:rsid w:val="00D43601"/>
    <w:rsid w:val="00D51661"/>
    <w:rsid w:val="00D62806"/>
    <w:rsid w:val="00D642D2"/>
    <w:rsid w:val="00D974B4"/>
    <w:rsid w:val="00DA09E1"/>
    <w:rsid w:val="00DC6454"/>
    <w:rsid w:val="00DD1DEC"/>
    <w:rsid w:val="00DF28B9"/>
    <w:rsid w:val="00E017A1"/>
    <w:rsid w:val="00E06B70"/>
    <w:rsid w:val="00E07F63"/>
    <w:rsid w:val="00E13E85"/>
    <w:rsid w:val="00E2481C"/>
    <w:rsid w:val="00E24F90"/>
    <w:rsid w:val="00E57A05"/>
    <w:rsid w:val="00E73AE3"/>
    <w:rsid w:val="00E96939"/>
    <w:rsid w:val="00EC7CA5"/>
    <w:rsid w:val="00ED3CDC"/>
    <w:rsid w:val="00ED73A4"/>
    <w:rsid w:val="00EF6FF4"/>
    <w:rsid w:val="00F0752D"/>
    <w:rsid w:val="00F07670"/>
    <w:rsid w:val="00F16BE2"/>
    <w:rsid w:val="00F2401A"/>
    <w:rsid w:val="00F27BF6"/>
    <w:rsid w:val="00F340D9"/>
    <w:rsid w:val="00F3686A"/>
    <w:rsid w:val="00F71CEA"/>
    <w:rsid w:val="00F82448"/>
    <w:rsid w:val="00F95452"/>
    <w:rsid w:val="00FA0B29"/>
    <w:rsid w:val="00FA5E94"/>
    <w:rsid w:val="00FC202D"/>
    <w:rsid w:val="00FC6EB3"/>
    <w:rsid w:val="00FE0DEB"/>
    <w:rsid w:val="00FE1AC3"/>
    <w:rsid w:val="00FE6BD4"/>
    <w:rsid w:val="00FF341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3D7"/>
    <w:pPr>
      <w:spacing w:after="200" w:line="276" w:lineRule="auto"/>
    </w:pPr>
    <w:rPr>
      <w:lang w:eastAsia="en-US"/>
    </w:rPr>
  </w:style>
  <w:style w:type="paragraph" w:styleId="Heading3">
    <w:name w:val="heading 3"/>
    <w:basedOn w:val="Normal"/>
    <w:next w:val="Normal"/>
    <w:link w:val="Heading3Char"/>
    <w:uiPriority w:val="99"/>
    <w:qFormat/>
    <w:locked/>
    <w:rsid w:val="00BF7B35"/>
    <w:pPr>
      <w:keepNext/>
      <w:spacing w:before="240" w:after="60" w:line="260" w:lineRule="exact"/>
      <w:outlineLvl w:val="2"/>
    </w:pPr>
    <w:rPr>
      <w:rFonts w:ascii="Cambria" w:eastAsia="Times New Roman" w:hAnsi="Cambria"/>
      <w:b/>
      <w:bCs/>
      <w:color w:val="1E1E1E"/>
      <w:spacing w:val="4"/>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BF7B35"/>
    <w:rPr>
      <w:rFonts w:ascii="Cambria" w:hAnsi="Cambria" w:cs="Times New Roman"/>
      <w:b/>
      <w:bCs/>
      <w:color w:val="1E1E1E"/>
      <w:spacing w:val="4"/>
      <w:sz w:val="26"/>
      <w:szCs w:val="26"/>
      <w:lang w:eastAsia="en-US"/>
    </w:rPr>
  </w:style>
  <w:style w:type="paragraph" w:styleId="NormalWeb">
    <w:name w:val="Normal (Web)"/>
    <w:basedOn w:val="Normal"/>
    <w:uiPriority w:val="99"/>
    <w:rsid w:val="00660216"/>
    <w:pPr>
      <w:spacing w:after="0" w:line="240" w:lineRule="auto"/>
    </w:pPr>
    <w:rPr>
      <w:rFonts w:ascii="Times New Roman" w:hAnsi="Times New Roman"/>
      <w:sz w:val="24"/>
      <w:szCs w:val="24"/>
      <w:lang w:eastAsia="pl-PL"/>
    </w:rPr>
  </w:style>
  <w:style w:type="paragraph" w:styleId="ListParagraph">
    <w:name w:val="List Paragraph"/>
    <w:basedOn w:val="Normal"/>
    <w:uiPriority w:val="99"/>
    <w:qFormat/>
    <w:rsid w:val="00B11DC3"/>
    <w:pPr>
      <w:ind w:left="720"/>
      <w:contextualSpacing/>
    </w:pPr>
  </w:style>
  <w:style w:type="paragraph" w:styleId="BalloonText">
    <w:name w:val="Balloon Text"/>
    <w:basedOn w:val="Normal"/>
    <w:link w:val="BalloonTextChar"/>
    <w:uiPriority w:val="99"/>
    <w:semiHidden/>
    <w:rsid w:val="000B79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B7933"/>
    <w:rPr>
      <w:rFonts w:ascii="Tahoma" w:hAnsi="Tahoma" w:cs="Tahoma"/>
      <w:sz w:val="16"/>
      <w:szCs w:val="16"/>
    </w:rPr>
  </w:style>
  <w:style w:type="paragraph" w:styleId="BodyText">
    <w:name w:val="Body Text"/>
    <w:basedOn w:val="Normal"/>
    <w:link w:val="BodyTextChar"/>
    <w:uiPriority w:val="99"/>
    <w:semiHidden/>
    <w:rsid w:val="000B7933"/>
    <w:pPr>
      <w:spacing w:after="120" w:line="240" w:lineRule="auto"/>
    </w:pPr>
    <w:rPr>
      <w:sz w:val="20"/>
      <w:szCs w:val="20"/>
      <w:lang w:eastAsia="pl-PL"/>
    </w:rPr>
  </w:style>
  <w:style w:type="character" w:customStyle="1" w:styleId="BodyTextChar">
    <w:name w:val="Body Text Char"/>
    <w:basedOn w:val="DefaultParagraphFont"/>
    <w:link w:val="BodyText"/>
    <w:uiPriority w:val="99"/>
    <w:semiHidden/>
    <w:locked/>
    <w:rsid w:val="000B7933"/>
    <w:rPr>
      <w:rFonts w:ascii="Calibri" w:hAnsi="Calibri" w:cs="Times New Roman"/>
      <w:sz w:val="20"/>
      <w:szCs w:val="20"/>
      <w:lang w:eastAsia="pl-PL"/>
    </w:rPr>
  </w:style>
  <w:style w:type="paragraph" w:customStyle="1" w:styleId="BodyText24">
    <w:name w:val="Body Text 24"/>
    <w:basedOn w:val="Normal"/>
    <w:uiPriority w:val="99"/>
    <w:rsid w:val="00F3686A"/>
    <w:pPr>
      <w:widowControl w:val="0"/>
      <w:suppressAutoHyphens/>
      <w:overflowPunct w:val="0"/>
      <w:autoSpaceDE w:val="0"/>
      <w:spacing w:after="0" w:line="240" w:lineRule="auto"/>
      <w:ind w:left="360"/>
      <w:textAlignment w:val="baseline"/>
    </w:pPr>
    <w:rPr>
      <w:rFonts w:ascii="Times New Roman" w:eastAsia="Times New Roman" w:hAnsi="Times New Roman"/>
      <w:sz w:val="28"/>
      <w:szCs w:val="28"/>
      <w:lang w:eastAsia="ar-SA"/>
    </w:rPr>
  </w:style>
  <w:style w:type="paragraph" w:customStyle="1" w:styleId="Tekstpodstawowy31">
    <w:name w:val="Tekst podstawowy 31"/>
    <w:basedOn w:val="Normal"/>
    <w:uiPriority w:val="99"/>
    <w:rsid w:val="00BF7B35"/>
    <w:pPr>
      <w:spacing w:after="0" w:line="240" w:lineRule="auto"/>
      <w:jc w:val="both"/>
    </w:pPr>
    <w:rPr>
      <w:rFonts w:ascii="Antique Olive" w:hAnsi="Antique Olive"/>
      <w:sz w:val="24"/>
      <w:szCs w:val="20"/>
      <w:lang w:eastAsia="pl-PL"/>
    </w:rPr>
  </w:style>
  <w:style w:type="character" w:styleId="CommentReference">
    <w:name w:val="annotation reference"/>
    <w:basedOn w:val="DefaultParagraphFont"/>
    <w:uiPriority w:val="99"/>
    <w:semiHidden/>
    <w:rsid w:val="00BF7B35"/>
    <w:rPr>
      <w:rFonts w:cs="Times New Roman"/>
      <w:sz w:val="16"/>
    </w:rPr>
  </w:style>
  <w:style w:type="paragraph" w:styleId="CommentText">
    <w:name w:val="annotation text"/>
    <w:basedOn w:val="Normal"/>
    <w:link w:val="CommentTextChar"/>
    <w:uiPriority w:val="99"/>
    <w:semiHidden/>
    <w:rsid w:val="00BF7B35"/>
    <w:pPr>
      <w:spacing w:after="0" w:line="240" w:lineRule="auto"/>
    </w:pPr>
    <w:rPr>
      <w:rFonts w:ascii="Times New Roman" w:eastAsia="Times New Roman" w:hAnsi="Times New Roman"/>
      <w:sz w:val="20"/>
      <w:szCs w:val="20"/>
      <w:lang w:eastAsia="pl-PL"/>
    </w:rPr>
  </w:style>
  <w:style w:type="character" w:customStyle="1" w:styleId="CommentTextChar">
    <w:name w:val="Comment Text Char"/>
    <w:basedOn w:val="DefaultParagraphFont"/>
    <w:link w:val="CommentText"/>
    <w:uiPriority w:val="99"/>
    <w:semiHidden/>
    <w:locked/>
    <w:rsid w:val="00BF7B35"/>
    <w:rPr>
      <w:rFonts w:ascii="Times New Roman" w:hAnsi="Times New Roman" w:cs="Times New Roman"/>
      <w:sz w:val="20"/>
      <w:szCs w:val="20"/>
    </w:rPr>
  </w:style>
  <w:style w:type="paragraph" w:customStyle="1" w:styleId="BodyText26">
    <w:name w:val="Body Text 26"/>
    <w:basedOn w:val="Normal"/>
    <w:uiPriority w:val="99"/>
    <w:rsid w:val="006C4E4F"/>
    <w:pPr>
      <w:widowControl w:val="0"/>
      <w:tabs>
        <w:tab w:val="left" w:pos="709"/>
      </w:tabs>
      <w:suppressAutoHyphens/>
      <w:overflowPunct w:val="0"/>
      <w:autoSpaceDE w:val="0"/>
      <w:spacing w:after="0" w:line="240" w:lineRule="auto"/>
      <w:ind w:left="709" w:hanging="709"/>
      <w:jc w:val="both"/>
      <w:textAlignment w:val="baseline"/>
    </w:pPr>
    <w:rPr>
      <w:rFonts w:ascii="Times New Roman" w:hAnsi="Times New Roman"/>
      <w:sz w:val="26"/>
      <w:szCs w:val="26"/>
      <w:lang w:eastAsia="ar-SA"/>
    </w:rPr>
  </w:style>
  <w:style w:type="paragraph" w:styleId="EndnoteText">
    <w:name w:val="endnote text"/>
    <w:basedOn w:val="Normal"/>
    <w:link w:val="EndnoteTextChar"/>
    <w:uiPriority w:val="99"/>
    <w:semiHidden/>
    <w:rsid w:val="00E24F90"/>
    <w:rPr>
      <w:sz w:val="20"/>
      <w:szCs w:val="20"/>
    </w:rPr>
  </w:style>
  <w:style w:type="character" w:customStyle="1" w:styleId="EndnoteTextChar">
    <w:name w:val="Endnote Text Char"/>
    <w:basedOn w:val="DefaultParagraphFont"/>
    <w:link w:val="EndnoteText"/>
    <w:uiPriority w:val="99"/>
    <w:semiHidden/>
    <w:locked/>
    <w:rsid w:val="00E24F90"/>
    <w:rPr>
      <w:rFonts w:cs="Times New Roman"/>
      <w:sz w:val="20"/>
      <w:szCs w:val="20"/>
      <w:lang w:eastAsia="en-US"/>
    </w:rPr>
  </w:style>
  <w:style w:type="character" w:styleId="EndnoteReference">
    <w:name w:val="endnote reference"/>
    <w:basedOn w:val="DefaultParagraphFont"/>
    <w:uiPriority w:val="99"/>
    <w:semiHidden/>
    <w:rsid w:val="00E24F90"/>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675350164">
      <w:marLeft w:val="0"/>
      <w:marRight w:val="0"/>
      <w:marTop w:val="0"/>
      <w:marBottom w:val="0"/>
      <w:divBdr>
        <w:top w:val="none" w:sz="0" w:space="0" w:color="auto"/>
        <w:left w:val="none" w:sz="0" w:space="0" w:color="auto"/>
        <w:bottom w:val="none" w:sz="0" w:space="0" w:color="auto"/>
        <w:right w:val="none" w:sz="0" w:space="0" w:color="auto"/>
      </w:divBdr>
    </w:div>
    <w:div w:id="675350165">
      <w:marLeft w:val="0"/>
      <w:marRight w:val="0"/>
      <w:marTop w:val="0"/>
      <w:marBottom w:val="0"/>
      <w:divBdr>
        <w:top w:val="none" w:sz="0" w:space="0" w:color="auto"/>
        <w:left w:val="none" w:sz="0" w:space="0" w:color="auto"/>
        <w:bottom w:val="none" w:sz="0" w:space="0" w:color="auto"/>
        <w:right w:val="none" w:sz="0" w:space="0" w:color="auto"/>
      </w:divBdr>
    </w:div>
    <w:div w:id="675350166">
      <w:marLeft w:val="0"/>
      <w:marRight w:val="0"/>
      <w:marTop w:val="0"/>
      <w:marBottom w:val="0"/>
      <w:divBdr>
        <w:top w:val="none" w:sz="0" w:space="0" w:color="auto"/>
        <w:left w:val="none" w:sz="0" w:space="0" w:color="auto"/>
        <w:bottom w:val="none" w:sz="0" w:space="0" w:color="auto"/>
        <w:right w:val="none" w:sz="0" w:space="0" w:color="auto"/>
      </w:divBdr>
    </w:div>
    <w:div w:id="6753501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image" Target="media/image9.wmf"/><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30</Pages>
  <Words>10162</Words>
  <Characters>-32766</Characters>
  <Application>Microsoft Office Outlook</Application>
  <DocSecurity>0</DocSecurity>
  <Lines>0</Lines>
  <Paragraphs>0</Paragraphs>
  <ScaleCrop>false</ScaleCrop>
  <Company>ATC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Karpacz, 29</dc:title>
  <dc:subject/>
  <dc:creator>Inter-Broker</dc:creator>
  <cp:keywords/>
  <dc:description/>
  <cp:lastModifiedBy>Ewa Hirsch</cp:lastModifiedBy>
  <cp:revision>2</cp:revision>
  <cp:lastPrinted>2013-01-29T11:01:00Z</cp:lastPrinted>
  <dcterms:created xsi:type="dcterms:W3CDTF">2013-01-29T11:01:00Z</dcterms:created>
  <dcterms:modified xsi:type="dcterms:W3CDTF">2013-01-29T11:01:00Z</dcterms:modified>
</cp:coreProperties>
</file>