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45" w:rsidRPr="00612C45" w:rsidRDefault="00612C45" w:rsidP="00612C45">
      <w:pPr>
        <w:spacing w:line="360" w:lineRule="auto"/>
        <w:jc w:val="right"/>
        <w:rPr>
          <w:rFonts w:asciiTheme="majorHAnsi" w:hAnsiTheme="majorHAnsi"/>
          <w:i/>
          <w:sz w:val="20"/>
          <w:szCs w:val="28"/>
        </w:rPr>
      </w:pPr>
      <w:r w:rsidRPr="00612C45">
        <w:rPr>
          <w:rFonts w:asciiTheme="majorHAnsi" w:hAnsiTheme="majorHAnsi"/>
          <w:i/>
          <w:sz w:val="20"/>
          <w:szCs w:val="28"/>
        </w:rPr>
        <w:t>Załącznik nr 2</w:t>
      </w:r>
    </w:p>
    <w:p w:rsidR="00612C45" w:rsidRPr="00612C45" w:rsidRDefault="00612C45" w:rsidP="00612C45">
      <w:pPr>
        <w:spacing w:line="360" w:lineRule="auto"/>
        <w:jc w:val="right"/>
        <w:rPr>
          <w:rFonts w:asciiTheme="majorHAnsi" w:hAnsiTheme="majorHAnsi"/>
          <w:i/>
          <w:sz w:val="20"/>
          <w:szCs w:val="28"/>
        </w:rPr>
      </w:pPr>
      <w:r w:rsidRPr="00612C45">
        <w:rPr>
          <w:rFonts w:asciiTheme="majorHAnsi" w:hAnsiTheme="majorHAnsi"/>
          <w:i/>
          <w:sz w:val="20"/>
          <w:szCs w:val="28"/>
        </w:rPr>
        <w:t>do Zarządzenia Dyrektora Szkoły Podstawowej w Karpaczu</w:t>
      </w:r>
    </w:p>
    <w:p w:rsidR="00612C45" w:rsidRDefault="00612C45" w:rsidP="00612C45">
      <w:pPr>
        <w:spacing w:line="360" w:lineRule="auto"/>
        <w:jc w:val="right"/>
        <w:rPr>
          <w:rFonts w:asciiTheme="majorHAnsi" w:hAnsiTheme="majorHAnsi"/>
          <w:i/>
          <w:sz w:val="20"/>
          <w:szCs w:val="28"/>
        </w:rPr>
      </w:pPr>
      <w:r w:rsidRPr="00612C45">
        <w:rPr>
          <w:rFonts w:asciiTheme="majorHAnsi" w:hAnsiTheme="majorHAnsi"/>
          <w:i/>
          <w:sz w:val="20"/>
          <w:szCs w:val="28"/>
        </w:rPr>
        <w:t>Nr 20/AD/2019 z dnia 30 października 2019 r.</w:t>
      </w:r>
    </w:p>
    <w:p w:rsidR="00612C45" w:rsidRPr="00612C45" w:rsidRDefault="00612C45" w:rsidP="00612C45">
      <w:pPr>
        <w:spacing w:line="360" w:lineRule="auto"/>
        <w:jc w:val="right"/>
        <w:rPr>
          <w:rFonts w:asciiTheme="majorHAnsi" w:hAnsiTheme="majorHAnsi"/>
          <w:i/>
          <w:sz w:val="20"/>
          <w:szCs w:val="28"/>
        </w:rPr>
      </w:pPr>
    </w:p>
    <w:p w:rsidR="00D3486D" w:rsidRPr="00612C45" w:rsidRDefault="003C5712" w:rsidP="00577DB7">
      <w:pPr>
        <w:spacing w:line="360" w:lineRule="auto"/>
        <w:rPr>
          <w:rFonts w:asciiTheme="majorHAnsi" w:hAnsiTheme="majorHAnsi"/>
          <w:b/>
          <w:sz w:val="32"/>
          <w:szCs w:val="28"/>
        </w:rPr>
      </w:pPr>
      <w:r w:rsidRPr="00612C45">
        <w:rPr>
          <w:rFonts w:asciiTheme="majorHAnsi" w:hAnsiTheme="majorHAnsi"/>
          <w:b/>
          <w:sz w:val="32"/>
          <w:szCs w:val="28"/>
        </w:rPr>
        <w:t>REGULAMIN PRZYJMOWANIA I ROZPATRYWANIA SKARG</w:t>
      </w:r>
      <w:r w:rsidR="006402D1" w:rsidRPr="00612C45">
        <w:rPr>
          <w:rFonts w:asciiTheme="majorHAnsi" w:hAnsiTheme="majorHAnsi"/>
          <w:b/>
          <w:sz w:val="32"/>
          <w:szCs w:val="28"/>
        </w:rPr>
        <w:br/>
      </w:r>
      <w:r w:rsidRPr="00612C45">
        <w:rPr>
          <w:rFonts w:asciiTheme="majorHAnsi" w:hAnsiTheme="majorHAnsi"/>
          <w:b/>
          <w:sz w:val="32"/>
          <w:szCs w:val="28"/>
        </w:rPr>
        <w:t xml:space="preserve"> I WNIOSKÓW W SZKOLE PODSTAWOWEJ IM. RATOWNIKÓW GÓRSKICH W KARPACZU</w:t>
      </w:r>
    </w:p>
    <w:p w:rsidR="00D3486D" w:rsidRPr="006402D1" w:rsidRDefault="00D3486D" w:rsidP="00577DB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3486D" w:rsidRPr="003C5712" w:rsidRDefault="00D3486D" w:rsidP="00577DB7">
      <w:pPr>
        <w:spacing w:line="360" w:lineRule="auto"/>
        <w:rPr>
          <w:rFonts w:ascii="Arial" w:hAnsi="Arial" w:cs="Arial"/>
          <w:i/>
        </w:rPr>
      </w:pPr>
    </w:p>
    <w:p w:rsidR="00D3486D" w:rsidRPr="006402D1" w:rsidRDefault="00D3486D" w:rsidP="00577DB7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402D1">
        <w:rPr>
          <w:rFonts w:ascii="Times New Roman" w:hAnsi="Times New Roman"/>
          <w:i/>
          <w:sz w:val="24"/>
          <w:szCs w:val="24"/>
        </w:rPr>
        <w:t>Podstawa prawna:</w:t>
      </w:r>
    </w:p>
    <w:p w:rsidR="00D3486D" w:rsidRPr="006402D1" w:rsidRDefault="00D3486D" w:rsidP="006402D1">
      <w:pPr>
        <w:numPr>
          <w:ilvl w:val="0"/>
          <w:numId w:val="1"/>
        </w:numPr>
        <w:tabs>
          <w:tab w:val="clear" w:pos="660"/>
          <w:tab w:val="num" w:pos="993"/>
        </w:tabs>
        <w:spacing w:after="240"/>
        <w:ind w:left="993" w:hanging="426"/>
        <w:jc w:val="left"/>
        <w:rPr>
          <w:rFonts w:ascii="Times New Roman" w:hAnsi="Times New Roman"/>
          <w:b/>
          <w:i/>
          <w:sz w:val="24"/>
          <w:szCs w:val="24"/>
        </w:rPr>
      </w:pPr>
      <w:r w:rsidRPr="006402D1">
        <w:rPr>
          <w:rFonts w:ascii="Times New Roman" w:hAnsi="Times New Roman"/>
          <w:i/>
          <w:sz w:val="24"/>
          <w:szCs w:val="24"/>
        </w:rPr>
        <w:t>Ustawa z dn. 14 czerwca 1960 r.- Kodeks postępowania administracyjnego (tekst je</w:t>
      </w:r>
      <w:r w:rsidR="00412E7A" w:rsidRPr="006402D1">
        <w:rPr>
          <w:rFonts w:ascii="Times New Roman" w:hAnsi="Times New Roman"/>
          <w:i/>
          <w:sz w:val="24"/>
          <w:szCs w:val="24"/>
        </w:rPr>
        <w:t xml:space="preserve">dnolity: Dz.U. </w:t>
      </w:r>
      <w:r w:rsidR="00D715B4">
        <w:rPr>
          <w:rFonts w:ascii="Times New Roman" w:hAnsi="Times New Roman"/>
          <w:i/>
          <w:sz w:val="24"/>
          <w:szCs w:val="24"/>
        </w:rPr>
        <w:t>z 2018 r. poz. 2096</w:t>
      </w:r>
      <w:r w:rsidRPr="006402D1">
        <w:rPr>
          <w:rFonts w:ascii="Times New Roman" w:hAnsi="Times New Roman"/>
          <w:i/>
          <w:sz w:val="24"/>
          <w:szCs w:val="24"/>
        </w:rPr>
        <w:t>).</w:t>
      </w:r>
    </w:p>
    <w:p w:rsidR="00D3486D" w:rsidRPr="006402D1" w:rsidRDefault="00D3486D" w:rsidP="006402D1">
      <w:pPr>
        <w:numPr>
          <w:ilvl w:val="0"/>
          <w:numId w:val="1"/>
        </w:numPr>
        <w:tabs>
          <w:tab w:val="clear" w:pos="660"/>
          <w:tab w:val="num" w:pos="993"/>
        </w:tabs>
        <w:spacing w:after="240"/>
        <w:ind w:left="993" w:hanging="426"/>
        <w:jc w:val="left"/>
        <w:rPr>
          <w:rFonts w:ascii="Times New Roman" w:hAnsi="Times New Roman"/>
          <w:b/>
          <w:i/>
          <w:sz w:val="24"/>
          <w:szCs w:val="24"/>
        </w:rPr>
      </w:pPr>
      <w:r w:rsidRPr="006402D1">
        <w:rPr>
          <w:rFonts w:ascii="Times New Roman" w:hAnsi="Times New Roman"/>
          <w:i/>
          <w:sz w:val="24"/>
          <w:szCs w:val="24"/>
        </w:rPr>
        <w:t xml:space="preserve">Rozporządzenie Rady Ministrów z dn. 8 stycznia 2002 r. w sprawie organizacji przyjmowania i </w:t>
      </w:r>
      <w:r w:rsidR="002E76B1">
        <w:rPr>
          <w:rFonts w:ascii="Times New Roman" w:hAnsi="Times New Roman"/>
          <w:i/>
          <w:sz w:val="24"/>
          <w:szCs w:val="24"/>
        </w:rPr>
        <w:t xml:space="preserve">rozpatrywania skarg i wniosków </w:t>
      </w:r>
      <w:r w:rsidRPr="006402D1">
        <w:rPr>
          <w:rFonts w:ascii="Times New Roman" w:hAnsi="Times New Roman"/>
          <w:i/>
          <w:sz w:val="24"/>
          <w:szCs w:val="24"/>
        </w:rPr>
        <w:t>(Dz.U. z 2002 r., Nr 5, poz.46).</w:t>
      </w:r>
    </w:p>
    <w:p w:rsidR="006402D1" w:rsidRPr="003C5712" w:rsidRDefault="006402D1" w:rsidP="006402D1">
      <w:pPr>
        <w:spacing w:after="240"/>
        <w:ind w:left="993"/>
        <w:jc w:val="left"/>
        <w:rPr>
          <w:rFonts w:ascii="Arial" w:hAnsi="Arial" w:cs="Arial"/>
          <w:b/>
          <w:i/>
        </w:rPr>
      </w:pPr>
    </w:p>
    <w:p w:rsidR="00D3486D" w:rsidRPr="006402D1" w:rsidRDefault="006402D1" w:rsidP="006402D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b/>
          <w:sz w:val="24"/>
          <w:szCs w:val="24"/>
        </w:rPr>
        <w:t>Rozdział I</w:t>
      </w:r>
    </w:p>
    <w:p w:rsidR="00D3486D" w:rsidRPr="006402D1" w:rsidRDefault="00D3486D" w:rsidP="006402D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b/>
          <w:sz w:val="24"/>
          <w:szCs w:val="24"/>
        </w:rPr>
        <w:t>Przyjmowanie i rejestrowanie skarg i wniosków</w:t>
      </w:r>
    </w:p>
    <w:p w:rsidR="00D3486D" w:rsidRPr="006402D1" w:rsidRDefault="00D3486D" w:rsidP="006402D1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486D" w:rsidRPr="006402D1" w:rsidRDefault="00D3486D" w:rsidP="006402D1">
      <w:pPr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b/>
          <w:sz w:val="24"/>
          <w:szCs w:val="24"/>
        </w:rPr>
        <w:t xml:space="preserve">§ 1. </w:t>
      </w:r>
      <w:r w:rsidRPr="006402D1">
        <w:rPr>
          <w:rFonts w:ascii="Times New Roman" w:hAnsi="Times New Roman"/>
          <w:sz w:val="24"/>
          <w:szCs w:val="24"/>
        </w:rPr>
        <w:t>1. Wnoszący skargi i wnioski przyjmowani są przez:</w:t>
      </w:r>
    </w:p>
    <w:p w:rsidR="00D3486D" w:rsidRPr="006402D1" w:rsidRDefault="00390BFC" w:rsidP="006402D1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Dyrektora szkoły – w każdą środę w godzinach 12</w:t>
      </w:r>
      <w:r w:rsidRPr="00390BFC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- 14</w:t>
      </w:r>
      <w:r w:rsidRPr="00390BFC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D3486D" w:rsidRPr="006402D1" w:rsidRDefault="00D3486D" w:rsidP="006402D1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pracowników</w:t>
      </w:r>
      <w:r w:rsidR="001B5289" w:rsidRPr="006402D1">
        <w:rPr>
          <w:rFonts w:ascii="Times New Roman" w:hAnsi="Times New Roman"/>
          <w:sz w:val="24"/>
          <w:szCs w:val="24"/>
        </w:rPr>
        <w:t xml:space="preserve"> sekretariatu – codziennie </w:t>
      </w:r>
      <w:r w:rsidRPr="006402D1">
        <w:rPr>
          <w:rFonts w:ascii="Times New Roman" w:hAnsi="Times New Roman"/>
          <w:sz w:val="24"/>
          <w:szCs w:val="24"/>
        </w:rPr>
        <w:t xml:space="preserve">w godzinach pracy </w:t>
      </w:r>
      <w:r w:rsidR="001B5289" w:rsidRPr="006402D1">
        <w:rPr>
          <w:rFonts w:ascii="Times New Roman" w:hAnsi="Times New Roman"/>
          <w:sz w:val="24"/>
          <w:szCs w:val="24"/>
        </w:rPr>
        <w:t>7</w:t>
      </w:r>
      <w:r w:rsidR="001B5289" w:rsidRPr="006402D1">
        <w:rPr>
          <w:rFonts w:ascii="Times New Roman" w:hAnsi="Times New Roman"/>
          <w:sz w:val="24"/>
          <w:szCs w:val="24"/>
          <w:vertAlign w:val="superscript"/>
        </w:rPr>
        <w:t>00</w:t>
      </w:r>
      <w:r w:rsidR="001B5289" w:rsidRPr="006402D1">
        <w:rPr>
          <w:rFonts w:ascii="Times New Roman" w:hAnsi="Times New Roman"/>
          <w:sz w:val="24"/>
          <w:szCs w:val="24"/>
          <w:shd w:val="clear" w:color="auto" w:fill="FAFFEF"/>
        </w:rPr>
        <w:t xml:space="preserve"> - 15</w:t>
      </w:r>
      <w:r w:rsidRPr="006402D1">
        <w:rPr>
          <w:rFonts w:ascii="Times New Roman" w:hAnsi="Times New Roman"/>
          <w:sz w:val="24"/>
          <w:szCs w:val="24"/>
          <w:shd w:val="clear" w:color="auto" w:fill="FAFFEF"/>
        </w:rPr>
        <w:t xml:space="preserve"> ºº</w:t>
      </w:r>
      <w:r w:rsidRPr="006402D1">
        <w:rPr>
          <w:rFonts w:ascii="Times New Roman" w:hAnsi="Times New Roman"/>
          <w:b/>
          <w:sz w:val="24"/>
          <w:szCs w:val="24"/>
          <w:shd w:val="clear" w:color="auto" w:fill="FAFFEF"/>
        </w:rPr>
        <w:t>.</w:t>
      </w:r>
      <w:r w:rsidRPr="006402D1">
        <w:rPr>
          <w:rFonts w:ascii="Times New Roman" w:hAnsi="Times New Roman"/>
          <w:sz w:val="24"/>
          <w:szCs w:val="24"/>
        </w:rPr>
        <w:t xml:space="preserve"> </w:t>
      </w:r>
      <w:r w:rsidRPr="006402D1">
        <w:rPr>
          <w:rFonts w:ascii="Times New Roman" w:hAnsi="Times New Roman"/>
          <w:i/>
          <w:sz w:val="24"/>
          <w:szCs w:val="24"/>
        </w:rPr>
        <w:t xml:space="preserve"> </w:t>
      </w:r>
    </w:p>
    <w:p w:rsidR="00D3486D" w:rsidRPr="006402D1" w:rsidRDefault="00D3486D" w:rsidP="006402D1">
      <w:pPr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2. Skargi mogą być wnoszone:</w:t>
      </w:r>
    </w:p>
    <w:p w:rsidR="00D3486D" w:rsidRPr="006402D1" w:rsidRDefault="00D3486D" w:rsidP="006402D1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pisemnie;</w:t>
      </w:r>
    </w:p>
    <w:p w:rsidR="00D3486D" w:rsidRPr="006402D1" w:rsidRDefault="001B5289" w:rsidP="006402D1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telefaksem</w:t>
      </w:r>
    </w:p>
    <w:p w:rsidR="00D3486D" w:rsidRPr="006402D1" w:rsidRDefault="00D3486D" w:rsidP="006402D1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pocztą elektroniczną;</w:t>
      </w:r>
    </w:p>
    <w:p w:rsidR="00D3486D" w:rsidRPr="006402D1" w:rsidRDefault="00D3486D" w:rsidP="006402D1">
      <w:pPr>
        <w:numPr>
          <w:ilvl w:val="0"/>
          <w:numId w:val="4"/>
        </w:numPr>
        <w:tabs>
          <w:tab w:val="clear" w:pos="1146"/>
          <w:tab w:val="num" w:pos="709"/>
        </w:tabs>
        <w:spacing w:before="120" w:after="12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Pracownik przyjmując</w:t>
      </w:r>
      <w:r w:rsidR="00003A7D" w:rsidRPr="006402D1">
        <w:rPr>
          <w:rFonts w:ascii="Times New Roman" w:hAnsi="Times New Roman"/>
          <w:sz w:val="24"/>
          <w:szCs w:val="24"/>
        </w:rPr>
        <w:t>y skargę/</w:t>
      </w:r>
      <w:r w:rsidR="001B5289" w:rsidRPr="006402D1">
        <w:rPr>
          <w:rFonts w:ascii="Times New Roman" w:hAnsi="Times New Roman"/>
          <w:sz w:val="24"/>
          <w:szCs w:val="24"/>
        </w:rPr>
        <w:t xml:space="preserve">wniosek potwierdza </w:t>
      </w:r>
      <w:r w:rsidRPr="006402D1">
        <w:rPr>
          <w:rFonts w:ascii="Times New Roman" w:hAnsi="Times New Roman"/>
          <w:sz w:val="24"/>
          <w:szCs w:val="24"/>
        </w:rPr>
        <w:t xml:space="preserve">złożenie skargi/wniosku, jeżeli osoba je wnosząca zażada potwierdzenia. </w:t>
      </w:r>
    </w:p>
    <w:p w:rsidR="00D3486D" w:rsidRPr="006402D1" w:rsidRDefault="00003A7D" w:rsidP="006402D1">
      <w:pPr>
        <w:numPr>
          <w:ilvl w:val="0"/>
          <w:numId w:val="4"/>
        </w:numPr>
        <w:tabs>
          <w:tab w:val="clear" w:pos="1146"/>
          <w:tab w:val="num" w:pos="709"/>
        </w:tabs>
        <w:spacing w:before="120" w:after="12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Pracownik przyjmujący skargę/</w:t>
      </w:r>
      <w:r w:rsidR="00D3486D" w:rsidRPr="006402D1">
        <w:rPr>
          <w:rFonts w:ascii="Times New Roman" w:hAnsi="Times New Roman"/>
          <w:sz w:val="24"/>
          <w:szCs w:val="24"/>
        </w:rPr>
        <w:t>wniosek obowiązany jest przekazać ją niezwłocznie Dyrektorowi.</w:t>
      </w:r>
    </w:p>
    <w:p w:rsidR="00D3486D" w:rsidRPr="006402D1" w:rsidRDefault="00D3486D" w:rsidP="006402D1">
      <w:pPr>
        <w:numPr>
          <w:ilvl w:val="0"/>
          <w:numId w:val="4"/>
        </w:numPr>
        <w:tabs>
          <w:tab w:val="clear" w:pos="1146"/>
          <w:tab w:val="num" w:pos="709"/>
        </w:tabs>
        <w:spacing w:before="120" w:after="120" w:line="36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lastRenderedPageBreak/>
        <w:t>W szkole prowadzi się Rejestr skarg i wniosków</w:t>
      </w:r>
      <w:r w:rsidR="00C832CF" w:rsidRPr="006402D1">
        <w:rPr>
          <w:rFonts w:ascii="Times New Roman" w:hAnsi="Times New Roman"/>
          <w:sz w:val="24"/>
          <w:szCs w:val="24"/>
        </w:rPr>
        <w:t xml:space="preserve">. </w:t>
      </w:r>
      <w:r w:rsidRPr="006402D1">
        <w:rPr>
          <w:rFonts w:ascii="Times New Roman" w:hAnsi="Times New Roman"/>
          <w:sz w:val="24"/>
          <w:szCs w:val="24"/>
        </w:rPr>
        <w:t>R</w:t>
      </w:r>
      <w:r w:rsidR="001B5289" w:rsidRPr="006402D1">
        <w:rPr>
          <w:rFonts w:ascii="Times New Roman" w:hAnsi="Times New Roman"/>
          <w:sz w:val="24"/>
          <w:szCs w:val="24"/>
        </w:rPr>
        <w:t xml:space="preserve">ejestr skarg </w:t>
      </w:r>
      <w:r w:rsidRPr="006402D1">
        <w:rPr>
          <w:rFonts w:ascii="Times New Roman" w:hAnsi="Times New Roman"/>
          <w:sz w:val="24"/>
          <w:szCs w:val="24"/>
        </w:rPr>
        <w:t>i wniosków przechowuje się w sekretariacie szkoły. Rejestr skarg i wniosków posiada następujące rubryki:</w:t>
      </w:r>
    </w:p>
    <w:p w:rsidR="00D3486D" w:rsidRPr="006402D1" w:rsidRDefault="00C832CF" w:rsidP="006402D1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liczba porządkowa</w:t>
      </w:r>
    </w:p>
    <w:p w:rsidR="00D3486D" w:rsidRPr="006402D1" w:rsidRDefault="00C832CF" w:rsidP="006402D1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data wpływu skargi/wniosku</w:t>
      </w:r>
    </w:p>
    <w:p w:rsidR="00D3486D" w:rsidRPr="006402D1" w:rsidRDefault="00D3486D" w:rsidP="006402D1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da</w:t>
      </w:r>
      <w:r w:rsidR="00C832CF" w:rsidRPr="006402D1">
        <w:rPr>
          <w:rFonts w:ascii="Times New Roman" w:hAnsi="Times New Roman"/>
          <w:sz w:val="24"/>
          <w:szCs w:val="24"/>
        </w:rPr>
        <w:t>ta rejestrowania skargi/wniosku</w:t>
      </w:r>
    </w:p>
    <w:p w:rsidR="00D3486D" w:rsidRPr="006402D1" w:rsidRDefault="00D3486D" w:rsidP="006402D1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adres osoby lub inst</w:t>
      </w:r>
      <w:r w:rsidR="00C832CF" w:rsidRPr="006402D1">
        <w:rPr>
          <w:rFonts w:ascii="Times New Roman" w:hAnsi="Times New Roman"/>
          <w:sz w:val="24"/>
          <w:szCs w:val="24"/>
        </w:rPr>
        <w:t>ytucji wnoszącej skargę/wniosek</w:t>
      </w:r>
    </w:p>
    <w:p w:rsidR="00D3486D" w:rsidRPr="006402D1" w:rsidRDefault="00D3486D" w:rsidP="006402D1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informacja na tema</w:t>
      </w:r>
      <w:r w:rsidR="00C832CF" w:rsidRPr="006402D1">
        <w:rPr>
          <w:rFonts w:ascii="Times New Roman" w:hAnsi="Times New Roman"/>
          <w:sz w:val="24"/>
          <w:szCs w:val="24"/>
        </w:rPr>
        <w:t>t, czego dotyczy skarga/wniosek</w:t>
      </w:r>
    </w:p>
    <w:p w:rsidR="00D3486D" w:rsidRPr="006402D1" w:rsidRDefault="00D3486D" w:rsidP="006402D1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te</w:t>
      </w:r>
      <w:r w:rsidR="00C832CF" w:rsidRPr="006402D1">
        <w:rPr>
          <w:rFonts w:ascii="Times New Roman" w:hAnsi="Times New Roman"/>
          <w:sz w:val="24"/>
          <w:szCs w:val="24"/>
        </w:rPr>
        <w:t>rmin załatwienia skargi/wniosku.</w:t>
      </w:r>
    </w:p>
    <w:p w:rsidR="00D3486D" w:rsidRPr="006402D1" w:rsidRDefault="00D3486D" w:rsidP="006402D1">
      <w:pPr>
        <w:numPr>
          <w:ilvl w:val="0"/>
          <w:numId w:val="4"/>
        </w:numPr>
        <w:tabs>
          <w:tab w:val="clear" w:pos="1146"/>
          <w:tab w:val="num" w:pos="709"/>
        </w:tabs>
        <w:spacing w:before="120" w:after="12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Do rejestru wpisuje się także skargi i wnioski, które nie zawierają imienia i nazwiska (nazwy) oraz adresu wnoszącego – anonimy.</w:t>
      </w:r>
    </w:p>
    <w:p w:rsidR="00D3486D" w:rsidRPr="006402D1" w:rsidRDefault="00D3486D" w:rsidP="006402D1">
      <w:pPr>
        <w:numPr>
          <w:ilvl w:val="0"/>
          <w:numId w:val="4"/>
        </w:numPr>
        <w:tabs>
          <w:tab w:val="clear" w:pos="1146"/>
          <w:tab w:val="num" w:pos="709"/>
        </w:tabs>
        <w:spacing w:before="120" w:after="12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Do rejestru nie wpisuje się pism skierowanych do wiadomości szkoły.</w:t>
      </w:r>
    </w:p>
    <w:p w:rsidR="00070196" w:rsidRPr="006402D1" w:rsidRDefault="00D3486D" w:rsidP="006402D1">
      <w:pPr>
        <w:numPr>
          <w:ilvl w:val="0"/>
          <w:numId w:val="4"/>
        </w:numPr>
        <w:tabs>
          <w:tab w:val="clear" w:pos="1146"/>
          <w:tab w:val="num" w:pos="709"/>
        </w:tabs>
        <w:spacing w:before="120" w:after="12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Skargi i wnioski przekazane przez redakcje prasowe, radiowe i telewizyjne oraz organizacje społeczne podlegają rozpatrzeniu i załatwieniu w takim samym trybie, jak skargi    i wnioski osób fizycznych i prawnych.</w:t>
      </w:r>
    </w:p>
    <w:p w:rsidR="00D3486D" w:rsidRPr="006402D1" w:rsidRDefault="00D3486D" w:rsidP="006402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486D" w:rsidRPr="006402D1" w:rsidRDefault="00D3486D" w:rsidP="006402D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b/>
          <w:sz w:val="24"/>
          <w:szCs w:val="24"/>
        </w:rPr>
        <w:t>Rozdział II</w:t>
      </w:r>
    </w:p>
    <w:p w:rsidR="00D3486D" w:rsidRPr="006402D1" w:rsidRDefault="00D3486D" w:rsidP="006402D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b/>
          <w:sz w:val="24"/>
          <w:szCs w:val="24"/>
        </w:rPr>
        <w:t>Kwalifikowanie skarg i wniosków</w:t>
      </w:r>
    </w:p>
    <w:p w:rsidR="00D3486D" w:rsidRPr="006402D1" w:rsidRDefault="00D3486D" w:rsidP="006402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486D" w:rsidRPr="006402D1" w:rsidRDefault="00D3486D" w:rsidP="006402D1">
      <w:pPr>
        <w:spacing w:before="120" w:after="120" w:line="360" w:lineRule="auto"/>
        <w:ind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6402D1">
        <w:rPr>
          <w:rFonts w:ascii="Times New Roman" w:hAnsi="Times New Roman"/>
          <w:b/>
          <w:sz w:val="24"/>
          <w:szCs w:val="24"/>
        </w:rPr>
        <w:t>§ 2.</w:t>
      </w:r>
      <w:r w:rsidRPr="006402D1">
        <w:rPr>
          <w:rFonts w:ascii="Times New Roman" w:hAnsi="Times New Roman"/>
          <w:sz w:val="24"/>
          <w:szCs w:val="24"/>
        </w:rPr>
        <w:t xml:space="preserve"> 1. Kwalifikowania spraw jako skargi lub wnioski dokonuje Dyrektor.</w:t>
      </w:r>
    </w:p>
    <w:p w:rsidR="00D3486D" w:rsidRPr="006402D1" w:rsidRDefault="00D3486D" w:rsidP="006402D1">
      <w:pPr>
        <w:numPr>
          <w:ilvl w:val="0"/>
          <w:numId w:val="6"/>
        </w:numPr>
        <w:tabs>
          <w:tab w:val="clear" w:pos="1146"/>
          <w:tab w:val="num" w:pos="709"/>
        </w:tabs>
        <w:spacing w:before="120" w:after="120" w:line="36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Każda sprawa zakwalifikowana przez dyrektora jako skarga lub wniosek wpisywana jest do rejestru skarg i wniosków.</w:t>
      </w:r>
    </w:p>
    <w:p w:rsidR="00D3486D" w:rsidRPr="006402D1" w:rsidRDefault="00D3486D" w:rsidP="006402D1">
      <w:pPr>
        <w:numPr>
          <w:ilvl w:val="0"/>
          <w:numId w:val="6"/>
        </w:numPr>
        <w:tabs>
          <w:tab w:val="clear" w:pos="1146"/>
          <w:tab w:val="num" w:pos="709"/>
        </w:tabs>
        <w:spacing w:before="120" w:after="120" w:line="36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Jeśli z treści skargi lub wniosku nie można ustalić ich przedmiotu, Dyrektor wzywa wnoszącego o wyjaśnienia lub uzupełnienia, z pouczeniem, że nieusunięcie braków spowoduje pozostawienie skargi lub wniosku bez rozpoznania.</w:t>
      </w:r>
    </w:p>
    <w:p w:rsidR="00D3486D" w:rsidRPr="006402D1" w:rsidRDefault="00D3486D" w:rsidP="006402D1">
      <w:pPr>
        <w:numPr>
          <w:ilvl w:val="0"/>
          <w:numId w:val="6"/>
        </w:numPr>
        <w:tabs>
          <w:tab w:val="clear" w:pos="1146"/>
          <w:tab w:val="num" w:pos="709"/>
        </w:tabs>
        <w:spacing w:before="120" w:after="120" w:line="36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Skargi/wnioski, które nie należą do kompetencji szkoły, należy zarejestrować,                       a następnie pismem przewodnim w terminie 7 dni przesłać zgodnie z właściwością, zawiadamiając o tym równocześnie wnoszącego albo zwrócić mu sprawę wskazując właściwy organ, kopię pisma zostawić w dokumentacji szkoły.</w:t>
      </w:r>
    </w:p>
    <w:p w:rsidR="00D3486D" w:rsidRPr="006402D1" w:rsidRDefault="00D3486D" w:rsidP="006402D1">
      <w:pPr>
        <w:numPr>
          <w:ilvl w:val="0"/>
          <w:numId w:val="6"/>
        </w:numPr>
        <w:tabs>
          <w:tab w:val="clear" w:pos="1146"/>
          <w:tab w:val="num" w:pos="709"/>
        </w:tabs>
        <w:spacing w:before="120" w:after="120" w:line="36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 xml:space="preserve">Skargi/wnioski, które dotyczą kilku spraw podlegających rozpatrzeniu przez różne organy, należy zarejestrować a następnie pismem przewodnim przesłać w terminie 7 dni </w:t>
      </w:r>
      <w:r w:rsidRPr="006402D1">
        <w:rPr>
          <w:rFonts w:ascii="Times New Roman" w:hAnsi="Times New Roman"/>
          <w:sz w:val="24"/>
          <w:szCs w:val="24"/>
        </w:rPr>
        <w:lastRenderedPageBreak/>
        <w:t xml:space="preserve">właściwym organom zawiadamiając o tym równocześnie wnoszącego, a kopie zostawić                        w dokumentacji szkoły. </w:t>
      </w:r>
    </w:p>
    <w:p w:rsidR="00D3486D" w:rsidRPr="006402D1" w:rsidRDefault="00D3486D" w:rsidP="006402D1">
      <w:pPr>
        <w:numPr>
          <w:ilvl w:val="0"/>
          <w:numId w:val="6"/>
        </w:numPr>
        <w:tabs>
          <w:tab w:val="clear" w:pos="1146"/>
          <w:tab w:val="num" w:pos="709"/>
        </w:tabs>
        <w:spacing w:before="120" w:after="120" w:line="36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Skargi/wnioski anonimowe po dokonaniu rejestracji pozostają bez rozpoznania.</w:t>
      </w:r>
    </w:p>
    <w:p w:rsidR="00D3486D" w:rsidRPr="006402D1" w:rsidRDefault="00D3486D" w:rsidP="006402D1">
      <w:pPr>
        <w:numPr>
          <w:ilvl w:val="0"/>
          <w:numId w:val="6"/>
        </w:numPr>
        <w:tabs>
          <w:tab w:val="clear" w:pos="1146"/>
          <w:tab w:val="num" w:pos="709"/>
        </w:tabs>
        <w:spacing w:before="120" w:after="120" w:line="36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Dyrektor może informacje zawarte w anonimowej skardze/wniosku wykorzystać                     w ramach pełnionego nadzoru pedagogicznego.</w:t>
      </w:r>
    </w:p>
    <w:p w:rsidR="00D3486D" w:rsidRPr="006402D1" w:rsidRDefault="00D3486D" w:rsidP="006402D1">
      <w:pPr>
        <w:numPr>
          <w:ilvl w:val="0"/>
          <w:numId w:val="6"/>
        </w:numPr>
        <w:tabs>
          <w:tab w:val="clear" w:pos="1146"/>
          <w:tab w:val="num" w:pos="709"/>
        </w:tabs>
        <w:spacing w:before="120" w:after="120" w:line="36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Skargi i wnioski przekazane przez redakcje prasowe, radiowe i telewizyjne oraz organizacje społeczne podlegają rozpatrzeniu i załatwieniu w takim samym trybie, jak skargi    i wnioski osób fizycznych i prawnych.</w:t>
      </w:r>
    </w:p>
    <w:p w:rsidR="00D3486D" w:rsidRPr="006402D1" w:rsidRDefault="00D3486D" w:rsidP="006402D1">
      <w:p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3486D" w:rsidRPr="006402D1" w:rsidRDefault="00D3486D" w:rsidP="006402D1">
      <w:pPr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D3486D" w:rsidRPr="006402D1" w:rsidRDefault="00D3486D" w:rsidP="006402D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b/>
          <w:sz w:val="24"/>
          <w:szCs w:val="24"/>
        </w:rPr>
        <w:t>Rozdział III</w:t>
      </w:r>
    </w:p>
    <w:p w:rsidR="00D3486D" w:rsidRPr="006402D1" w:rsidRDefault="00D3486D" w:rsidP="006402D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b/>
          <w:sz w:val="24"/>
          <w:szCs w:val="24"/>
        </w:rPr>
        <w:t>Rozpatrywanie skarg i wniosków</w:t>
      </w:r>
    </w:p>
    <w:p w:rsidR="00D3486D" w:rsidRPr="006402D1" w:rsidRDefault="00D3486D" w:rsidP="006402D1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486D" w:rsidRPr="006402D1" w:rsidRDefault="00D3486D" w:rsidP="006402D1">
      <w:pPr>
        <w:spacing w:before="120" w:after="12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b/>
          <w:sz w:val="24"/>
          <w:szCs w:val="24"/>
        </w:rPr>
        <w:t>§ 3.</w:t>
      </w:r>
      <w:r w:rsidR="001B5289" w:rsidRPr="006402D1">
        <w:rPr>
          <w:rFonts w:ascii="Times New Roman" w:hAnsi="Times New Roman"/>
          <w:sz w:val="24"/>
          <w:szCs w:val="24"/>
        </w:rPr>
        <w:t xml:space="preserve"> 1. Dyrektor rozpatrujący</w:t>
      </w:r>
      <w:r w:rsidRPr="006402D1">
        <w:rPr>
          <w:rFonts w:ascii="Times New Roman" w:hAnsi="Times New Roman"/>
          <w:sz w:val="24"/>
          <w:szCs w:val="24"/>
        </w:rPr>
        <w:t xml:space="preserve"> skarg</w:t>
      </w:r>
      <w:r w:rsidR="001B5289" w:rsidRPr="006402D1">
        <w:rPr>
          <w:rFonts w:ascii="Times New Roman" w:hAnsi="Times New Roman"/>
          <w:sz w:val="24"/>
          <w:szCs w:val="24"/>
        </w:rPr>
        <w:t>ę/wniosek</w:t>
      </w:r>
      <w:r w:rsidR="00657202">
        <w:rPr>
          <w:rFonts w:ascii="Times New Roman" w:hAnsi="Times New Roman"/>
          <w:sz w:val="24"/>
          <w:szCs w:val="24"/>
        </w:rPr>
        <w:t xml:space="preserve"> przestrzega</w:t>
      </w:r>
      <w:r w:rsidRPr="006402D1">
        <w:rPr>
          <w:rFonts w:ascii="Times New Roman" w:hAnsi="Times New Roman"/>
          <w:sz w:val="24"/>
          <w:szCs w:val="24"/>
        </w:rPr>
        <w:t xml:space="preserve"> następującej kolejności działań:</w:t>
      </w:r>
    </w:p>
    <w:p w:rsidR="00D3486D" w:rsidRPr="006402D1" w:rsidRDefault="00D3486D" w:rsidP="006402D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przyjęcie, kwalifikowanie i rejestracja skargi/wniosku;</w:t>
      </w:r>
    </w:p>
    <w:p w:rsidR="00D3486D" w:rsidRPr="006402D1" w:rsidRDefault="00D3486D" w:rsidP="006402D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analiza treści skargi/wniosku;</w:t>
      </w:r>
    </w:p>
    <w:p w:rsidR="00D3486D" w:rsidRPr="006402D1" w:rsidRDefault="00D3486D" w:rsidP="006402D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określenie i wyszczególninie zarzutów;</w:t>
      </w:r>
    </w:p>
    <w:p w:rsidR="00D3486D" w:rsidRPr="006402D1" w:rsidRDefault="00D3486D" w:rsidP="006402D1">
      <w:pPr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w przypadku, gdy z treści skargi/wniosku nie można ustal</w:t>
      </w:r>
      <w:r w:rsidR="00003A7D" w:rsidRPr="006402D1">
        <w:rPr>
          <w:rFonts w:ascii="Times New Roman" w:hAnsi="Times New Roman"/>
          <w:sz w:val="24"/>
          <w:szCs w:val="24"/>
        </w:rPr>
        <w:t>ić jej przedmiotu – wezwać skar</w:t>
      </w:r>
      <w:r w:rsidRPr="006402D1">
        <w:rPr>
          <w:rFonts w:ascii="Times New Roman" w:hAnsi="Times New Roman"/>
          <w:sz w:val="24"/>
          <w:szCs w:val="24"/>
        </w:rPr>
        <w:t>żącego do złożenia wyja</w:t>
      </w:r>
      <w:r w:rsidR="00003A7D" w:rsidRPr="006402D1">
        <w:rPr>
          <w:rFonts w:ascii="Times New Roman" w:hAnsi="Times New Roman"/>
          <w:sz w:val="24"/>
          <w:szCs w:val="24"/>
        </w:rPr>
        <w:t>śnienia lub uzupełnienia w termi</w:t>
      </w:r>
      <w:r w:rsidRPr="006402D1">
        <w:rPr>
          <w:rFonts w:ascii="Times New Roman" w:hAnsi="Times New Roman"/>
          <w:sz w:val="24"/>
          <w:szCs w:val="24"/>
        </w:rPr>
        <w:t>nie 7 dni od daty otrzymania wezwania</w:t>
      </w:r>
      <w:r w:rsidR="00003A7D" w:rsidRPr="006402D1">
        <w:rPr>
          <w:rFonts w:ascii="Times New Roman" w:hAnsi="Times New Roman"/>
          <w:sz w:val="24"/>
          <w:szCs w:val="24"/>
        </w:rPr>
        <w:t xml:space="preserve"> </w:t>
      </w:r>
      <w:r w:rsidRPr="006402D1">
        <w:rPr>
          <w:rFonts w:ascii="Times New Roman" w:hAnsi="Times New Roman"/>
          <w:sz w:val="24"/>
          <w:szCs w:val="24"/>
        </w:rPr>
        <w:t>z jednoczesnym</w:t>
      </w:r>
      <w:r w:rsidR="00003A7D" w:rsidRPr="006402D1">
        <w:rPr>
          <w:rFonts w:ascii="Times New Roman" w:hAnsi="Times New Roman"/>
          <w:sz w:val="24"/>
          <w:szCs w:val="24"/>
        </w:rPr>
        <w:t xml:space="preserve"> pouczeniem, że nieusunięcie br</w:t>
      </w:r>
      <w:r w:rsidRPr="006402D1">
        <w:rPr>
          <w:rFonts w:ascii="Times New Roman" w:hAnsi="Times New Roman"/>
          <w:sz w:val="24"/>
          <w:szCs w:val="24"/>
        </w:rPr>
        <w:t>aków spowoduje pozostawienie skargi/wniosku bez rozpoznania;</w:t>
      </w:r>
    </w:p>
    <w:p w:rsidR="00D3486D" w:rsidRPr="006402D1" w:rsidRDefault="00D3486D" w:rsidP="006402D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przeanalizowanie zarzutów w aspekcie prawnym;</w:t>
      </w:r>
    </w:p>
    <w:p w:rsidR="00D3486D" w:rsidRPr="006402D1" w:rsidRDefault="00003A7D" w:rsidP="006402D1">
      <w:pPr>
        <w:numPr>
          <w:ilvl w:val="0"/>
          <w:numId w:val="7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zaplanowanie trybu działań/</w:t>
      </w:r>
      <w:r w:rsidR="00D3486D" w:rsidRPr="006402D1">
        <w:rPr>
          <w:rFonts w:ascii="Times New Roman" w:hAnsi="Times New Roman"/>
          <w:sz w:val="24"/>
          <w:szCs w:val="24"/>
        </w:rPr>
        <w:t>czynności postępowania wyjaśniającego,  w tym:</w:t>
      </w:r>
    </w:p>
    <w:p w:rsidR="00D3486D" w:rsidRPr="006402D1" w:rsidRDefault="00D3486D" w:rsidP="006402D1">
      <w:pPr>
        <w:numPr>
          <w:ilvl w:val="0"/>
          <w:numId w:val="8"/>
        </w:num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ustalenie źródeł informacji, trybu i form ich zbierania,</w:t>
      </w:r>
    </w:p>
    <w:p w:rsidR="00D3486D" w:rsidRPr="006402D1" w:rsidRDefault="00D3486D" w:rsidP="006402D1">
      <w:pPr>
        <w:numPr>
          <w:ilvl w:val="0"/>
          <w:numId w:val="8"/>
        </w:num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ustalenie wykazu dokumentów przewidzianych do kontroli, badania,</w:t>
      </w:r>
    </w:p>
    <w:p w:rsidR="00D3486D" w:rsidRPr="006402D1" w:rsidRDefault="00D3486D" w:rsidP="006402D1">
      <w:pPr>
        <w:numPr>
          <w:ilvl w:val="0"/>
          <w:numId w:val="8"/>
        </w:num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przygotowanie narzędzi wspomagających wyjaśnienie sprawy, np. ankiet, listy pytań, kwestionariusza wywiadu, arkusza diagnostycznego, itp.,</w:t>
      </w:r>
    </w:p>
    <w:p w:rsidR="00D3486D" w:rsidRPr="006402D1" w:rsidRDefault="00D3486D" w:rsidP="006402D1">
      <w:pPr>
        <w:numPr>
          <w:ilvl w:val="0"/>
          <w:numId w:val="7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 xml:space="preserve">w przypadku braku możliwości załatwienia skargi/wniosku w określonym terminie przygotować zawiadomienie o przedłużeniu okresu rozpatrywania skargi/wniosku wraz </w:t>
      </w:r>
      <w:r w:rsidRPr="006402D1">
        <w:rPr>
          <w:rFonts w:ascii="Times New Roman" w:hAnsi="Times New Roman"/>
          <w:sz w:val="24"/>
          <w:szCs w:val="24"/>
        </w:rPr>
        <w:br/>
      </w:r>
      <w:r w:rsidR="00034B8C" w:rsidRPr="006402D1">
        <w:rPr>
          <w:rFonts w:ascii="Times New Roman" w:hAnsi="Times New Roman"/>
          <w:sz w:val="24"/>
          <w:szCs w:val="24"/>
        </w:rPr>
        <w:t>z podaniem przyczyny i planowanego terminu</w:t>
      </w:r>
      <w:r w:rsidRPr="006402D1">
        <w:rPr>
          <w:rFonts w:ascii="Times New Roman" w:hAnsi="Times New Roman"/>
          <w:sz w:val="24"/>
          <w:szCs w:val="24"/>
        </w:rPr>
        <w:t xml:space="preserve"> zakończenia;</w:t>
      </w:r>
    </w:p>
    <w:p w:rsidR="00D3486D" w:rsidRPr="006402D1" w:rsidRDefault="00D3486D" w:rsidP="006402D1">
      <w:pPr>
        <w:numPr>
          <w:ilvl w:val="0"/>
          <w:numId w:val="7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lastRenderedPageBreak/>
        <w:t>analiza zebranych materiałów w postepowaniu wyjaśniającym, ustalenie stanu faktycznego, odniesienie się do stanu prawnego i zasadności zarzutów;</w:t>
      </w:r>
    </w:p>
    <w:p w:rsidR="00D3486D" w:rsidRPr="006402D1" w:rsidRDefault="00D3486D" w:rsidP="006402D1">
      <w:pPr>
        <w:numPr>
          <w:ilvl w:val="0"/>
          <w:numId w:val="7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opracowanie</w:t>
      </w:r>
      <w:r w:rsidR="00034B8C" w:rsidRPr="006402D1">
        <w:rPr>
          <w:rFonts w:ascii="Times New Roman" w:hAnsi="Times New Roman"/>
          <w:sz w:val="24"/>
          <w:szCs w:val="24"/>
        </w:rPr>
        <w:t xml:space="preserve"> projektu odpowiedzi na skargę/</w:t>
      </w:r>
      <w:r w:rsidRPr="006402D1">
        <w:rPr>
          <w:rFonts w:ascii="Times New Roman" w:hAnsi="Times New Roman"/>
          <w:sz w:val="24"/>
          <w:szCs w:val="24"/>
        </w:rPr>
        <w:t>wniosek;</w:t>
      </w:r>
    </w:p>
    <w:p w:rsidR="00D3486D" w:rsidRPr="006402D1" w:rsidRDefault="00D3486D" w:rsidP="006402D1">
      <w:pPr>
        <w:numPr>
          <w:ilvl w:val="0"/>
          <w:numId w:val="7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 xml:space="preserve">sformułowanie wniosków do dlaszej pracy celem poprawy wskazanego obszaru pracy </w:t>
      </w:r>
      <w:r w:rsidR="00034B8C" w:rsidRPr="006402D1">
        <w:rPr>
          <w:rFonts w:ascii="Times New Roman" w:hAnsi="Times New Roman"/>
          <w:sz w:val="24"/>
          <w:szCs w:val="24"/>
        </w:rPr>
        <w:t>szkoły, w przypadku, gdy skarga/</w:t>
      </w:r>
      <w:r w:rsidRPr="006402D1">
        <w:rPr>
          <w:rFonts w:ascii="Times New Roman" w:hAnsi="Times New Roman"/>
          <w:sz w:val="24"/>
          <w:szCs w:val="24"/>
        </w:rPr>
        <w:t xml:space="preserve">wniosek były zasadne. </w:t>
      </w:r>
    </w:p>
    <w:p w:rsidR="00D3486D" w:rsidRPr="006402D1" w:rsidRDefault="00D3486D" w:rsidP="006402D1">
      <w:pPr>
        <w:tabs>
          <w:tab w:val="left" w:pos="0"/>
          <w:tab w:val="left" w:pos="426"/>
        </w:tabs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3486D" w:rsidRPr="006402D1" w:rsidRDefault="00D3486D" w:rsidP="006402D1">
      <w:pPr>
        <w:tabs>
          <w:tab w:val="left" w:pos="0"/>
          <w:tab w:val="left" w:pos="426"/>
        </w:tabs>
        <w:spacing w:after="120" w:line="36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b/>
          <w:sz w:val="24"/>
          <w:szCs w:val="24"/>
        </w:rPr>
        <w:t>§ 4.</w:t>
      </w:r>
      <w:r w:rsidRPr="006402D1">
        <w:rPr>
          <w:rFonts w:ascii="Times New Roman" w:hAnsi="Times New Roman"/>
          <w:sz w:val="24"/>
          <w:szCs w:val="24"/>
        </w:rPr>
        <w:t xml:space="preserve"> 1. Z wyjaśnienia skargi/wniosku sporządza się następują dokumentację:</w:t>
      </w:r>
    </w:p>
    <w:p w:rsidR="00D3486D" w:rsidRPr="006402D1" w:rsidRDefault="00D3486D" w:rsidP="006402D1">
      <w:pPr>
        <w:numPr>
          <w:ilvl w:val="1"/>
          <w:numId w:val="2"/>
        </w:numPr>
        <w:tabs>
          <w:tab w:val="clear" w:pos="1440"/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oryginał skargi/wniosku;</w:t>
      </w:r>
    </w:p>
    <w:p w:rsidR="00D3486D" w:rsidRPr="006402D1" w:rsidRDefault="00D3486D" w:rsidP="006402D1">
      <w:pPr>
        <w:numPr>
          <w:ilvl w:val="1"/>
          <w:numId w:val="2"/>
        </w:numPr>
        <w:tabs>
          <w:tab w:val="clear" w:pos="1440"/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materiały pomocnicze zebrane w trakcie wyjaśniania skargi/wniosku;</w:t>
      </w:r>
    </w:p>
    <w:p w:rsidR="00D3486D" w:rsidRPr="006402D1" w:rsidRDefault="00D3486D" w:rsidP="006402D1">
      <w:pPr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odpowiedź do skarżąceego, w której został powiadomiony o sposobie rozstrzygnięcia sprawy wraz z urzędowo potwierdzonym jej wysłaniem;</w:t>
      </w:r>
    </w:p>
    <w:p w:rsidR="00D3486D" w:rsidRPr="006402D1" w:rsidRDefault="00D3486D" w:rsidP="006402D1">
      <w:pPr>
        <w:numPr>
          <w:ilvl w:val="1"/>
          <w:numId w:val="2"/>
        </w:numPr>
        <w:tabs>
          <w:tab w:val="clear" w:pos="1440"/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inne pisma, jeśli sprawa tego wymaga.</w:t>
      </w:r>
    </w:p>
    <w:p w:rsidR="00D3486D" w:rsidRPr="006402D1" w:rsidRDefault="00D3486D" w:rsidP="006402D1">
      <w:pPr>
        <w:numPr>
          <w:ilvl w:val="0"/>
          <w:numId w:val="2"/>
        </w:numPr>
        <w:spacing w:before="120" w:line="360" w:lineRule="auto"/>
        <w:ind w:left="657" w:hanging="232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Zawiadomienie o załatwienia wniosku/skargi zawiera:</w:t>
      </w:r>
    </w:p>
    <w:p w:rsidR="00D3486D" w:rsidRPr="006402D1" w:rsidRDefault="00D3486D" w:rsidP="006402D1">
      <w:pPr>
        <w:numPr>
          <w:ilvl w:val="1"/>
          <w:numId w:val="2"/>
        </w:numPr>
        <w:tabs>
          <w:tab w:val="clear" w:pos="1440"/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oznaczenie organu, od którego pochodzi;</w:t>
      </w:r>
    </w:p>
    <w:p w:rsidR="00D3486D" w:rsidRPr="006402D1" w:rsidRDefault="00D3486D" w:rsidP="006402D1">
      <w:pPr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wyczerpującą informację o sposobie załatwienia sprawy z odniesieniem się do wszystkich zarzutów/wniosków zawartych w skardze/wniosku;</w:t>
      </w:r>
    </w:p>
    <w:p w:rsidR="00D3486D" w:rsidRPr="006402D1" w:rsidRDefault="00D3486D" w:rsidP="006402D1">
      <w:pPr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podpis z podaniem imienia, nazwiska i stanowiska służbowego osoby upow</w:t>
      </w:r>
      <w:r w:rsidR="00034B8C" w:rsidRPr="006402D1">
        <w:rPr>
          <w:rFonts w:ascii="Times New Roman" w:hAnsi="Times New Roman"/>
          <w:sz w:val="24"/>
          <w:szCs w:val="24"/>
        </w:rPr>
        <w:t>ażnionej do załatwienia skargi/wniosku, a w przypadku</w:t>
      </w:r>
      <w:r w:rsidRPr="006402D1">
        <w:rPr>
          <w:rFonts w:ascii="Times New Roman" w:hAnsi="Times New Roman"/>
          <w:sz w:val="24"/>
          <w:szCs w:val="24"/>
        </w:rPr>
        <w:t xml:space="preserve">, gdy zawiadomienie sporządzone zostało </w:t>
      </w:r>
      <w:r w:rsidRPr="006402D1">
        <w:rPr>
          <w:rFonts w:ascii="Times New Roman" w:hAnsi="Times New Roman"/>
          <w:sz w:val="24"/>
          <w:szCs w:val="24"/>
        </w:rPr>
        <w:br/>
        <w:t>w formie dokumentu elektronicznego odpowiedź opatruje się bezpiecznym podpisem elektronicznym;</w:t>
      </w:r>
    </w:p>
    <w:p w:rsidR="00D3486D" w:rsidRPr="006402D1" w:rsidRDefault="00D3486D" w:rsidP="006402D1">
      <w:pPr>
        <w:numPr>
          <w:ilvl w:val="1"/>
          <w:numId w:val="2"/>
        </w:numPr>
        <w:tabs>
          <w:tab w:val="clear" w:pos="1440"/>
          <w:tab w:val="num" w:pos="426"/>
        </w:tabs>
        <w:spacing w:after="12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zawiadomienie</w:t>
      </w:r>
      <w:r w:rsidR="00034B8C" w:rsidRPr="006402D1">
        <w:rPr>
          <w:rFonts w:ascii="Times New Roman" w:hAnsi="Times New Roman"/>
          <w:sz w:val="24"/>
          <w:szCs w:val="24"/>
        </w:rPr>
        <w:t xml:space="preserve"> o odmownym załatwieniu skargi/</w:t>
      </w:r>
      <w:r w:rsidRPr="006402D1">
        <w:rPr>
          <w:rFonts w:ascii="Times New Roman" w:hAnsi="Times New Roman"/>
          <w:sz w:val="24"/>
          <w:szCs w:val="24"/>
        </w:rPr>
        <w:t xml:space="preserve">wniosku powinno zawierać oprócz zapisów, jak w puntach 1-3, uzasadnienie faktyczne i prawne oraz pouczenie o treści art. 239 </w:t>
      </w:r>
      <w:r w:rsidRPr="006402D1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§ 1 </w:t>
      </w:r>
      <w:r w:rsidRPr="006402D1">
        <w:rPr>
          <w:rFonts w:ascii="Times New Roman" w:hAnsi="Times New Roman"/>
          <w:sz w:val="24"/>
          <w:szCs w:val="24"/>
        </w:rPr>
        <w:t>kpa.</w:t>
      </w:r>
    </w:p>
    <w:p w:rsidR="00D3486D" w:rsidRPr="006402D1" w:rsidRDefault="00D3486D" w:rsidP="006402D1">
      <w:pPr>
        <w:numPr>
          <w:ilvl w:val="0"/>
          <w:numId w:val="2"/>
        </w:numPr>
        <w:tabs>
          <w:tab w:val="clear" w:pos="660"/>
          <w:tab w:val="num" w:pos="0"/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bCs/>
          <w:sz w:val="24"/>
          <w:szCs w:val="24"/>
        </w:rPr>
        <w:t>W  przypadku gdy skarga, w wyniku jej rozpatrzenia została uznana za bezzasadną i jej bezzasadność wykazano w odpowiedzi na skargę (chodzi oczywiście o pierwszą skargę), a skarżący ponowił skargę bez wskazania nowych okoliczności, organ właściwy do rozpatrzenia tej skargi może podtrzymać swoje pop</w:t>
      </w:r>
      <w:r w:rsidR="00EF4B2C" w:rsidRPr="006402D1">
        <w:rPr>
          <w:rFonts w:ascii="Times New Roman" w:hAnsi="Times New Roman"/>
          <w:bCs/>
          <w:sz w:val="24"/>
          <w:szCs w:val="24"/>
        </w:rPr>
        <w:t>rzednie stanowisko z odpowiednią</w:t>
      </w:r>
      <w:r w:rsidRPr="006402D1">
        <w:rPr>
          <w:rFonts w:ascii="Times New Roman" w:hAnsi="Times New Roman"/>
          <w:bCs/>
          <w:sz w:val="24"/>
          <w:szCs w:val="24"/>
        </w:rPr>
        <w:t xml:space="preserve"> adnotacją w aktach sprawy – bez zawiadamiania skarżącego.</w:t>
      </w:r>
    </w:p>
    <w:p w:rsidR="00D3486D" w:rsidRPr="006402D1" w:rsidRDefault="00D3486D" w:rsidP="006402D1">
      <w:pPr>
        <w:numPr>
          <w:ilvl w:val="0"/>
          <w:numId w:val="2"/>
        </w:numPr>
        <w:tabs>
          <w:tab w:val="clear" w:pos="660"/>
          <w:tab w:val="num" w:pos="0"/>
          <w:tab w:val="left" w:pos="426"/>
        </w:tabs>
        <w:spacing w:before="120" w:after="120" w:line="36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Pełna dokumentacja po zakończeniu sprawy przechowywana jest w sekretariacie szkoły</w:t>
      </w:r>
      <w:r w:rsidR="002F72BC" w:rsidRPr="006402D1">
        <w:rPr>
          <w:rFonts w:ascii="Times New Roman" w:hAnsi="Times New Roman"/>
          <w:sz w:val="24"/>
          <w:szCs w:val="24"/>
        </w:rPr>
        <w:t>.</w:t>
      </w:r>
    </w:p>
    <w:p w:rsidR="00D3486D" w:rsidRPr="006402D1" w:rsidRDefault="00D3486D" w:rsidP="006402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486D" w:rsidRPr="006402D1" w:rsidRDefault="00D3486D" w:rsidP="006402D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b/>
          <w:sz w:val="24"/>
          <w:szCs w:val="24"/>
        </w:rPr>
        <w:lastRenderedPageBreak/>
        <w:t>Rozdział IV</w:t>
      </w:r>
    </w:p>
    <w:p w:rsidR="00D3486D" w:rsidRPr="006402D1" w:rsidRDefault="00D3486D" w:rsidP="006402D1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b/>
          <w:sz w:val="24"/>
          <w:szCs w:val="24"/>
        </w:rPr>
        <w:t>Terminy rozpatrywania skarg i wniosków</w:t>
      </w:r>
    </w:p>
    <w:p w:rsidR="00D3486D" w:rsidRPr="006402D1" w:rsidRDefault="00D3486D" w:rsidP="006402D1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486D" w:rsidRPr="006402D1" w:rsidRDefault="00D3486D" w:rsidP="006402D1">
      <w:pPr>
        <w:spacing w:line="360" w:lineRule="auto"/>
        <w:ind w:left="660" w:hanging="234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b/>
          <w:sz w:val="24"/>
          <w:szCs w:val="24"/>
        </w:rPr>
        <w:t>§ 5.</w:t>
      </w:r>
      <w:r w:rsidRPr="006402D1">
        <w:rPr>
          <w:rFonts w:ascii="Times New Roman" w:hAnsi="Times New Roman"/>
          <w:sz w:val="24"/>
          <w:szCs w:val="24"/>
        </w:rPr>
        <w:t xml:space="preserve"> 1.  Skargę/wniosek rozpatruje się bez zbędnej zwłoki.</w:t>
      </w:r>
    </w:p>
    <w:p w:rsidR="00D3486D" w:rsidRPr="006402D1" w:rsidRDefault="00D3486D" w:rsidP="006402D1">
      <w:pPr>
        <w:numPr>
          <w:ilvl w:val="0"/>
          <w:numId w:val="9"/>
        </w:numPr>
        <w:spacing w:before="120" w:after="120" w:line="360" w:lineRule="auto"/>
        <w:ind w:left="657" w:hanging="232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Skargę/wniosek rozpatruje się:</w:t>
      </w:r>
    </w:p>
    <w:p w:rsidR="00D3486D" w:rsidRPr="006402D1" w:rsidRDefault="00D3486D" w:rsidP="006402D1">
      <w:pPr>
        <w:numPr>
          <w:ilvl w:val="1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do czternastu dni, gdy skargę wnosi poseł na Sejm, senator lub radny;</w:t>
      </w:r>
    </w:p>
    <w:p w:rsidR="00D3486D" w:rsidRPr="006402D1" w:rsidRDefault="00D3486D" w:rsidP="006402D1">
      <w:pPr>
        <w:numPr>
          <w:ilvl w:val="1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do miesiąca, gdy wszczyna się postępowanie wyjaśniające;</w:t>
      </w:r>
    </w:p>
    <w:p w:rsidR="00C832CF" w:rsidRPr="006402D1" w:rsidRDefault="00D3486D" w:rsidP="006402D1">
      <w:pPr>
        <w:numPr>
          <w:ilvl w:val="1"/>
          <w:numId w:val="9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do dwóch miesięcy gdy sprawa jest szczególnie skomplikowana, po wcześniejszym  powiadomieniu wnioskodawcy lub skarżącego.</w:t>
      </w:r>
    </w:p>
    <w:p w:rsidR="00D3486D" w:rsidRPr="006402D1" w:rsidRDefault="00D3486D" w:rsidP="006402D1">
      <w:pPr>
        <w:numPr>
          <w:ilvl w:val="0"/>
          <w:numId w:val="9"/>
        </w:numPr>
        <w:spacing w:before="120" w:after="120" w:line="360" w:lineRule="auto"/>
        <w:ind w:hanging="234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 xml:space="preserve"> Do siedmiu dni należy</w:t>
      </w:r>
      <w:r w:rsidRPr="006402D1">
        <w:rPr>
          <w:rFonts w:ascii="Times New Roman" w:hAnsi="Times New Roman"/>
          <w:b/>
          <w:sz w:val="24"/>
          <w:szCs w:val="24"/>
        </w:rPr>
        <w:t>:</w:t>
      </w:r>
    </w:p>
    <w:p w:rsidR="00D3486D" w:rsidRPr="006402D1" w:rsidRDefault="00D3486D" w:rsidP="006402D1">
      <w:pPr>
        <w:numPr>
          <w:ilvl w:val="1"/>
          <w:numId w:val="9"/>
        </w:numPr>
        <w:tabs>
          <w:tab w:val="left" w:pos="426"/>
        </w:tabs>
        <w:spacing w:line="36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przesłać skargę/wniosek do właściwego organu z powiadomieniem wnoszącego lub zwrócić ją wnoszącemu ze wskazaniem właściwego organu, jeżeli skarga/wniosek została skierowana do niewłaściwego organu;</w:t>
      </w:r>
    </w:p>
    <w:p w:rsidR="00D3486D" w:rsidRPr="006402D1" w:rsidRDefault="00D3486D" w:rsidP="006402D1">
      <w:pPr>
        <w:numPr>
          <w:ilvl w:val="1"/>
          <w:numId w:val="9"/>
        </w:numPr>
        <w:tabs>
          <w:tab w:val="left" w:pos="426"/>
        </w:tabs>
        <w:spacing w:line="36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przesłać skargę/wniosek do wnoszącego z odpowiednim wyjaśnieniem, jeżeli trudno jest ustalić właściwy organ lub gdy właściwy jest organ wymiaru sprawiedliwości;</w:t>
      </w:r>
    </w:p>
    <w:p w:rsidR="00D3486D" w:rsidRPr="006402D1" w:rsidRDefault="00D3486D" w:rsidP="006402D1">
      <w:pPr>
        <w:numPr>
          <w:ilvl w:val="1"/>
          <w:numId w:val="9"/>
        </w:numPr>
        <w:tabs>
          <w:tab w:val="left" w:pos="426"/>
        </w:tabs>
        <w:spacing w:line="36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przesłać odpisy skargi/wniosku do właściwych organów z powiadomieniem wnoszącego, jeżeli sprawy w nich poruszane dotyczą różnych organów;</w:t>
      </w:r>
    </w:p>
    <w:p w:rsidR="00D3486D" w:rsidRPr="006402D1" w:rsidRDefault="00D3486D" w:rsidP="006402D1">
      <w:pPr>
        <w:numPr>
          <w:ilvl w:val="1"/>
          <w:numId w:val="9"/>
        </w:numPr>
        <w:tabs>
          <w:tab w:val="left" w:pos="426"/>
        </w:tabs>
        <w:spacing w:line="36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 xml:space="preserve">przesłać informację do wnoszącego o przesunięciu terminu załatwienia skargi/wniosku </w:t>
      </w:r>
      <w:r w:rsidRPr="006402D1">
        <w:rPr>
          <w:rFonts w:ascii="Times New Roman" w:hAnsi="Times New Roman"/>
          <w:b/>
          <w:sz w:val="24"/>
          <w:szCs w:val="24"/>
        </w:rPr>
        <w:br/>
      </w:r>
      <w:r w:rsidRPr="006402D1">
        <w:rPr>
          <w:rFonts w:ascii="Times New Roman" w:hAnsi="Times New Roman"/>
          <w:sz w:val="24"/>
          <w:szCs w:val="24"/>
        </w:rPr>
        <w:t>z podaniem powodów tego przesunięcia;</w:t>
      </w:r>
    </w:p>
    <w:p w:rsidR="00D3486D" w:rsidRPr="006402D1" w:rsidRDefault="00D3486D" w:rsidP="006402D1">
      <w:pPr>
        <w:numPr>
          <w:ilvl w:val="1"/>
          <w:numId w:val="9"/>
        </w:numPr>
        <w:tabs>
          <w:tab w:val="left" w:pos="426"/>
        </w:tabs>
        <w:spacing w:line="36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zwrócić się z prośbą do osoby wnoszącej o przesłanie dodatkowych informacji dotyczących skargi/wniosku;</w:t>
      </w:r>
    </w:p>
    <w:p w:rsidR="00D3486D" w:rsidRPr="006402D1" w:rsidRDefault="00D3486D" w:rsidP="006402D1">
      <w:pPr>
        <w:numPr>
          <w:ilvl w:val="1"/>
          <w:numId w:val="9"/>
        </w:numPr>
        <w:tabs>
          <w:tab w:val="left" w:pos="426"/>
        </w:tabs>
        <w:spacing w:line="36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udzielić odpowiedzi w przypadku ponowienia skargi/wniosku, w której brak jest wskazania nowych okoliczności sprawy.</w:t>
      </w:r>
    </w:p>
    <w:p w:rsidR="00D3486D" w:rsidRPr="006402D1" w:rsidRDefault="006402D1" w:rsidP="006402D1">
      <w:pPr>
        <w:numPr>
          <w:ilvl w:val="0"/>
          <w:numId w:val="9"/>
        </w:numPr>
        <w:tabs>
          <w:tab w:val="clear" w:pos="660"/>
          <w:tab w:val="num" w:pos="0"/>
        </w:tabs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402D1">
        <w:rPr>
          <w:rFonts w:ascii="Times New Roman" w:hAnsi="Times New Roman"/>
          <w:sz w:val="24"/>
          <w:szCs w:val="24"/>
        </w:rPr>
        <w:t>W razie niezałatwienia skargi/</w:t>
      </w:r>
      <w:r w:rsidR="00D3486D" w:rsidRPr="006402D1">
        <w:rPr>
          <w:rFonts w:ascii="Times New Roman" w:hAnsi="Times New Roman"/>
          <w:sz w:val="24"/>
          <w:szCs w:val="24"/>
        </w:rPr>
        <w:t>wniosku w terminie stronie służy zażalenie do organu administracji publicznej wyższego stopnia.</w:t>
      </w:r>
    </w:p>
    <w:p w:rsidR="00D3486D" w:rsidRPr="006402D1" w:rsidRDefault="00D3486D" w:rsidP="006402D1">
      <w:pPr>
        <w:spacing w:line="360" w:lineRule="auto"/>
        <w:ind w:left="660"/>
        <w:jc w:val="both"/>
        <w:rPr>
          <w:rFonts w:ascii="Times New Roman" w:hAnsi="Times New Roman"/>
          <w:b/>
          <w:sz w:val="24"/>
          <w:szCs w:val="24"/>
        </w:rPr>
      </w:pPr>
    </w:p>
    <w:p w:rsidR="007E2119" w:rsidRPr="006402D1" w:rsidRDefault="007E2119" w:rsidP="006402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2119" w:rsidRPr="006402D1" w:rsidRDefault="007E2119" w:rsidP="006402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90BFC" w:rsidRDefault="007E2119" w:rsidP="00390BFC">
      <w:pPr>
        <w:ind w:left="720"/>
        <w:jc w:val="right"/>
        <w:rPr>
          <w:rFonts w:cs="Arial"/>
          <w:i/>
        </w:rPr>
      </w:pPr>
      <w:r w:rsidRPr="006402D1">
        <w:rPr>
          <w:rFonts w:ascii="Times New Roman" w:hAnsi="Times New Roman"/>
          <w:sz w:val="24"/>
          <w:szCs w:val="24"/>
        </w:rPr>
        <w:tab/>
      </w:r>
      <w:r w:rsidRPr="006402D1">
        <w:rPr>
          <w:rFonts w:ascii="Times New Roman" w:hAnsi="Times New Roman"/>
          <w:sz w:val="24"/>
          <w:szCs w:val="24"/>
        </w:rPr>
        <w:tab/>
      </w:r>
      <w:r w:rsidRPr="006402D1">
        <w:rPr>
          <w:rFonts w:ascii="Times New Roman" w:hAnsi="Times New Roman"/>
          <w:sz w:val="24"/>
          <w:szCs w:val="24"/>
        </w:rPr>
        <w:tab/>
      </w:r>
      <w:r w:rsidRPr="006402D1">
        <w:rPr>
          <w:rFonts w:ascii="Times New Roman" w:hAnsi="Times New Roman"/>
          <w:sz w:val="24"/>
          <w:szCs w:val="24"/>
        </w:rPr>
        <w:tab/>
      </w:r>
      <w:r w:rsidRPr="006402D1">
        <w:rPr>
          <w:rFonts w:ascii="Times New Roman" w:hAnsi="Times New Roman"/>
          <w:sz w:val="24"/>
          <w:szCs w:val="24"/>
        </w:rPr>
        <w:tab/>
      </w:r>
      <w:r w:rsidRPr="006402D1">
        <w:rPr>
          <w:rFonts w:ascii="Times New Roman" w:hAnsi="Times New Roman"/>
          <w:sz w:val="24"/>
          <w:szCs w:val="24"/>
        </w:rPr>
        <w:tab/>
      </w:r>
      <w:r w:rsidRPr="006402D1">
        <w:rPr>
          <w:rFonts w:ascii="Times New Roman" w:hAnsi="Times New Roman"/>
          <w:sz w:val="24"/>
          <w:szCs w:val="24"/>
        </w:rPr>
        <w:tab/>
      </w:r>
      <w:r w:rsidRPr="006402D1">
        <w:rPr>
          <w:rFonts w:ascii="Times New Roman" w:hAnsi="Times New Roman"/>
          <w:sz w:val="24"/>
          <w:szCs w:val="24"/>
        </w:rPr>
        <w:tab/>
      </w:r>
      <w:r w:rsidRPr="006402D1">
        <w:rPr>
          <w:rFonts w:ascii="Times New Roman" w:hAnsi="Times New Roman"/>
          <w:sz w:val="24"/>
          <w:szCs w:val="24"/>
        </w:rPr>
        <w:tab/>
      </w:r>
    </w:p>
    <w:p w:rsidR="00390BFC" w:rsidRPr="009D4FA1" w:rsidRDefault="00390BFC" w:rsidP="00390BFC">
      <w:pPr>
        <w:ind w:left="720"/>
        <w:rPr>
          <w:rFonts w:ascii="Times New Roman" w:hAnsi="Times New Roman"/>
          <w:i/>
          <w:sz w:val="20"/>
          <w:szCs w:val="20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D4FA1">
        <w:rPr>
          <w:rFonts w:ascii="Times New Roman" w:hAnsi="Times New Roman"/>
          <w:i/>
          <w:sz w:val="20"/>
          <w:szCs w:val="20"/>
        </w:rPr>
        <w:t xml:space="preserve">     </w:t>
      </w:r>
    </w:p>
    <w:p w:rsidR="007E2119" w:rsidRPr="006402D1" w:rsidRDefault="007E2119" w:rsidP="00390BF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7E2119" w:rsidRPr="006402D1" w:rsidSect="00D348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13" w:rsidRDefault="005C6413" w:rsidP="00A94633">
      <w:r>
        <w:separator/>
      </w:r>
    </w:p>
  </w:endnote>
  <w:endnote w:type="continuationSeparator" w:id="0">
    <w:p w:rsidR="005C6413" w:rsidRDefault="005C6413" w:rsidP="00A9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6025874"/>
      <w:docPartObj>
        <w:docPartGallery w:val="Page Numbers (Bottom of Page)"/>
        <w:docPartUnique/>
      </w:docPartObj>
    </w:sdtPr>
    <w:sdtContent>
      <w:p w:rsidR="00A94633" w:rsidRDefault="0078519C">
        <w:pPr>
          <w:pStyle w:val="Stopka"/>
        </w:pPr>
        <w:fldSimple w:instr=" PAGE   \* MERGEFORMAT ">
          <w:r w:rsidR="009C2EFC">
            <w:t>5</w:t>
          </w:r>
        </w:fldSimple>
      </w:p>
    </w:sdtContent>
  </w:sdt>
  <w:p w:rsidR="00A94633" w:rsidRDefault="00A946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13" w:rsidRDefault="005C6413" w:rsidP="00A94633">
      <w:r>
        <w:separator/>
      </w:r>
    </w:p>
  </w:footnote>
  <w:footnote w:type="continuationSeparator" w:id="0">
    <w:p w:rsidR="005C6413" w:rsidRDefault="005C6413" w:rsidP="00A94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A58"/>
    <w:multiLevelType w:val="hybridMultilevel"/>
    <w:tmpl w:val="8E7CAD76"/>
    <w:lvl w:ilvl="0" w:tplc="07D6E7AA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0686"/>
    <w:multiLevelType w:val="hybridMultilevel"/>
    <w:tmpl w:val="D0C470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5281653"/>
    <w:multiLevelType w:val="hybridMultilevel"/>
    <w:tmpl w:val="5EE4B126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DF95CEA"/>
    <w:multiLevelType w:val="hybridMultilevel"/>
    <w:tmpl w:val="6CFC76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FEA64C9"/>
    <w:multiLevelType w:val="hybridMultilevel"/>
    <w:tmpl w:val="D5DE4BE2"/>
    <w:lvl w:ilvl="0" w:tplc="A63CF7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13FF9"/>
    <w:multiLevelType w:val="hybridMultilevel"/>
    <w:tmpl w:val="093C83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1E21A60"/>
    <w:multiLevelType w:val="hybridMultilevel"/>
    <w:tmpl w:val="4226FA7C"/>
    <w:lvl w:ilvl="0" w:tplc="2BF255F2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E69BC"/>
    <w:multiLevelType w:val="hybridMultilevel"/>
    <w:tmpl w:val="A21EC5AC"/>
    <w:lvl w:ilvl="0" w:tplc="B23E6BEE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DE00655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627D8"/>
    <w:multiLevelType w:val="hybridMultilevel"/>
    <w:tmpl w:val="C3227710"/>
    <w:lvl w:ilvl="0" w:tplc="026C29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99F01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43350C"/>
    <w:multiLevelType w:val="hybridMultilevel"/>
    <w:tmpl w:val="9B7438B4"/>
    <w:lvl w:ilvl="0" w:tplc="BB9CEBAA">
      <w:start w:val="1"/>
      <w:numFmt w:val="decimal"/>
      <w:lvlText w:val="%1) 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86D"/>
    <w:rsid w:val="00003A7D"/>
    <w:rsid w:val="00034B8C"/>
    <w:rsid w:val="00070196"/>
    <w:rsid w:val="001B5289"/>
    <w:rsid w:val="002E76B1"/>
    <w:rsid w:val="002F72BC"/>
    <w:rsid w:val="00323C06"/>
    <w:rsid w:val="00390BFC"/>
    <w:rsid w:val="003C5712"/>
    <w:rsid w:val="003D6A2E"/>
    <w:rsid w:val="00412E7A"/>
    <w:rsid w:val="00534087"/>
    <w:rsid w:val="00577DB7"/>
    <w:rsid w:val="005C6413"/>
    <w:rsid w:val="005E0FF5"/>
    <w:rsid w:val="00612C45"/>
    <w:rsid w:val="006402D1"/>
    <w:rsid w:val="00657202"/>
    <w:rsid w:val="0078519C"/>
    <w:rsid w:val="007E2119"/>
    <w:rsid w:val="00831D71"/>
    <w:rsid w:val="008B404B"/>
    <w:rsid w:val="009C2EFC"/>
    <w:rsid w:val="00A94633"/>
    <w:rsid w:val="00AB1F19"/>
    <w:rsid w:val="00BA1AFF"/>
    <w:rsid w:val="00C832CF"/>
    <w:rsid w:val="00CA1A90"/>
    <w:rsid w:val="00CF0DD3"/>
    <w:rsid w:val="00D3486D"/>
    <w:rsid w:val="00D715B4"/>
    <w:rsid w:val="00E7311C"/>
    <w:rsid w:val="00EF4B2C"/>
    <w:rsid w:val="00F2569B"/>
    <w:rsid w:val="00F849F6"/>
    <w:rsid w:val="00F9554F"/>
    <w:rsid w:val="00FE1444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6D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46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4633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A946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633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kalkulator1</dc:creator>
  <cp:lastModifiedBy>kalkulator1</cp:lastModifiedBy>
  <cp:revision>26</cp:revision>
  <cp:lastPrinted>2019-11-06T11:11:00Z</cp:lastPrinted>
  <dcterms:created xsi:type="dcterms:W3CDTF">2019-10-31T10:37:00Z</dcterms:created>
  <dcterms:modified xsi:type="dcterms:W3CDTF">2019-11-15T13:04:00Z</dcterms:modified>
</cp:coreProperties>
</file>