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289" w:rsidRPr="00571436" w:rsidRDefault="00393289" w:rsidP="00393289">
      <w:pPr>
        <w:widowControl w:val="0"/>
        <w:tabs>
          <w:tab w:val="left" w:pos="567"/>
        </w:tabs>
        <w:suppressAutoHyphens/>
        <w:spacing w:after="0" w:line="240" w:lineRule="auto"/>
        <w:jc w:val="both"/>
        <w:rPr>
          <w:rFonts w:ascii="Cambria" w:hAnsi="Cambria"/>
        </w:rPr>
      </w:pPr>
      <w:bookmarkStart w:id="0" w:name="_Toc407615907"/>
      <w:bookmarkStart w:id="1" w:name="_Toc407624088"/>
      <w:r w:rsidRPr="00571436">
        <w:rPr>
          <w:rFonts w:ascii="Cambria" w:hAnsi="Cambria"/>
          <w:b/>
        </w:rPr>
        <w:t>Załącznik nr 2 do SIWZ: Formularz „Oferta”</w:t>
      </w:r>
      <w:bookmarkEnd w:id="0"/>
      <w:bookmarkEnd w:id="1"/>
    </w:p>
    <w:p w:rsidR="00393289" w:rsidRPr="00571436" w:rsidRDefault="00393289" w:rsidP="00393289">
      <w:pPr>
        <w:widowControl w:val="0"/>
        <w:spacing w:before="720" w:after="0" w:line="240" w:lineRule="auto"/>
        <w:ind w:right="5102"/>
        <w:jc w:val="center"/>
        <w:rPr>
          <w:rFonts w:ascii="Cambria" w:hAnsi="Cambria"/>
        </w:rPr>
      </w:pPr>
      <w:r w:rsidRPr="00571436">
        <w:rPr>
          <w:rFonts w:ascii="Cambria" w:hAnsi="Cambria"/>
        </w:rPr>
        <w:t>………………………….……………….……………………….....</w:t>
      </w:r>
    </w:p>
    <w:p w:rsidR="00393289" w:rsidRPr="00571436" w:rsidRDefault="00393289" w:rsidP="00393289">
      <w:pPr>
        <w:widowControl w:val="0"/>
        <w:spacing w:after="0" w:line="240" w:lineRule="auto"/>
        <w:ind w:right="5103"/>
        <w:jc w:val="center"/>
        <w:rPr>
          <w:rFonts w:ascii="Cambria" w:hAnsi="Cambria"/>
          <w:i/>
          <w:sz w:val="18"/>
        </w:rPr>
      </w:pPr>
      <w:r w:rsidRPr="00571436">
        <w:rPr>
          <w:rFonts w:ascii="Cambria" w:hAnsi="Cambria"/>
          <w:i/>
          <w:sz w:val="18"/>
        </w:rPr>
        <w:t>(Pieczęć Wykonawcy/ Wykonawców)</w:t>
      </w:r>
    </w:p>
    <w:p w:rsidR="00393289" w:rsidRPr="00571436" w:rsidRDefault="00393289" w:rsidP="00393289">
      <w:pPr>
        <w:widowControl w:val="0"/>
        <w:spacing w:before="360" w:after="120" w:line="240" w:lineRule="auto"/>
        <w:jc w:val="center"/>
        <w:rPr>
          <w:rFonts w:ascii="Cambria" w:hAnsi="Cambria"/>
          <w:b/>
        </w:rPr>
      </w:pPr>
      <w:r w:rsidRPr="00571436">
        <w:rPr>
          <w:rFonts w:ascii="Cambria" w:hAnsi="Cambria"/>
          <w:b/>
        </w:rPr>
        <w:t>FORMULARZ OFERTA</w:t>
      </w:r>
    </w:p>
    <w:p w:rsidR="00393289" w:rsidRPr="00571436" w:rsidRDefault="00393289" w:rsidP="00393289">
      <w:pPr>
        <w:pStyle w:val="Akapitzlist1"/>
        <w:widowControl w:val="0"/>
        <w:numPr>
          <w:ilvl w:val="0"/>
          <w:numId w:val="25"/>
        </w:numPr>
        <w:spacing w:before="240" w:after="120" w:line="240" w:lineRule="auto"/>
        <w:ind w:left="567" w:hanging="567"/>
        <w:contextualSpacing w:val="0"/>
        <w:jc w:val="both"/>
        <w:outlineLvl w:val="1"/>
        <w:rPr>
          <w:rFonts w:ascii="Cambria" w:hAnsi="Cambria"/>
          <w:b/>
        </w:rPr>
      </w:pPr>
      <w:r w:rsidRPr="00571436">
        <w:rPr>
          <w:rFonts w:ascii="Cambria" w:hAnsi="Cambria"/>
          <w:b/>
        </w:rPr>
        <w:t xml:space="preserve">Dane dotyczące Wykonawcy </w:t>
      </w:r>
    </w:p>
    <w:p w:rsidR="00393289" w:rsidRPr="00571436" w:rsidRDefault="00393289" w:rsidP="00393289">
      <w:pPr>
        <w:pStyle w:val="Akapitzlist1"/>
        <w:widowControl w:val="0"/>
        <w:numPr>
          <w:ilvl w:val="0"/>
          <w:numId w:val="1"/>
        </w:numPr>
        <w:tabs>
          <w:tab w:val="left" w:pos="567"/>
        </w:tabs>
        <w:spacing w:before="120" w:after="120" w:line="240" w:lineRule="auto"/>
        <w:ind w:left="0" w:firstLine="0"/>
        <w:jc w:val="both"/>
        <w:rPr>
          <w:rFonts w:ascii="Cambria" w:hAnsi="Cambria"/>
          <w:color w:val="000000"/>
          <w:spacing w:val="-2"/>
        </w:rPr>
      </w:pPr>
      <w:r w:rsidRPr="00571436">
        <w:rPr>
          <w:rFonts w:ascii="Cambria" w:hAnsi="Cambria"/>
          <w:b/>
          <w:spacing w:val="-2"/>
        </w:rPr>
        <w:t>Firma Wykonawcy</w:t>
      </w:r>
      <w:r w:rsidRPr="00571436">
        <w:rPr>
          <w:rFonts w:ascii="Cambria" w:hAnsi="Cambria"/>
          <w:spacing w:val="-2"/>
        </w:rPr>
        <w:t xml:space="preserve"> </w:t>
      </w:r>
      <w:r w:rsidRPr="00571436">
        <w:rPr>
          <w:rFonts w:ascii="Cambria" w:hAnsi="Cambria"/>
          <w:i/>
          <w:color w:val="000000"/>
          <w:spacing w:val="-2"/>
        </w:rPr>
        <w:t>(należy wpisać dane Wykonawcy, który posiada uprawnienia do 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393289" w:rsidRPr="00571436" w:rsidTr="004F2583">
        <w:trPr>
          <w:trHeight w:val="624"/>
          <w:jc w:val="center"/>
        </w:trPr>
        <w:tc>
          <w:tcPr>
            <w:tcW w:w="221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Firma (nazwa)*:</w:t>
            </w:r>
          </w:p>
        </w:tc>
        <w:tc>
          <w:tcPr>
            <w:tcW w:w="7612"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rPr>
              <w:t>..............................................................................................................................................................................</w:t>
            </w:r>
          </w:p>
        </w:tc>
      </w:tr>
      <w:tr w:rsidR="00393289" w:rsidRPr="00571436" w:rsidTr="004F2583">
        <w:trPr>
          <w:trHeight w:val="624"/>
          <w:jc w:val="center"/>
        </w:trPr>
        <w:tc>
          <w:tcPr>
            <w:tcW w:w="221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Adres:</w:t>
            </w:r>
          </w:p>
        </w:tc>
        <w:tc>
          <w:tcPr>
            <w:tcW w:w="7612"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rPr>
              <w:t>..............................................................................................................................................................................</w:t>
            </w:r>
          </w:p>
        </w:tc>
      </w:tr>
      <w:tr w:rsidR="00393289" w:rsidRPr="00571436" w:rsidTr="004F2583">
        <w:trPr>
          <w:trHeight w:val="624"/>
          <w:jc w:val="center"/>
        </w:trPr>
        <w:tc>
          <w:tcPr>
            <w:tcW w:w="221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Telefon/faks:</w:t>
            </w:r>
          </w:p>
        </w:tc>
        <w:tc>
          <w:tcPr>
            <w:tcW w:w="7612"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rPr>
              <w:t>..............................................................................................................................................................................</w:t>
            </w:r>
          </w:p>
        </w:tc>
      </w:tr>
      <w:tr w:rsidR="00393289" w:rsidRPr="00571436" w:rsidTr="004F2583">
        <w:trPr>
          <w:trHeight w:val="624"/>
          <w:jc w:val="center"/>
        </w:trPr>
        <w:tc>
          <w:tcPr>
            <w:tcW w:w="221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NIP:</w:t>
            </w:r>
          </w:p>
        </w:tc>
        <w:tc>
          <w:tcPr>
            <w:tcW w:w="7612"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rPr>
              <w:t>..............................................................................................................................................................................</w:t>
            </w:r>
          </w:p>
        </w:tc>
      </w:tr>
      <w:tr w:rsidR="00393289" w:rsidRPr="00571436" w:rsidTr="004F2583">
        <w:trPr>
          <w:trHeight w:val="624"/>
          <w:jc w:val="center"/>
        </w:trPr>
        <w:tc>
          <w:tcPr>
            <w:tcW w:w="221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REGON:</w:t>
            </w:r>
          </w:p>
        </w:tc>
        <w:tc>
          <w:tcPr>
            <w:tcW w:w="7612"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rPr>
              <w:t>..............................................................................................................................................................................</w:t>
            </w:r>
          </w:p>
        </w:tc>
      </w:tr>
      <w:tr w:rsidR="00393289" w:rsidRPr="00571436" w:rsidTr="004F2583">
        <w:trPr>
          <w:trHeight w:val="624"/>
          <w:jc w:val="center"/>
        </w:trPr>
        <w:tc>
          <w:tcPr>
            <w:tcW w:w="2217" w:type="dxa"/>
            <w:vAlign w:val="center"/>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e-mail:</w:t>
            </w:r>
          </w:p>
        </w:tc>
        <w:tc>
          <w:tcPr>
            <w:tcW w:w="7612" w:type="dxa"/>
            <w:vAlign w:val="bottom"/>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w:t>
            </w:r>
          </w:p>
        </w:tc>
      </w:tr>
    </w:tbl>
    <w:p w:rsidR="00393289" w:rsidRPr="00571436" w:rsidRDefault="00393289" w:rsidP="00393289">
      <w:pPr>
        <w:widowControl w:val="0"/>
        <w:spacing w:before="120" w:after="120" w:line="240" w:lineRule="auto"/>
        <w:jc w:val="both"/>
        <w:rPr>
          <w:rFonts w:ascii="Cambria" w:hAnsi="Cambria"/>
          <w:i/>
          <w:color w:val="000000"/>
          <w:sz w:val="20"/>
        </w:rPr>
      </w:pPr>
      <w:r w:rsidRPr="00571436">
        <w:rPr>
          <w:rFonts w:ascii="Cambria" w:hAnsi="Cambria"/>
          <w:i/>
          <w:color w:val="000000"/>
          <w:sz w:val="20"/>
        </w:rPr>
        <w:t>*w przypadku składania oferty przez Wykonawców wspólnie ubiegających się o udzielenie zamówienia należy podać nazwy (firmy) oraz dokładne adresy wszystkich Wykonawców</w:t>
      </w:r>
    </w:p>
    <w:p w:rsidR="00393289" w:rsidRPr="00571436" w:rsidRDefault="00393289" w:rsidP="00393289">
      <w:pPr>
        <w:pStyle w:val="Akapitzlist1"/>
        <w:widowControl w:val="0"/>
        <w:numPr>
          <w:ilvl w:val="0"/>
          <w:numId w:val="1"/>
        </w:numPr>
        <w:tabs>
          <w:tab w:val="left" w:pos="567"/>
        </w:tabs>
        <w:spacing w:before="240" w:after="120" w:line="240" w:lineRule="auto"/>
        <w:ind w:left="0" w:firstLine="0"/>
        <w:contextualSpacing w:val="0"/>
        <w:jc w:val="both"/>
        <w:rPr>
          <w:rFonts w:ascii="Cambria" w:hAnsi="Cambria"/>
          <w:color w:val="000000"/>
        </w:rPr>
      </w:pPr>
      <w:r w:rsidRPr="00571436">
        <w:rPr>
          <w:rFonts w:ascii="Cambria" w:hAnsi="Cambria"/>
          <w:b/>
          <w:color w:val="000000"/>
        </w:rPr>
        <w:t>Jednostka Wykonawcy, która będzie brała udział w realizacji zamówienia</w:t>
      </w:r>
      <w:r w:rsidRPr="00571436">
        <w:rPr>
          <w:rFonts w:ascii="Cambria" w:hAnsi="Cambria"/>
          <w:color w:val="000000"/>
        </w:rPr>
        <w:t xml:space="preserve"> </w:t>
      </w:r>
      <w:r w:rsidRPr="00571436">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393289" w:rsidRPr="00571436" w:rsidTr="004F2583">
        <w:trPr>
          <w:trHeight w:val="624"/>
          <w:jc w:val="center"/>
        </w:trPr>
        <w:tc>
          <w:tcPr>
            <w:tcW w:w="1917" w:type="dxa"/>
            <w:vAlign w:val="center"/>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Firma (nazwa):</w:t>
            </w:r>
          </w:p>
        </w:tc>
        <w:tc>
          <w:tcPr>
            <w:tcW w:w="7930" w:type="dxa"/>
            <w:vAlign w:val="bottom"/>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w:t>
            </w:r>
          </w:p>
        </w:tc>
      </w:tr>
      <w:tr w:rsidR="00393289" w:rsidRPr="00571436" w:rsidTr="004F2583">
        <w:trPr>
          <w:trHeight w:val="624"/>
          <w:jc w:val="center"/>
        </w:trPr>
        <w:tc>
          <w:tcPr>
            <w:tcW w:w="1917" w:type="dxa"/>
            <w:vAlign w:val="center"/>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Adres:</w:t>
            </w:r>
          </w:p>
        </w:tc>
        <w:tc>
          <w:tcPr>
            <w:tcW w:w="7930" w:type="dxa"/>
            <w:vAlign w:val="bottom"/>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w:t>
            </w:r>
          </w:p>
        </w:tc>
      </w:tr>
      <w:tr w:rsidR="00393289" w:rsidRPr="00571436" w:rsidTr="004F2583">
        <w:trPr>
          <w:trHeight w:val="624"/>
          <w:jc w:val="center"/>
        </w:trPr>
        <w:tc>
          <w:tcPr>
            <w:tcW w:w="1917" w:type="dxa"/>
            <w:vAlign w:val="center"/>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Telefon/faks:</w:t>
            </w:r>
          </w:p>
        </w:tc>
        <w:tc>
          <w:tcPr>
            <w:tcW w:w="7930" w:type="dxa"/>
            <w:vAlign w:val="bottom"/>
          </w:tcPr>
          <w:p w:rsidR="00393289" w:rsidRPr="00571436" w:rsidRDefault="00393289" w:rsidP="004F2583">
            <w:pPr>
              <w:widowControl w:val="0"/>
              <w:spacing w:after="0" w:line="240" w:lineRule="auto"/>
              <w:rPr>
                <w:rFonts w:ascii="Cambria" w:hAnsi="Cambria"/>
                <w:color w:val="000000"/>
              </w:rPr>
            </w:pPr>
            <w:r w:rsidRPr="00571436">
              <w:rPr>
                <w:rFonts w:ascii="Cambria" w:hAnsi="Cambria"/>
                <w:color w:val="000000"/>
              </w:rPr>
              <w:t>..............................................................................................................................................................................</w:t>
            </w:r>
          </w:p>
        </w:tc>
      </w:tr>
    </w:tbl>
    <w:p w:rsidR="00393289" w:rsidRPr="00571436" w:rsidRDefault="00393289" w:rsidP="00393289">
      <w:pPr>
        <w:pStyle w:val="Akapitzlist1"/>
        <w:widowControl w:val="0"/>
        <w:numPr>
          <w:ilvl w:val="0"/>
          <w:numId w:val="1"/>
        </w:numPr>
        <w:tabs>
          <w:tab w:val="left" w:pos="567"/>
        </w:tabs>
        <w:spacing w:before="240" w:after="120" w:line="240" w:lineRule="auto"/>
        <w:ind w:left="0" w:firstLine="0"/>
        <w:jc w:val="both"/>
        <w:rPr>
          <w:rFonts w:ascii="Cambria" w:hAnsi="Cambria"/>
          <w:color w:val="000000"/>
        </w:rPr>
      </w:pPr>
      <w:r w:rsidRPr="00571436">
        <w:rPr>
          <w:rFonts w:ascii="Cambria" w:hAnsi="Cambria"/>
          <w:b/>
          <w:color w:val="000000"/>
        </w:rPr>
        <w:t>Osoba uprawniona przez Wykonawcę do podpisania i złożenia niniejszej oferty</w:t>
      </w:r>
      <w:r w:rsidRPr="00571436">
        <w:rPr>
          <w:rFonts w:ascii="Cambria" w:hAnsi="Cambria"/>
          <w:color w:val="000000"/>
        </w:rPr>
        <w:t xml:space="preserve"> </w:t>
      </w:r>
      <w:r w:rsidRPr="00571436">
        <w:rPr>
          <w:rFonts w:ascii="Cambria" w:hAnsi="Cambria"/>
          <w:i/>
          <w:color w:val="000000"/>
        </w:rPr>
        <w:t>(jeśli dotyczy):</w:t>
      </w:r>
    </w:p>
    <w:tbl>
      <w:tblPr>
        <w:tblW w:w="0" w:type="auto"/>
        <w:jc w:val="center"/>
        <w:tblLook w:val="00A0" w:firstRow="1" w:lastRow="0" w:firstColumn="1" w:lastColumn="0" w:noHBand="0" w:noVBand="0"/>
      </w:tblPr>
      <w:tblGrid>
        <w:gridCol w:w="1571"/>
        <w:gridCol w:w="8067"/>
      </w:tblGrid>
      <w:tr w:rsidR="00393289" w:rsidRPr="00571436" w:rsidTr="004F2583">
        <w:trPr>
          <w:trHeight w:val="624"/>
          <w:jc w:val="center"/>
        </w:trPr>
        <w:tc>
          <w:tcPr>
            <w:tcW w:w="178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Imię i nazwisko:</w:t>
            </w:r>
          </w:p>
        </w:tc>
        <w:tc>
          <w:tcPr>
            <w:tcW w:w="8067"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color w:val="000000"/>
              </w:rPr>
              <w:t>..............................................................................................................................................................................</w:t>
            </w:r>
          </w:p>
        </w:tc>
      </w:tr>
      <w:tr w:rsidR="00393289" w:rsidRPr="00571436" w:rsidTr="004F2583">
        <w:trPr>
          <w:trHeight w:val="624"/>
          <w:jc w:val="center"/>
        </w:trPr>
        <w:tc>
          <w:tcPr>
            <w:tcW w:w="178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Stanowisko:</w:t>
            </w:r>
          </w:p>
        </w:tc>
        <w:tc>
          <w:tcPr>
            <w:tcW w:w="8067"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color w:val="000000"/>
              </w:rPr>
              <w:t>..............................................................................................................................................................................</w:t>
            </w:r>
          </w:p>
        </w:tc>
      </w:tr>
      <w:tr w:rsidR="00393289" w:rsidRPr="00571436" w:rsidTr="004F2583">
        <w:trPr>
          <w:trHeight w:val="624"/>
          <w:jc w:val="center"/>
        </w:trPr>
        <w:tc>
          <w:tcPr>
            <w:tcW w:w="178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Telefon/faks:</w:t>
            </w:r>
          </w:p>
        </w:tc>
        <w:tc>
          <w:tcPr>
            <w:tcW w:w="8067"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color w:val="000000"/>
              </w:rPr>
              <w:t>..............................................................................................................................................................................</w:t>
            </w:r>
          </w:p>
        </w:tc>
      </w:tr>
      <w:tr w:rsidR="00393289" w:rsidRPr="00571436" w:rsidTr="004F2583">
        <w:trPr>
          <w:trHeight w:val="624"/>
          <w:jc w:val="center"/>
        </w:trPr>
        <w:tc>
          <w:tcPr>
            <w:tcW w:w="1787" w:type="dxa"/>
            <w:vAlign w:val="center"/>
          </w:tcPr>
          <w:p w:rsidR="00393289" w:rsidRPr="00571436" w:rsidRDefault="00393289" w:rsidP="004F2583">
            <w:pPr>
              <w:widowControl w:val="0"/>
              <w:spacing w:after="0" w:line="240" w:lineRule="auto"/>
              <w:rPr>
                <w:rFonts w:ascii="Cambria" w:hAnsi="Cambria"/>
              </w:rPr>
            </w:pPr>
            <w:r w:rsidRPr="00571436">
              <w:rPr>
                <w:rFonts w:ascii="Cambria" w:hAnsi="Cambria"/>
              </w:rPr>
              <w:t>e-mail:</w:t>
            </w:r>
          </w:p>
        </w:tc>
        <w:tc>
          <w:tcPr>
            <w:tcW w:w="8067" w:type="dxa"/>
            <w:vAlign w:val="bottom"/>
          </w:tcPr>
          <w:p w:rsidR="00393289" w:rsidRPr="00571436" w:rsidRDefault="00393289" w:rsidP="004F2583">
            <w:pPr>
              <w:widowControl w:val="0"/>
              <w:spacing w:after="0" w:line="240" w:lineRule="auto"/>
              <w:rPr>
                <w:rFonts w:ascii="Cambria" w:hAnsi="Cambria"/>
              </w:rPr>
            </w:pPr>
            <w:r w:rsidRPr="00571436">
              <w:rPr>
                <w:rFonts w:ascii="Cambria" w:hAnsi="Cambria"/>
                <w:color w:val="000000"/>
              </w:rPr>
              <w:t>..............................................................................................................................................................................</w:t>
            </w:r>
          </w:p>
        </w:tc>
      </w:tr>
    </w:tbl>
    <w:p w:rsidR="00393289" w:rsidRPr="00571436" w:rsidRDefault="00393289" w:rsidP="00393289">
      <w:pPr>
        <w:pStyle w:val="Akapitzlist1"/>
        <w:widowControl w:val="0"/>
        <w:tabs>
          <w:tab w:val="left" w:pos="284"/>
        </w:tabs>
        <w:spacing w:before="240" w:after="120" w:line="240" w:lineRule="auto"/>
        <w:ind w:left="426"/>
        <w:contextualSpacing w:val="0"/>
        <w:jc w:val="both"/>
        <w:outlineLvl w:val="1"/>
        <w:rPr>
          <w:rFonts w:ascii="Cambria" w:hAnsi="Cambria"/>
          <w:b/>
        </w:rPr>
      </w:pPr>
    </w:p>
    <w:p w:rsidR="00393289" w:rsidRPr="00571436" w:rsidRDefault="00393289" w:rsidP="00393289">
      <w:pPr>
        <w:pStyle w:val="Akapitzlist1"/>
        <w:widowControl w:val="0"/>
        <w:numPr>
          <w:ilvl w:val="0"/>
          <w:numId w:val="25"/>
        </w:numPr>
        <w:tabs>
          <w:tab w:val="left" w:pos="567"/>
        </w:tabs>
        <w:spacing w:before="120" w:after="0" w:line="240" w:lineRule="auto"/>
        <w:ind w:left="426" w:hanging="426"/>
        <w:contextualSpacing w:val="0"/>
        <w:jc w:val="both"/>
        <w:outlineLvl w:val="1"/>
        <w:rPr>
          <w:rFonts w:ascii="Cambria" w:hAnsi="Cambria"/>
          <w:b/>
        </w:rPr>
      </w:pPr>
      <w:r w:rsidRPr="00571436">
        <w:rPr>
          <w:rFonts w:ascii="Cambria" w:hAnsi="Cambria"/>
          <w:b/>
        </w:rPr>
        <w:lastRenderedPageBreak/>
        <w:t>Dane dotyczące Zamawiającego:</w:t>
      </w:r>
    </w:p>
    <w:p w:rsidR="00393289" w:rsidRPr="00571436" w:rsidRDefault="00393289" w:rsidP="00393289">
      <w:pPr>
        <w:widowControl w:val="0"/>
        <w:tabs>
          <w:tab w:val="left" w:pos="426"/>
          <w:tab w:val="left" w:pos="709"/>
        </w:tabs>
        <w:spacing w:before="60" w:after="0" w:line="240" w:lineRule="auto"/>
        <w:ind w:left="426"/>
        <w:jc w:val="both"/>
        <w:rPr>
          <w:rFonts w:ascii="Cambria" w:eastAsia="Calibri" w:hAnsi="Cambria"/>
          <w:b/>
        </w:rPr>
      </w:pPr>
      <w:r w:rsidRPr="00571436">
        <w:rPr>
          <w:rFonts w:ascii="Cambria" w:eastAsia="Calibri" w:hAnsi="Cambria"/>
          <w:b/>
        </w:rPr>
        <w:t>Gmina Karpacz</w:t>
      </w:r>
    </w:p>
    <w:p w:rsidR="00393289" w:rsidRPr="00571436" w:rsidRDefault="00393289" w:rsidP="00393289">
      <w:pPr>
        <w:widowControl w:val="0"/>
        <w:tabs>
          <w:tab w:val="left" w:pos="426"/>
          <w:tab w:val="left" w:pos="709"/>
        </w:tabs>
        <w:spacing w:after="0" w:line="240" w:lineRule="auto"/>
        <w:ind w:left="426"/>
        <w:jc w:val="both"/>
        <w:rPr>
          <w:rFonts w:ascii="Cambria" w:eastAsia="Calibri" w:hAnsi="Cambria"/>
          <w:b/>
        </w:rPr>
      </w:pPr>
      <w:r>
        <w:rPr>
          <w:rFonts w:ascii="Cambria" w:eastAsia="Calibri" w:hAnsi="Cambria"/>
          <w:b/>
        </w:rPr>
        <w:t>ul. Konstytucji 3 Maja 54</w:t>
      </w:r>
    </w:p>
    <w:p w:rsidR="00393289" w:rsidRPr="00571436" w:rsidRDefault="00393289" w:rsidP="00393289">
      <w:pPr>
        <w:widowControl w:val="0"/>
        <w:tabs>
          <w:tab w:val="left" w:pos="426"/>
          <w:tab w:val="left" w:pos="709"/>
        </w:tabs>
        <w:spacing w:after="0" w:line="240" w:lineRule="auto"/>
        <w:ind w:left="426"/>
        <w:jc w:val="both"/>
        <w:rPr>
          <w:rFonts w:ascii="Cambria" w:hAnsi="Cambria"/>
        </w:rPr>
      </w:pPr>
      <w:r>
        <w:rPr>
          <w:rFonts w:ascii="Cambria" w:eastAsia="Calibri" w:hAnsi="Cambria"/>
          <w:b/>
        </w:rPr>
        <w:t>58-540</w:t>
      </w:r>
      <w:r w:rsidRPr="00571436">
        <w:rPr>
          <w:rFonts w:ascii="Cambria" w:eastAsia="Calibri" w:hAnsi="Cambria"/>
          <w:b/>
        </w:rPr>
        <w:t xml:space="preserve"> Karpacz</w:t>
      </w:r>
    </w:p>
    <w:p w:rsidR="00393289" w:rsidRPr="00571436" w:rsidRDefault="00393289" w:rsidP="00393289">
      <w:pPr>
        <w:pStyle w:val="Akapitzlist"/>
        <w:widowControl w:val="0"/>
        <w:numPr>
          <w:ilvl w:val="0"/>
          <w:numId w:val="25"/>
        </w:numPr>
        <w:spacing w:before="120" w:after="0" w:line="240" w:lineRule="auto"/>
        <w:ind w:left="426" w:hanging="426"/>
        <w:jc w:val="both"/>
        <w:rPr>
          <w:rFonts w:ascii="Cambria" w:hAnsi="Cambria"/>
        </w:rPr>
      </w:pPr>
      <w:r w:rsidRPr="00571436">
        <w:rPr>
          <w:rFonts w:ascii="Cambria" w:hAnsi="Cambria"/>
        </w:rPr>
        <w:t xml:space="preserve">Składając ofertę w postępowaniu o zamówienie publiczne, prowadzonym w trybie przetargu nieograniczonego na </w:t>
      </w:r>
      <w:r w:rsidRPr="00571436">
        <w:rPr>
          <w:rFonts w:ascii="Cambria" w:hAnsi="Cambria"/>
          <w:b/>
        </w:rPr>
        <w:t>,,Ubezpieczenie interesów majątkowych Gminy Karpacz”</w:t>
      </w:r>
      <w:r w:rsidRPr="00571436">
        <w:rPr>
          <w:rFonts w:ascii="Cambria" w:hAnsi="Cambria"/>
        </w:rPr>
        <w:t xml:space="preserve">, </w:t>
      </w:r>
      <w:r w:rsidRPr="00571436">
        <w:rPr>
          <w:rFonts w:ascii="Cambria" w:hAnsi="Cambria"/>
          <w:b/>
        </w:rPr>
        <w:t>oferujemy wykonanie zamówienia, zgodnie z wymogami Specyfikacji Istotnych Warunków Zamówienia za cenę</w:t>
      </w:r>
      <w:r w:rsidRPr="00571436">
        <w:rPr>
          <w:rFonts w:ascii="Cambria" w:hAnsi="Cambria"/>
        </w:rPr>
        <w:t>:</w:t>
      </w:r>
    </w:p>
    <w:p w:rsidR="00393289" w:rsidRPr="00571436" w:rsidRDefault="00393289" w:rsidP="00393289">
      <w:pPr>
        <w:pStyle w:val="Akapitzlist1"/>
        <w:widowControl w:val="0"/>
        <w:numPr>
          <w:ilvl w:val="0"/>
          <w:numId w:val="2"/>
        </w:numPr>
        <w:tabs>
          <w:tab w:val="left" w:pos="426"/>
        </w:tabs>
        <w:spacing w:before="120" w:after="120" w:line="240" w:lineRule="auto"/>
        <w:ind w:left="426" w:hanging="426"/>
        <w:jc w:val="both"/>
        <w:outlineLvl w:val="1"/>
        <w:rPr>
          <w:rFonts w:ascii="Cambria" w:hAnsi="Cambria"/>
          <w:b/>
        </w:rPr>
      </w:pPr>
      <w:r w:rsidRPr="00571436">
        <w:rPr>
          <w:rFonts w:ascii="Cambria" w:hAnsi="Cambria"/>
          <w:b/>
        </w:rPr>
        <w:t>Część I zamówienia - „Ubezpieczenie majątku i odpowiedzialności cywilnej Gminy Karpacz”</w:t>
      </w:r>
    </w:p>
    <w:p w:rsidR="00393289" w:rsidRPr="00571436" w:rsidRDefault="00393289" w:rsidP="00393289">
      <w:pPr>
        <w:widowControl w:val="0"/>
        <w:spacing w:before="240" w:after="0" w:line="240" w:lineRule="auto"/>
        <w:jc w:val="center"/>
        <w:rPr>
          <w:rFonts w:ascii="Cambria" w:hAnsi="Cambria"/>
        </w:rPr>
      </w:pPr>
      <w:r w:rsidRPr="00571436">
        <w:rPr>
          <w:rFonts w:ascii="Cambria" w:hAnsi="Cambria"/>
        </w:rPr>
        <w:t>.................................................... PLN, słownie złotych.....................................................................................................</w:t>
      </w:r>
    </w:p>
    <w:p w:rsidR="00393289" w:rsidRPr="00571436" w:rsidRDefault="00393289" w:rsidP="00393289">
      <w:pPr>
        <w:widowControl w:val="0"/>
        <w:spacing w:after="0" w:line="240" w:lineRule="auto"/>
        <w:jc w:val="center"/>
        <w:rPr>
          <w:rFonts w:ascii="Cambria" w:hAnsi="Cambria"/>
          <w:color w:val="000000"/>
          <w:sz w:val="20"/>
        </w:rPr>
      </w:pPr>
      <w:r w:rsidRPr="00571436">
        <w:rPr>
          <w:rFonts w:ascii="Cambria" w:hAnsi="Cambria"/>
          <w:color w:val="000000"/>
          <w:sz w:val="20"/>
        </w:rPr>
        <w:t>/usługa zwolniona z podatku VAT zgodnie z art. 43 ust. 1 pkt 37 ustawy z dnia 11 marca 2004 r. o podatku od towarów i usług (</w:t>
      </w:r>
      <w:r w:rsidRPr="00571436">
        <w:rPr>
          <w:rFonts w:ascii="Cambria" w:hAnsi="Cambria"/>
          <w:bCs/>
          <w:color w:val="000000"/>
          <w:sz w:val="20"/>
        </w:rPr>
        <w:t>tekst jednolity Dz.U. 2018 r., poz. 2174 ze zm.</w:t>
      </w:r>
      <w:r w:rsidRPr="00571436">
        <w:rPr>
          <w:rFonts w:ascii="Cambria" w:hAnsi="Cambria"/>
          <w:color w:val="000000"/>
          <w:sz w:val="20"/>
        </w:rPr>
        <w:t>)/</w:t>
      </w:r>
    </w:p>
    <w:p w:rsidR="00393289" w:rsidRPr="00571436" w:rsidRDefault="00393289" w:rsidP="00393289">
      <w:pPr>
        <w:widowControl w:val="0"/>
        <w:spacing w:before="120" w:after="120" w:line="240" w:lineRule="auto"/>
        <w:jc w:val="both"/>
        <w:rPr>
          <w:rFonts w:ascii="Cambria" w:hAnsi="Cambria"/>
          <w:color w:val="000000"/>
        </w:rPr>
      </w:pPr>
      <w:r w:rsidRPr="00571436">
        <w:rPr>
          <w:rFonts w:ascii="Cambria" w:hAnsi="Cambria"/>
          <w:color w:val="000000"/>
        </w:rPr>
        <w:t>wynikającą z wypełnionego formularza cenowego, zawartego poniżej.</w:t>
      </w:r>
    </w:p>
    <w:p w:rsidR="00393289" w:rsidRPr="00571436" w:rsidRDefault="00393289" w:rsidP="00393289">
      <w:pPr>
        <w:widowControl w:val="0"/>
        <w:spacing w:before="120" w:after="0" w:line="240" w:lineRule="auto"/>
        <w:jc w:val="both"/>
        <w:rPr>
          <w:rFonts w:ascii="Cambria" w:hAnsi="Cambria"/>
        </w:rPr>
      </w:pPr>
      <w:r w:rsidRPr="00571436">
        <w:rPr>
          <w:rFonts w:ascii="Cambria" w:hAnsi="Cambria"/>
        </w:rPr>
        <w:t xml:space="preserve">Termin wykonania zamówienia: </w:t>
      </w:r>
      <w:r w:rsidRPr="00571436">
        <w:rPr>
          <w:rFonts w:ascii="Cambria" w:hAnsi="Cambria"/>
          <w:b/>
        </w:rPr>
        <w:t xml:space="preserve">36 miesięcy, od dnia </w:t>
      </w:r>
      <w:r>
        <w:rPr>
          <w:rFonts w:ascii="Cambria" w:hAnsi="Cambria"/>
          <w:b/>
        </w:rPr>
        <w:t>01</w:t>
      </w:r>
      <w:r w:rsidRPr="00571436">
        <w:rPr>
          <w:rFonts w:ascii="Cambria" w:hAnsi="Cambria"/>
          <w:b/>
        </w:rPr>
        <w:t>.0</w:t>
      </w:r>
      <w:r>
        <w:rPr>
          <w:rFonts w:ascii="Cambria" w:hAnsi="Cambria"/>
          <w:b/>
        </w:rPr>
        <w:t>1</w:t>
      </w:r>
      <w:r w:rsidRPr="00571436">
        <w:rPr>
          <w:rFonts w:ascii="Cambria" w:hAnsi="Cambria"/>
          <w:b/>
        </w:rPr>
        <w:t>.20</w:t>
      </w:r>
      <w:r>
        <w:rPr>
          <w:rFonts w:ascii="Cambria" w:hAnsi="Cambria"/>
          <w:b/>
        </w:rPr>
        <w:t>20</w:t>
      </w:r>
      <w:r w:rsidRPr="00571436">
        <w:rPr>
          <w:rFonts w:ascii="Cambria" w:hAnsi="Cambria"/>
          <w:b/>
        </w:rPr>
        <w:t xml:space="preserve"> r. do dnia </w:t>
      </w:r>
      <w:r>
        <w:rPr>
          <w:rFonts w:ascii="Cambria" w:hAnsi="Cambria"/>
          <w:b/>
        </w:rPr>
        <w:t>31.12.2022</w:t>
      </w:r>
      <w:r w:rsidRPr="00571436">
        <w:rPr>
          <w:rFonts w:ascii="Cambria" w:hAnsi="Cambria"/>
          <w:b/>
        </w:rPr>
        <w:t xml:space="preserve"> r.</w:t>
      </w:r>
    </w:p>
    <w:p w:rsidR="00393289" w:rsidRPr="00571436" w:rsidRDefault="00393289" w:rsidP="00393289">
      <w:pPr>
        <w:widowControl w:val="0"/>
        <w:spacing w:after="60" w:line="240" w:lineRule="auto"/>
        <w:jc w:val="both"/>
        <w:rPr>
          <w:rFonts w:ascii="Cambria" w:hAnsi="Cambria"/>
        </w:rPr>
      </w:pPr>
      <w:r w:rsidRPr="00571436">
        <w:rPr>
          <w:rFonts w:ascii="Cambria" w:hAnsi="Cambria"/>
        </w:rPr>
        <w:t xml:space="preserve">Termin związania ofertą i warunki płatności: </w:t>
      </w:r>
      <w:r w:rsidRPr="00571436">
        <w:rPr>
          <w:rFonts w:ascii="Cambria" w:hAnsi="Cambria"/>
          <w:b/>
        </w:rPr>
        <w:t>zgodne z postanowieniami specyfikacji istotnych warunków zamówienia</w:t>
      </w:r>
      <w:r w:rsidRPr="00571436">
        <w:rPr>
          <w:rFonts w:ascii="Cambria" w:hAnsi="Cambria"/>
        </w:rPr>
        <w:t>.</w:t>
      </w:r>
    </w:p>
    <w:p w:rsidR="00393289" w:rsidRPr="00571436" w:rsidRDefault="00393289" w:rsidP="00393289">
      <w:pPr>
        <w:widowControl w:val="0"/>
        <w:spacing w:after="240" w:line="240" w:lineRule="auto"/>
        <w:jc w:val="center"/>
        <w:rPr>
          <w:rFonts w:ascii="Cambria" w:hAnsi="Cambria"/>
          <w:b/>
          <w:i/>
        </w:rPr>
      </w:pPr>
      <w:r w:rsidRPr="00571436">
        <w:rPr>
          <w:rFonts w:ascii="Cambria" w:hAnsi="Cambria"/>
          <w:b/>
          <w:i/>
        </w:rPr>
        <w:t xml:space="preserve">Uwaga - jeśli Wykonawca nie składa oferty na niniejszą część zamówienia należy </w:t>
      </w:r>
      <w:r w:rsidRPr="00571436">
        <w:rPr>
          <w:rFonts w:ascii="Cambria" w:hAnsi="Cambria"/>
          <w:b/>
          <w:i/>
          <w:u w:val="single"/>
        </w:rPr>
        <w:t>postawić kreskę</w:t>
      </w:r>
      <w:r w:rsidRPr="00571436">
        <w:rPr>
          <w:rFonts w:ascii="Cambria" w:hAnsi="Cambria"/>
          <w:b/>
          <w:i/>
        </w:rPr>
        <w:t xml:space="preserve"> lub wprowadzić zapis: </w:t>
      </w:r>
      <w:r w:rsidRPr="00571436">
        <w:rPr>
          <w:rFonts w:ascii="Cambria" w:hAnsi="Cambria"/>
          <w:b/>
          <w:i/>
          <w:u w:val="single"/>
        </w:rPr>
        <w:t>Nie dotyczy</w:t>
      </w:r>
      <w:r w:rsidRPr="00571436">
        <w:rPr>
          <w:rFonts w:ascii="Cambria" w:hAnsi="Cambria"/>
          <w:b/>
          <w:i/>
        </w:rPr>
        <w:t>.</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3"/>
        <w:gridCol w:w="7279"/>
        <w:gridCol w:w="1971"/>
      </w:tblGrid>
      <w:tr w:rsidR="00393289" w:rsidRPr="00571436" w:rsidTr="004F2583">
        <w:trPr>
          <w:trHeight w:val="454"/>
          <w:jc w:val="center"/>
        </w:trPr>
        <w:tc>
          <w:tcPr>
            <w:tcW w:w="5000" w:type="pct"/>
            <w:gridSpan w:val="3"/>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FORMULARZ CENOWY DOTYCZĄCY CZĘŚCI I ZAMÓWIENIA</w:t>
            </w:r>
          </w:p>
        </w:tc>
      </w:tr>
      <w:tr w:rsidR="00393289" w:rsidRPr="00571436" w:rsidTr="004F2583">
        <w:trPr>
          <w:trHeight w:val="454"/>
          <w:jc w:val="center"/>
        </w:trPr>
        <w:tc>
          <w:tcPr>
            <w:tcW w:w="386" w:type="pct"/>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lp.</w:t>
            </w:r>
          </w:p>
        </w:tc>
        <w:tc>
          <w:tcPr>
            <w:tcW w:w="3631" w:type="pct"/>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Zakres zamówienia</w:t>
            </w:r>
          </w:p>
        </w:tc>
        <w:tc>
          <w:tcPr>
            <w:tcW w:w="983" w:type="pct"/>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 xml:space="preserve">Składka za 36 miesięcy </w:t>
            </w:r>
          </w:p>
        </w:tc>
      </w:tr>
      <w:tr w:rsidR="00393289" w:rsidRPr="00571436" w:rsidTr="004F2583">
        <w:trPr>
          <w:trHeight w:val="567"/>
          <w:jc w:val="center"/>
        </w:trPr>
        <w:tc>
          <w:tcPr>
            <w:tcW w:w="386" w:type="pct"/>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1</w:t>
            </w:r>
          </w:p>
        </w:tc>
        <w:tc>
          <w:tcPr>
            <w:tcW w:w="3631" w:type="pct"/>
            <w:shd w:val="clear" w:color="auto" w:fill="auto"/>
            <w:vAlign w:val="center"/>
          </w:tcPr>
          <w:p w:rsidR="00393289" w:rsidRPr="00571436" w:rsidRDefault="00393289" w:rsidP="004F2583">
            <w:pPr>
              <w:widowControl w:val="0"/>
              <w:spacing w:after="0" w:line="240" w:lineRule="auto"/>
              <w:rPr>
                <w:rFonts w:ascii="Cambria" w:hAnsi="Cambria"/>
                <w:b/>
                <w:sz w:val="20"/>
                <w:szCs w:val="20"/>
                <w:lang w:eastAsia="pl-PL"/>
              </w:rPr>
            </w:pPr>
            <w:r w:rsidRPr="00571436">
              <w:rPr>
                <w:rFonts w:ascii="Cambria" w:hAnsi="Cambria"/>
                <w:b/>
                <w:sz w:val="20"/>
                <w:szCs w:val="20"/>
                <w:lang w:eastAsia="pl-PL"/>
              </w:rPr>
              <w:t xml:space="preserve">Ubezpieczenie mienia od wszystkich </w:t>
            </w:r>
            <w:proofErr w:type="spellStart"/>
            <w:r w:rsidRPr="00571436">
              <w:rPr>
                <w:rFonts w:ascii="Cambria" w:hAnsi="Cambria"/>
                <w:b/>
                <w:sz w:val="20"/>
                <w:szCs w:val="20"/>
                <w:lang w:eastAsia="pl-PL"/>
              </w:rPr>
              <w:t>ryzyk</w:t>
            </w:r>
            <w:proofErr w:type="spellEnd"/>
          </w:p>
        </w:tc>
        <w:tc>
          <w:tcPr>
            <w:tcW w:w="983" w:type="pct"/>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r w:rsidR="00393289" w:rsidRPr="00571436" w:rsidTr="004F2583">
        <w:trPr>
          <w:trHeight w:val="567"/>
          <w:jc w:val="center"/>
        </w:trPr>
        <w:tc>
          <w:tcPr>
            <w:tcW w:w="386" w:type="pct"/>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2</w:t>
            </w:r>
          </w:p>
        </w:tc>
        <w:tc>
          <w:tcPr>
            <w:tcW w:w="3631" w:type="pct"/>
            <w:shd w:val="clear" w:color="auto" w:fill="auto"/>
            <w:vAlign w:val="center"/>
          </w:tcPr>
          <w:p w:rsidR="00393289" w:rsidRPr="00571436" w:rsidRDefault="00393289" w:rsidP="004F2583">
            <w:pPr>
              <w:widowControl w:val="0"/>
              <w:spacing w:after="0" w:line="240" w:lineRule="auto"/>
              <w:rPr>
                <w:rFonts w:ascii="Cambria" w:hAnsi="Cambria"/>
                <w:b/>
                <w:sz w:val="20"/>
                <w:szCs w:val="20"/>
                <w:lang w:eastAsia="pl-PL"/>
              </w:rPr>
            </w:pPr>
            <w:r w:rsidRPr="00571436">
              <w:rPr>
                <w:rFonts w:ascii="Cambria" w:hAnsi="Cambria"/>
                <w:b/>
                <w:sz w:val="20"/>
                <w:szCs w:val="20"/>
                <w:lang w:eastAsia="pl-PL"/>
              </w:rPr>
              <w:t xml:space="preserve">Ubezpieczenie sprzętu elektronicznego od wszystkich </w:t>
            </w:r>
            <w:proofErr w:type="spellStart"/>
            <w:r w:rsidRPr="00571436">
              <w:rPr>
                <w:rFonts w:ascii="Cambria" w:hAnsi="Cambria"/>
                <w:b/>
                <w:sz w:val="20"/>
                <w:szCs w:val="20"/>
                <w:lang w:eastAsia="pl-PL"/>
              </w:rPr>
              <w:t>ryzyk</w:t>
            </w:r>
            <w:proofErr w:type="spellEnd"/>
          </w:p>
        </w:tc>
        <w:tc>
          <w:tcPr>
            <w:tcW w:w="983" w:type="pct"/>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r w:rsidR="00393289" w:rsidRPr="00571436" w:rsidTr="004F2583">
        <w:trPr>
          <w:trHeight w:val="567"/>
          <w:jc w:val="center"/>
        </w:trPr>
        <w:tc>
          <w:tcPr>
            <w:tcW w:w="386" w:type="pct"/>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3</w:t>
            </w:r>
          </w:p>
        </w:tc>
        <w:tc>
          <w:tcPr>
            <w:tcW w:w="3631" w:type="pct"/>
            <w:shd w:val="clear" w:color="auto" w:fill="auto"/>
            <w:vAlign w:val="center"/>
          </w:tcPr>
          <w:p w:rsidR="00393289" w:rsidRPr="00571436" w:rsidRDefault="00393289" w:rsidP="004F2583">
            <w:pPr>
              <w:widowControl w:val="0"/>
              <w:spacing w:after="0" w:line="240" w:lineRule="auto"/>
              <w:rPr>
                <w:rFonts w:ascii="Cambria" w:hAnsi="Cambria"/>
                <w:b/>
                <w:sz w:val="20"/>
                <w:szCs w:val="20"/>
                <w:lang w:eastAsia="pl-PL"/>
              </w:rPr>
            </w:pPr>
            <w:r w:rsidRPr="00571436">
              <w:rPr>
                <w:rFonts w:ascii="Cambria" w:hAnsi="Cambria"/>
                <w:b/>
                <w:sz w:val="20"/>
                <w:szCs w:val="20"/>
                <w:lang w:eastAsia="pl-PL"/>
              </w:rPr>
              <w:t xml:space="preserve">Ubezpieczenie odpowiedzialności cywilnej </w:t>
            </w:r>
          </w:p>
        </w:tc>
        <w:tc>
          <w:tcPr>
            <w:tcW w:w="983" w:type="pct"/>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r w:rsidR="00393289" w:rsidRPr="00571436" w:rsidTr="004F2583">
        <w:trPr>
          <w:trHeight w:val="567"/>
          <w:jc w:val="center"/>
        </w:trPr>
        <w:tc>
          <w:tcPr>
            <w:tcW w:w="386" w:type="pct"/>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Pr>
                <w:rFonts w:ascii="Cambria" w:hAnsi="Cambria"/>
                <w:b/>
                <w:sz w:val="20"/>
                <w:szCs w:val="20"/>
                <w:lang w:eastAsia="pl-PL"/>
              </w:rPr>
              <w:t>4</w:t>
            </w:r>
          </w:p>
        </w:tc>
        <w:tc>
          <w:tcPr>
            <w:tcW w:w="3631" w:type="pct"/>
            <w:shd w:val="clear" w:color="auto" w:fill="auto"/>
            <w:vAlign w:val="center"/>
          </w:tcPr>
          <w:p w:rsidR="00393289" w:rsidRPr="00571436" w:rsidRDefault="00393289" w:rsidP="004F2583">
            <w:pPr>
              <w:widowControl w:val="0"/>
              <w:spacing w:after="0" w:line="240" w:lineRule="auto"/>
              <w:rPr>
                <w:rFonts w:ascii="Cambria" w:hAnsi="Cambria"/>
                <w:b/>
                <w:sz w:val="20"/>
                <w:szCs w:val="20"/>
                <w:lang w:eastAsia="pl-PL"/>
              </w:rPr>
            </w:pPr>
            <w:r w:rsidRPr="00571436">
              <w:rPr>
                <w:rFonts w:ascii="Cambria" w:hAnsi="Cambria"/>
                <w:b/>
                <w:sz w:val="20"/>
                <w:szCs w:val="20"/>
                <w:lang w:eastAsia="pl-PL"/>
              </w:rPr>
              <w:t>Ubezpieczenie</w:t>
            </w:r>
            <w:r>
              <w:rPr>
                <w:rFonts w:ascii="Cambria" w:hAnsi="Cambria"/>
                <w:b/>
                <w:sz w:val="20"/>
                <w:szCs w:val="20"/>
                <w:lang w:eastAsia="pl-PL"/>
              </w:rPr>
              <w:t xml:space="preserve"> maszyn i urządzeń od wszystkich </w:t>
            </w:r>
            <w:proofErr w:type="spellStart"/>
            <w:r>
              <w:rPr>
                <w:rFonts w:ascii="Cambria" w:hAnsi="Cambria"/>
                <w:b/>
                <w:sz w:val="20"/>
                <w:szCs w:val="20"/>
                <w:lang w:eastAsia="pl-PL"/>
              </w:rPr>
              <w:t>ryzyk</w:t>
            </w:r>
            <w:proofErr w:type="spellEnd"/>
          </w:p>
        </w:tc>
        <w:tc>
          <w:tcPr>
            <w:tcW w:w="983" w:type="pct"/>
            <w:shd w:val="clear" w:color="auto" w:fill="auto"/>
            <w:vAlign w:val="center"/>
          </w:tcPr>
          <w:p w:rsidR="00393289" w:rsidRPr="00571436" w:rsidRDefault="00393289" w:rsidP="004F2583">
            <w:pPr>
              <w:jc w:val="right"/>
              <w:rPr>
                <w:rFonts w:ascii="Cambria" w:hAnsi="Cambria"/>
              </w:rPr>
            </w:pPr>
            <w:r w:rsidRPr="00571436">
              <w:rPr>
                <w:rFonts w:ascii="Cambria" w:hAnsi="Cambria"/>
                <w:b/>
                <w:sz w:val="20"/>
                <w:szCs w:val="20"/>
                <w:lang w:eastAsia="pl-PL"/>
              </w:rPr>
              <w:t>zł</w:t>
            </w:r>
          </w:p>
        </w:tc>
      </w:tr>
      <w:tr w:rsidR="00393289" w:rsidRPr="00571436" w:rsidTr="004F2583">
        <w:trPr>
          <w:trHeight w:val="567"/>
          <w:jc w:val="center"/>
        </w:trPr>
        <w:tc>
          <w:tcPr>
            <w:tcW w:w="386" w:type="pct"/>
            <w:shd w:val="clear" w:color="auto" w:fill="auto"/>
            <w:vAlign w:val="center"/>
          </w:tcPr>
          <w:p w:rsidR="00393289" w:rsidRDefault="00393289" w:rsidP="004F2583">
            <w:pPr>
              <w:widowControl w:val="0"/>
              <w:spacing w:after="0" w:line="240" w:lineRule="auto"/>
              <w:jc w:val="center"/>
              <w:rPr>
                <w:rFonts w:ascii="Cambria" w:hAnsi="Cambria"/>
                <w:b/>
                <w:sz w:val="20"/>
                <w:szCs w:val="20"/>
                <w:lang w:eastAsia="pl-PL"/>
              </w:rPr>
            </w:pPr>
            <w:r>
              <w:rPr>
                <w:rFonts w:ascii="Cambria" w:hAnsi="Cambria"/>
                <w:b/>
                <w:sz w:val="20"/>
                <w:szCs w:val="20"/>
                <w:lang w:eastAsia="pl-PL"/>
              </w:rPr>
              <w:t>5</w:t>
            </w:r>
          </w:p>
        </w:tc>
        <w:tc>
          <w:tcPr>
            <w:tcW w:w="3631" w:type="pct"/>
            <w:shd w:val="clear" w:color="auto" w:fill="auto"/>
            <w:vAlign w:val="center"/>
          </w:tcPr>
          <w:p w:rsidR="00393289" w:rsidRPr="00571436" w:rsidRDefault="00393289" w:rsidP="004F2583">
            <w:pPr>
              <w:widowControl w:val="0"/>
              <w:spacing w:after="0" w:line="240" w:lineRule="auto"/>
              <w:rPr>
                <w:rFonts w:ascii="Cambria" w:hAnsi="Cambria"/>
                <w:b/>
                <w:sz w:val="20"/>
                <w:szCs w:val="20"/>
                <w:lang w:eastAsia="pl-PL"/>
              </w:rPr>
            </w:pPr>
            <w:r>
              <w:rPr>
                <w:rFonts w:ascii="Cambria" w:hAnsi="Cambria"/>
                <w:b/>
                <w:sz w:val="20"/>
                <w:szCs w:val="20"/>
                <w:lang w:eastAsia="pl-PL"/>
              </w:rPr>
              <w:t>Ubezpieczenie odpowiedzialności cywilnej zarządcy nieruchomości</w:t>
            </w:r>
          </w:p>
        </w:tc>
        <w:tc>
          <w:tcPr>
            <w:tcW w:w="983" w:type="pct"/>
            <w:shd w:val="clear" w:color="auto" w:fill="auto"/>
            <w:vAlign w:val="center"/>
          </w:tcPr>
          <w:p w:rsidR="00393289" w:rsidRPr="00571436" w:rsidRDefault="00393289" w:rsidP="004F2583">
            <w:pPr>
              <w:jc w:val="right"/>
              <w:rPr>
                <w:rFonts w:ascii="Cambria" w:hAnsi="Cambria"/>
                <w:b/>
                <w:sz w:val="20"/>
                <w:szCs w:val="20"/>
                <w:lang w:eastAsia="pl-PL"/>
              </w:rPr>
            </w:pPr>
            <w:r>
              <w:rPr>
                <w:rFonts w:ascii="Cambria" w:hAnsi="Cambria"/>
                <w:b/>
                <w:sz w:val="20"/>
                <w:szCs w:val="20"/>
                <w:lang w:eastAsia="pl-PL"/>
              </w:rPr>
              <w:t>zł</w:t>
            </w:r>
          </w:p>
        </w:tc>
      </w:tr>
      <w:tr w:rsidR="00393289" w:rsidRPr="00571436" w:rsidTr="004F2583">
        <w:trPr>
          <w:trHeight w:val="567"/>
          <w:jc w:val="center"/>
        </w:trPr>
        <w:tc>
          <w:tcPr>
            <w:tcW w:w="386" w:type="pct"/>
            <w:shd w:val="clear" w:color="auto" w:fill="auto"/>
            <w:vAlign w:val="center"/>
          </w:tcPr>
          <w:p w:rsidR="00393289" w:rsidRDefault="00393289" w:rsidP="004F2583">
            <w:pPr>
              <w:widowControl w:val="0"/>
              <w:spacing w:after="0" w:line="240" w:lineRule="auto"/>
              <w:jc w:val="center"/>
              <w:rPr>
                <w:rFonts w:ascii="Cambria" w:hAnsi="Cambria"/>
                <w:b/>
                <w:sz w:val="20"/>
                <w:szCs w:val="20"/>
                <w:lang w:eastAsia="pl-PL"/>
              </w:rPr>
            </w:pPr>
            <w:r>
              <w:rPr>
                <w:rFonts w:ascii="Cambria" w:hAnsi="Cambria"/>
                <w:b/>
                <w:sz w:val="20"/>
                <w:szCs w:val="20"/>
                <w:lang w:eastAsia="pl-PL"/>
              </w:rPr>
              <w:t>6</w:t>
            </w:r>
          </w:p>
        </w:tc>
        <w:tc>
          <w:tcPr>
            <w:tcW w:w="3631" w:type="pct"/>
            <w:shd w:val="clear" w:color="auto" w:fill="auto"/>
            <w:vAlign w:val="center"/>
          </w:tcPr>
          <w:p w:rsidR="00393289" w:rsidRDefault="00393289" w:rsidP="004F2583">
            <w:pPr>
              <w:widowControl w:val="0"/>
              <w:spacing w:after="0" w:line="240" w:lineRule="auto"/>
              <w:rPr>
                <w:rFonts w:ascii="Cambria" w:hAnsi="Cambria"/>
                <w:b/>
                <w:sz w:val="20"/>
                <w:szCs w:val="20"/>
                <w:lang w:eastAsia="pl-PL"/>
              </w:rPr>
            </w:pPr>
            <w:r>
              <w:rPr>
                <w:rFonts w:ascii="Cambria" w:hAnsi="Cambria"/>
                <w:b/>
                <w:sz w:val="20"/>
                <w:szCs w:val="20"/>
                <w:lang w:eastAsia="pl-PL"/>
              </w:rPr>
              <w:t xml:space="preserve">Ubezpieczenie następstw nieszczęśliwych wypadków pracowników Referatu </w:t>
            </w:r>
            <w:proofErr w:type="spellStart"/>
            <w:r>
              <w:rPr>
                <w:rFonts w:ascii="Cambria" w:hAnsi="Cambria"/>
                <w:b/>
                <w:sz w:val="20"/>
                <w:szCs w:val="20"/>
                <w:lang w:eastAsia="pl-PL"/>
              </w:rPr>
              <w:t>IBiZK</w:t>
            </w:r>
            <w:proofErr w:type="spellEnd"/>
          </w:p>
        </w:tc>
        <w:tc>
          <w:tcPr>
            <w:tcW w:w="983" w:type="pct"/>
            <w:shd w:val="clear" w:color="auto" w:fill="auto"/>
            <w:vAlign w:val="center"/>
          </w:tcPr>
          <w:p w:rsidR="00393289" w:rsidRDefault="00393289" w:rsidP="004F2583">
            <w:pPr>
              <w:jc w:val="right"/>
              <w:rPr>
                <w:rFonts w:ascii="Cambria" w:hAnsi="Cambria"/>
                <w:b/>
                <w:sz w:val="20"/>
                <w:szCs w:val="20"/>
                <w:lang w:eastAsia="pl-PL"/>
              </w:rPr>
            </w:pPr>
            <w:r>
              <w:rPr>
                <w:rFonts w:ascii="Cambria" w:hAnsi="Cambria"/>
                <w:b/>
                <w:sz w:val="20"/>
                <w:szCs w:val="20"/>
                <w:lang w:eastAsia="pl-PL"/>
              </w:rPr>
              <w:t>zł</w:t>
            </w:r>
          </w:p>
        </w:tc>
      </w:tr>
      <w:tr w:rsidR="00393289" w:rsidRPr="00571436" w:rsidTr="004F2583">
        <w:trPr>
          <w:trHeight w:val="567"/>
          <w:jc w:val="center"/>
        </w:trPr>
        <w:tc>
          <w:tcPr>
            <w:tcW w:w="386" w:type="pct"/>
            <w:shd w:val="clear" w:color="auto" w:fill="auto"/>
            <w:vAlign w:val="center"/>
          </w:tcPr>
          <w:p w:rsidR="00393289" w:rsidRDefault="00393289" w:rsidP="004F2583">
            <w:pPr>
              <w:widowControl w:val="0"/>
              <w:spacing w:after="0" w:line="240" w:lineRule="auto"/>
              <w:jc w:val="center"/>
              <w:rPr>
                <w:rFonts w:ascii="Cambria" w:hAnsi="Cambria"/>
                <w:b/>
                <w:sz w:val="20"/>
                <w:szCs w:val="20"/>
                <w:lang w:eastAsia="pl-PL"/>
              </w:rPr>
            </w:pPr>
            <w:r>
              <w:rPr>
                <w:rFonts w:ascii="Cambria" w:hAnsi="Cambria"/>
                <w:b/>
                <w:sz w:val="20"/>
                <w:szCs w:val="20"/>
                <w:lang w:eastAsia="pl-PL"/>
              </w:rPr>
              <w:t>7</w:t>
            </w:r>
          </w:p>
        </w:tc>
        <w:tc>
          <w:tcPr>
            <w:tcW w:w="3631" w:type="pct"/>
            <w:shd w:val="clear" w:color="auto" w:fill="auto"/>
            <w:vAlign w:val="center"/>
          </w:tcPr>
          <w:p w:rsidR="00393289" w:rsidRDefault="00393289" w:rsidP="004F2583">
            <w:pPr>
              <w:widowControl w:val="0"/>
              <w:spacing w:after="0" w:line="240" w:lineRule="auto"/>
              <w:rPr>
                <w:rFonts w:ascii="Cambria" w:hAnsi="Cambria"/>
                <w:b/>
                <w:sz w:val="20"/>
                <w:szCs w:val="20"/>
                <w:lang w:eastAsia="pl-PL"/>
              </w:rPr>
            </w:pPr>
            <w:r>
              <w:rPr>
                <w:rFonts w:ascii="Cambria" w:hAnsi="Cambria"/>
                <w:b/>
                <w:sz w:val="20"/>
                <w:szCs w:val="20"/>
                <w:lang w:eastAsia="pl-PL"/>
              </w:rPr>
              <w:t>Ubezpieczenie następstw nieszczęśliwych wypadków strażników miejskich</w:t>
            </w:r>
          </w:p>
        </w:tc>
        <w:tc>
          <w:tcPr>
            <w:tcW w:w="983" w:type="pct"/>
            <w:shd w:val="clear" w:color="auto" w:fill="auto"/>
            <w:vAlign w:val="center"/>
          </w:tcPr>
          <w:p w:rsidR="00393289" w:rsidRDefault="00393289" w:rsidP="004F2583">
            <w:pPr>
              <w:jc w:val="right"/>
              <w:rPr>
                <w:rFonts w:ascii="Cambria" w:hAnsi="Cambria"/>
                <w:b/>
                <w:sz w:val="20"/>
                <w:szCs w:val="20"/>
                <w:lang w:eastAsia="pl-PL"/>
              </w:rPr>
            </w:pPr>
            <w:r>
              <w:rPr>
                <w:rFonts w:ascii="Cambria" w:hAnsi="Cambria"/>
                <w:b/>
                <w:sz w:val="20"/>
                <w:szCs w:val="20"/>
                <w:lang w:eastAsia="pl-PL"/>
              </w:rPr>
              <w:t>zł</w:t>
            </w:r>
          </w:p>
        </w:tc>
      </w:tr>
      <w:tr w:rsidR="00393289" w:rsidRPr="00571436" w:rsidTr="004F2583">
        <w:trPr>
          <w:trHeight w:val="567"/>
          <w:jc w:val="center"/>
        </w:trPr>
        <w:tc>
          <w:tcPr>
            <w:tcW w:w="4017" w:type="pct"/>
            <w:gridSpan w:val="2"/>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 xml:space="preserve">Razem składka do zapłaty za I część zamówienia </w:t>
            </w:r>
          </w:p>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(suma składek z wierszy 1 ,2, 3, 4</w:t>
            </w:r>
            <w:r>
              <w:rPr>
                <w:rFonts w:ascii="Cambria" w:hAnsi="Cambria"/>
                <w:b/>
                <w:sz w:val="20"/>
                <w:szCs w:val="20"/>
                <w:lang w:eastAsia="pl-PL"/>
              </w:rPr>
              <w:t>, 5, 6 i 7</w:t>
            </w:r>
            <w:r w:rsidRPr="00571436">
              <w:rPr>
                <w:rFonts w:ascii="Cambria" w:hAnsi="Cambria"/>
                <w:b/>
                <w:sz w:val="20"/>
                <w:szCs w:val="20"/>
                <w:lang w:eastAsia="pl-PL"/>
              </w:rPr>
              <w:t>):</w:t>
            </w:r>
          </w:p>
        </w:tc>
        <w:tc>
          <w:tcPr>
            <w:tcW w:w="983" w:type="pct"/>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bl>
    <w:p w:rsidR="00393289" w:rsidRPr="00571436" w:rsidRDefault="00393289" w:rsidP="00393289">
      <w:pPr>
        <w:widowControl w:val="0"/>
        <w:spacing w:after="0" w:line="240" w:lineRule="auto"/>
        <w:jc w:val="center"/>
        <w:rPr>
          <w:rFonts w:ascii="Cambria" w:hAnsi="Cambria"/>
          <w:b/>
          <w:i/>
        </w:rPr>
      </w:pPr>
    </w:p>
    <w:p w:rsidR="00393289" w:rsidRPr="00571436" w:rsidRDefault="00393289" w:rsidP="00393289">
      <w:pPr>
        <w:widowControl w:val="0"/>
        <w:spacing w:after="0" w:line="240" w:lineRule="auto"/>
        <w:jc w:val="center"/>
        <w:rPr>
          <w:rFonts w:ascii="Cambria" w:hAnsi="Cambria"/>
          <w:b/>
          <w:i/>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393289" w:rsidRPr="002572B4" w:rsidTr="004F2583">
        <w:trPr>
          <w:cantSplit/>
          <w:trHeight w:val="454"/>
          <w:jc w:val="center"/>
        </w:trPr>
        <w:tc>
          <w:tcPr>
            <w:tcW w:w="4373" w:type="pct"/>
            <w:shd w:val="clear" w:color="auto" w:fill="auto"/>
            <w:vAlign w:val="center"/>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r w:rsidRPr="002572B4">
              <w:rPr>
                <w:rFonts w:ascii="Cambria" w:hAnsi="Cambria"/>
                <w:b/>
                <w:bCs/>
                <w:sz w:val="20"/>
                <w:szCs w:val="20"/>
                <w:lang w:eastAsia="pl-PL"/>
              </w:rPr>
              <w:t xml:space="preserve">Klauzule dodatkowe i inne postanowienia szczególne fakultatywne, </w:t>
            </w:r>
          </w:p>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r w:rsidRPr="002572B4">
              <w:rPr>
                <w:rFonts w:ascii="Cambria" w:hAnsi="Cambria"/>
                <w:b/>
                <w:bCs/>
                <w:sz w:val="20"/>
                <w:szCs w:val="20"/>
                <w:lang w:eastAsia="pl-PL"/>
              </w:rPr>
              <w:t>dotyczące części I zamówienia</w:t>
            </w:r>
          </w:p>
        </w:tc>
        <w:tc>
          <w:tcPr>
            <w:tcW w:w="627" w:type="pct"/>
            <w:shd w:val="clear" w:color="auto" w:fill="auto"/>
            <w:vAlign w:val="center"/>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r w:rsidRPr="002572B4">
              <w:rPr>
                <w:rFonts w:ascii="Cambria" w:hAnsi="Cambria"/>
                <w:b/>
                <w:bCs/>
                <w:sz w:val="20"/>
                <w:szCs w:val="20"/>
                <w:lang w:eastAsia="pl-PL"/>
              </w:rPr>
              <w:t>Akceptacja</w:t>
            </w:r>
          </w:p>
        </w:tc>
      </w:tr>
      <w:tr w:rsidR="00393289" w:rsidRPr="002572B4" w:rsidTr="004F2583">
        <w:trPr>
          <w:cantSplit/>
          <w:trHeight w:val="454"/>
          <w:jc w:val="center"/>
        </w:trPr>
        <w:tc>
          <w:tcPr>
            <w:tcW w:w="5000" w:type="pct"/>
            <w:gridSpan w:val="2"/>
            <w:shd w:val="clear" w:color="auto" w:fill="auto"/>
            <w:vAlign w:val="center"/>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r w:rsidRPr="002572B4">
              <w:rPr>
                <w:rFonts w:ascii="Cambria" w:hAnsi="Cambria"/>
                <w:b/>
                <w:bCs/>
                <w:sz w:val="20"/>
                <w:szCs w:val="20"/>
                <w:lang w:eastAsia="pl-PL"/>
              </w:rPr>
              <w:t xml:space="preserve">Ubezpieczenie mienia od wszystkich </w:t>
            </w:r>
            <w:proofErr w:type="spellStart"/>
            <w:r w:rsidRPr="002572B4">
              <w:rPr>
                <w:rFonts w:ascii="Cambria" w:hAnsi="Cambria"/>
                <w:b/>
                <w:bCs/>
                <w:sz w:val="20"/>
                <w:szCs w:val="20"/>
                <w:lang w:eastAsia="pl-PL"/>
              </w:rPr>
              <w:t>ryzyk</w:t>
            </w:r>
            <w:proofErr w:type="spellEnd"/>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Przyjęcie podanej klauzuli szkód powstałych w skutek powolnego oddziaływania – 4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 xml:space="preserve">Przyjęcie podanej klauzuli </w:t>
            </w:r>
            <w:r w:rsidRPr="002572B4">
              <w:rPr>
                <w:rFonts w:ascii="Cambria" w:eastAsia="Calibri" w:hAnsi="Cambria"/>
                <w:bCs/>
                <w:spacing w:val="-4"/>
                <w:sz w:val="20"/>
                <w:szCs w:val="20"/>
              </w:rPr>
              <w:t>przezornej sumy ubezpieczenia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Przyjęcie podanej klauzuli aktów terroryzmu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lastRenderedPageBreak/>
              <w:t>Przyjęcie podanej klauzuli wyrównania sumy ubezpieczenia – 3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Przyjęcie podanej klauzuli pokrycia kosztów naprawy uszkodzeń powstałych w mieniu otaczającym – 3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Przyjęcie podanej klauzuli zmiany lokalizacji odbudowy – 3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Zniesienie franszyzy integralnej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p>
        </w:tc>
      </w:tr>
      <w:tr w:rsidR="00393289" w:rsidRPr="002572B4" w:rsidTr="004F2583">
        <w:trPr>
          <w:cantSplit/>
          <w:trHeight w:val="454"/>
          <w:jc w:val="center"/>
        </w:trPr>
        <w:tc>
          <w:tcPr>
            <w:tcW w:w="5000" w:type="pct"/>
            <w:gridSpan w:val="2"/>
            <w:shd w:val="clear" w:color="auto" w:fill="auto"/>
            <w:vAlign w:val="center"/>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r w:rsidRPr="002572B4">
              <w:rPr>
                <w:rFonts w:ascii="Cambria" w:hAnsi="Cambria"/>
                <w:b/>
                <w:bCs/>
                <w:sz w:val="20"/>
                <w:szCs w:val="20"/>
                <w:lang w:eastAsia="pl-PL"/>
              </w:rPr>
              <w:t>Ubezpieczenie odpowiedzialności cywilnej</w:t>
            </w: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Zwiększenie obligatoryjnego limitu odpowiedzialności w ubezpieczeniu czystych strat finansowych (m.in. w związku z wydaniem lub niewydaniem decyzji administracyjnych lub aktów normatywnych) z 500 000,00 zł do sumy gwarancyjnej na jeden i wszystkie wypadki ubezpieczeniowe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 xml:space="preserve">Rozszerzenie zakresu ubezpieczenia o szkody wyrządzone w związku z gromadzeniem i przetwarzaniem danych osobowych oraz naruszeniem obowiązujących przepisów o ochronie tych danych, z </w:t>
            </w:r>
            <w:proofErr w:type="spellStart"/>
            <w:r w:rsidRPr="002572B4">
              <w:rPr>
                <w:rFonts w:ascii="Cambria" w:eastAsia="Calibri" w:hAnsi="Cambria"/>
                <w:spacing w:val="-4"/>
                <w:sz w:val="20"/>
                <w:szCs w:val="20"/>
              </w:rPr>
              <w:t>podlimitem</w:t>
            </w:r>
            <w:proofErr w:type="spellEnd"/>
            <w:r w:rsidRPr="002572B4">
              <w:rPr>
                <w:rFonts w:ascii="Cambria" w:eastAsia="Calibri" w:hAnsi="Cambria"/>
                <w:spacing w:val="-4"/>
                <w:sz w:val="20"/>
                <w:szCs w:val="20"/>
              </w:rPr>
              <w:t xml:space="preserve"> 500 000,00 zł na jeden i wszystkie wypadki ubezpieczeniowe – 4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Rozszerzenie zakresu ubezpieczenia o szkody osobowe, do których naprawienia ubezpieczony zobowiązany będzie w oparciu o zasadę słuszności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Zwiększenie limitu w klauzuli reprezentantów w OC do sumy gwarancyjnej – 4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lang w:eastAsia="ar-SA"/>
              </w:rPr>
              <w:t>Przyznanie ubezpieczającemu prawa do uzupełniania sumy gwarancyjnej po wypłacie odszkodowania, według stawki zgodnej ze złożoną ofertą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Przyjęcie podanej klauzuli 168 godzin – 4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Zniesienie franszyzy integralnej w szkodach rzeczowych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454"/>
          <w:jc w:val="center"/>
        </w:trPr>
        <w:tc>
          <w:tcPr>
            <w:tcW w:w="5000" w:type="pct"/>
            <w:gridSpan w:val="2"/>
            <w:shd w:val="clear" w:color="auto" w:fill="auto"/>
            <w:vAlign w:val="center"/>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r w:rsidRPr="002572B4">
              <w:rPr>
                <w:rFonts w:ascii="Cambria" w:hAnsi="Cambria"/>
                <w:b/>
                <w:bCs/>
                <w:sz w:val="20"/>
                <w:szCs w:val="20"/>
                <w:lang w:eastAsia="pl-PL"/>
              </w:rPr>
              <w:t xml:space="preserve">Ubezpieczenie sprzętu elektronicznego od wszystkich </w:t>
            </w:r>
            <w:proofErr w:type="spellStart"/>
            <w:r w:rsidRPr="002572B4">
              <w:rPr>
                <w:rFonts w:ascii="Cambria" w:hAnsi="Cambria"/>
                <w:b/>
                <w:bCs/>
                <w:sz w:val="20"/>
                <w:szCs w:val="20"/>
                <w:lang w:eastAsia="pl-PL"/>
              </w:rPr>
              <w:t>ryzyk</w:t>
            </w:r>
            <w:proofErr w:type="spellEnd"/>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 xml:space="preserve">Przyjęcie podanej klauzuli </w:t>
            </w:r>
            <w:proofErr w:type="spellStart"/>
            <w:r w:rsidRPr="002572B4">
              <w:rPr>
                <w:rFonts w:ascii="Cambria" w:eastAsia="Calibri" w:hAnsi="Cambria"/>
                <w:spacing w:val="-4"/>
                <w:sz w:val="20"/>
                <w:szCs w:val="20"/>
              </w:rPr>
              <w:t>cyber</w:t>
            </w:r>
            <w:proofErr w:type="spellEnd"/>
            <w:r w:rsidRPr="002572B4">
              <w:rPr>
                <w:rFonts w:ascii="Cambria" w:eastAsia="Calibri" w:hAnsi="Cambria"/>
                <w:spacing w:val="-4"/>
                <w:sz w:val="20"/>
                <w:szCs w:val="20"/>
              </w:rPr>
              <w:t xml:space="preserve"> </w:t>
            </w:r>
            <w:proofErr w:type="spellStart"/>
            <w:r w:rsidRPr="002572B4">
              <w:rPr>
                <w:rFonts w:ascii="Cambria" w:eastAsia="Calibri" w:hAnsi="Cambria"/>
                <w:spacing w:val="-4"/>
                <w:sz w:val="20"/>
                <w:szCs w:val="20"/>
              </w:rPr>
              <w:t>risk</w:t>
            </w:r>
            <w:proofErr w:type="spellEnd"/>
            <w:r w:rsidRPr="002572B4">
              <w:rPr>
                <w:rFonts w:ascii="Cambria" w:eastAsia="Calibri" w:hAnsi="Cambria"/>
                <w:spacing w:val="-4"/>
                <w:sz w:val="20"/>
                <w:szCs w:val="20"/>
              </w:rPr>
              <w:t xml:space="preserve"> – 4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spacing w:after="0" w:line="240" w:lineRule="auto"/>
              <w:rPr>
                <w:rFonts w:ascii="Cambria" w:eastAsia="Calibri" w:hAnsi="Cambria"/>
                <w:spacing w:val="-4"/>
                <w:sz w:val="20"/>
                <w:szCs w:val="20"/>
              </w:rPr>
            </w:pPr>
            <w:r w:rsidRPr="002572B4">
              <w:rPr>
                <w:rFonts w:ascii="Cambria" w:eastAsia="Calibri" w:hAnsi="Cambria"/>
                <w:spacing w:val="-4"/>
                <w:sz w:val="20"/>
                <w:szCs w:val="20"/>
              </w:rPr>
              <w:t>Zniesienie franszyzy integralnej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5000" w:type="pct"/>
            <w:gridSpan w:val="2"/>
            <w:shd w:val="clear" w:color="auto" w:fill="auto"/>
            <w:vAlign w:val="center"/>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r w:rsidRPr="002572B4">
              <w:rPr>
                <w:rFonts w:ascii="Cambria" w:hAnsi="Cambria"/>
                <w:b/>
                <w:bCs/>
                <w:sz w:val="20"/>
                <w:szCs w:val="20"/>
                <w:lang w:eastAsia="pl-PL"/>
              </w:rPr>
              <w:t xml:space="preserve">Ubezpieczenie maszyn od wszystkich </w:t>
            </w:r>
            <w:proofErr w:type="spellStart"/>
            <w:r w:rsidRPr="002572B4">
              <w:rPr>
                <w:rFonts w:ascii="Cambria" w:hAnsi="Cambria"/>
                <w:b/>
                <w:bCs/>
                <w:sz w:val="20"/>
                <w:szCs w:val="20"/>
                <w:lang w:eastAsia="pl-PL"/>
              </w:rPr>
              <w:t>ryzyk</w:t>
            </w:r>
            <w:proofErr w:type="spellEnd"/>
          </w:p>
        </w:tc>
      </w:tr>
      <w:tr w:rsidR="00393289" w:rsidRPr="002572B4" w:rsidTr="004F2583">
        <w:trPr>
          <w:cantSplit/>
          <w:trHeight w:val="567"/>
          <w:jc w:val="center"/>
        </w:trPr>
        <w:tc>
          <w:tcPr>
            <w:tcW w:w="4373" w:type="pct"/>
            <w:shd w:val="clear" w:color="auto" w:fill="auto"/>
            <w:vAlign w:val="center"/>
          </w:tcPr>
          <w:p w:rsidR="00393289" w:rsidRPr="002572B4" w:rsidRDefault="00393289" w:rsidP="004F2583">
            <w:pPr>
              <w:widowControl w:val="0"/>
              <w:tabs>
                <w:tab w:val="left" w:pos="567"/>
              </w:tabs>
              <w:spacing w:after="0" w:line="240" w:lineRule="auto"/>
              <w:jc w:val="both"/>
              <w:rPr>
                <w:rFonts w:ascii="Cambria" w:hAnsi="Cambria"/>
                <w:sz w:val="20"/>
                <w:szCs w:val="20"/>
                <w:lang w:eastAsia="pl-PL"/>
              </w:rPr>
            </w:pPr>
            <w:r w:rsidRPr="002572B4">
              <w:rPr>
                <w:rFonts w:ascii="Cambria" w:eastAsia="Calibri" w:hAnsi="Cambria"/>
                <w:spacing w:val="-4"/>
                <w:sz w:val="20"/>
                <w:szCs w:val="20"/>
              </w:rPr>
              <w:t>Zniesienie franszyzy redukcyjnej – 4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454"/>
          <w:jc w:val="center"/>
        </w:trPr>
        <w:tc>
          <w:tcPr>
            <w:tcW w:w="5000" w:type="pct"/>
            <w:gridSpan w:val="2"/>
            <w:shd w:val="clear" w:color="auto" w:fill="auto"/>
            <w:vAlign w:val="center"/>
          </w:tcPr>
          <w:p w:rsidR="00393289" w:rsidRPr="002572B4" w:rsidRDefault="00393289" w:rsidP="004F2583">
            <w:pPr>
              <w:widowControl w:val="0"/>
              <w:tabs>
                <w:tab w:val="left" w:pos="567"/>
              </w:tabs>
              <w:snapToGrid w:val="0"/>
              <w:spacing w:after="0" w:line="240" w:lineRule="auto"/>
              <w:jc w:val="center"/>
              <w:rPr>
                <w:rFonts w:ascii="Cambria" w:hAnsi="Cambria"/>
                <w:b/>
                <w:bCs/>
                <w:sz w:val="20"/>
                <w:szCs w:val="20"/>
                <w:lang w:eastAsia="pl-PL"/>
              </w:rPr>
            </w:pPr>
            <w:r w:rsidRPr="002572B4">
              <w:rPr>
                <w:rFonts w:ascii="Cambria" w:hAnsi="Cambria"/>
                <w:b/>
                <w:bCs/>
                <w:sz w:val="20"/>
                <w:szCs w:val="20"/>
                <w:lang w:eastAsia="pl-PL"/>
              </w:rPr>
              <w:t>Pozostałe klauzule dodatkowe</w:t>
            </w: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900"/>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Przyjęcie podanej klauzuli funduszu prewencyjnego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900"/>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 xml:space="preserve">Zwiększenie limitu w ryzyku katastrofy budowlanej do sumy ubezpieczenia (limit wspólny w ubezpieczeniu mienia i sprzętu elektronicznego od wszystkich </w:t>
            </w:r>
            <w:proofErr w:type="spellStart"/>
            <w:r w:rsidRPr="002572B4">
              <w:rPr>
                <w:rFonts w:ascii="Cambria" w:eastAsia="Calibri" w:hAnsi="Cambria"/>
                <w:spacing w:val="-4"/>
                <w:sz w:val="20"/>
                <w:szCs w:val="20"/>
              </w:rPr>
              <w:t>ryzyk</w:t>
            </w:r>
            <w:proofErr w:type="spellEnd"/>
            <w:r w:rsidRPr="002572B4">
              <w:rPr>
                <w:rFonts w:ascii="Cambria" w:eastAsia="Calibri" w:hAnsi="Cambria"/>
                <w:spacing w:val="-4"/>
                <w:sz w:val="20"/>
                <w:szCs w:val="20"/>
              </w:rPr>
              <w:t>)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900"/>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 xml:space="preserve">Zwiększenie do kwoty 10 000 000,00 zł </w:t>
            </w:r>
            <w:proofErr w:type="spellStart"/>
            <w:r w:rsidRPr="002572B4">
              <w:rPr>
                <w:rFonts w:ascii="Cambria" w:eastAsia="Calibri" w:hAnsi="Cambria"/>
                <w:spacing w:val="-4"/>
                <w:sz w:val="20"/>
                <w:szCs w:val="20"/>
              </w:rPr>
              <w:t>bezskładkowego</w:t>
            </w:r>
            <w:proofErr w:type="spellEnd"/>
            <w:r w:rsidRPr="002572B4">
              <w:rPr>
                <w:rFonts w:ascii="Cambria" w:eastAsia="Calibri" w:hAnsi="Cambria"/>
                <w:spacing w:val="-4"/>
                <w:sz w:val="20"/>
                <w:szCs w:val="20"/>
              </w:rPr>
              <w:t xml:space="preserve"> limitu w klauzuli automatycznego pokrycia (limit wspólny w ubezpieczeniu mienia i sprzętu elektronicznego od wszystkich </w:t>
            </w:r>
            <w:proofErr w:type="spellStart"/>
            <w:r w:rsidRPr="002572B4">
              <w:rPr>
                <w:rFonts w:ascii="Cambria" w:eastAsia="Calibri" w:hAnsi="Cambria"/>
                <w:spacing w:val="-4"/>
                <w:sz w:val="20"/>
                <w:szCs w:val="20"/>
              </w:rPr>
              <w:t>ryzyk</w:t>
            </w:r>
            <w:proofErr w:type="spellEnd"/>
            <w:r w:rsidRPr="002572B4">
              <w:rPr>
                <w:rFonts w:ascii="Cambria" w:eastAsia="Calibri" w:hAnsi="Cambria"/>
                <w:spacing w:val="-4"/>
                <w:sz w:val="20"/>
                <w:szCs w:val="20"/>
              </w:rPr>
              <w:t xml:space="preserve"> oraz maszyn) – 5 punktów</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jc w:val="both"/>
              <w:rPr>
                <w:rFonts w:ascii="Cambria" w:eastAsia="Calibri" w:hAnsi="Cambria"/>
                <w:spacing w:val="-4"/>
                <w:sz w:val="20"/>
                <w:szCs w:val="20"/>
              </w:rPr>
            </w:pPr>
            <w:r w:rsidRPr="002572B4">
              <w:rPr>
                <w:rFonts w:ascii="Cambria" w:eastAsia="Calibri" w:hAnsi="Cambria"/>
                <w:spacing w:val="-4"/>
                <w:sz w:val="20"/>
                <w:szCs w:val="20"/>
              </w:rPr>
              <w:t>Przyjęcie podanej klauzuli automatycznego pokrycia konsumpcji sumy ubezpieczenia w ubezpieczeniu mienia systemem pierwszego ryzyka – 3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rPr>
                <w:rFonts w:ascii="Cambria" w:eastAsia="Calibri" w:hAnsi="Cambria"/>
                <w:spacing w:val="-4"/>
                <w:sz w:val="20"/>
                <w:szCs w:val="20"/>
              </w:rPr>
            </w:pPr>
            <w:r w:rsidRPr="002572B4">
              <w:rPr>
                <w:rFonts w:ascii="Cambria" w:eastAsia="Calibri" w:hAnsi="Cambria"/>
                <w:spacing w:val="-4"/>
                <w:sz w:val="20"/>
                <w:szCs w:val="20"/>
              </w:rPr>
              <w:t>Przyjęcie podanej klauzuli uznania okoliczności – 3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rPr>
                <w:rFonts w:ascii="Cambria" w:eastAsia="Calibri" w:hAnsi="Cambria"/>
                <w:spacing w:val="-4"/>
                <w:sz w:val="20"/>
                <w:szCs w:val="20"/>
              </w:rPr>
            </w:pPr>
            <w:r w:rsidRPr="002572B4">
              <w:rPr>
                <w:rFonts w:ascii="Cambria" w:eastAsia="Calibri" w:hAnsi="Cambria"/>
                <w:spacing w:val="-4"/>
                <w:sz w:val="20"/>
                <w:szCs w:val="20"/>
              </w:rPr>
              <w:t>Przyjęcie podanej klauzuli zmiany wielkości ryzyka – 3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r w:rsidR="00393289" w:rsidRPr="002572B4" w:rsidTr="004F2583">
        <w:trPr>
          <w:cantSplit/>
          <w:trHeight w:val="567"/>
          <w:jc w:val="center"/>
        </w:trPr>
        <w:tc>
          <w:tcPr>
            <w:tcW w:w="4373" w:type="pct"/>
            <w:shd w:val="clear" w:color="auto" w:fill="auto"/>
          </w:tcPr>
          <w:p w:rsidR="00393289" w:rsidRPr="002572B4" w:rsidRDefault="00393289" w:rsidP="004F2583">
            <w:pPr>
              <w:widowControl w:val="0"/>
              <w:tabs>
                <w:tab w:val="left" w:pos="1418"/>
              </w:tabs>
              <w:spacing w:after="0" w:line="240" w:lineRule="auto"/>
              <w:rPr>
                <w:rFonts w:ascii="Cambria" w:eastAsia="Calibri" w:hAnsi="Cambria"/>
                <w:spacing w:val="-4"/>
                <w:sz w:val="20"/>
                <w:szCs w:val="20"/>
              </w:rPr>
            </w:pPr>
            <w:r w:rsidRPr="002572B4">
              <w:rPr>
                <w:rFonts w:ascii="Cambria" w:eastAsia="Calibri" w:hAnsi="Cambria"/>
                <w:spacing w:val="-4"/>
                <w:sz w:val="20"/>
                <w:szCs w:val="20"/>
              </w:rPr>
              <w:t>Przyjęcie podanej klauzuli wypłaty bezspornej części odszkodowania – 3 punkty</w:t>
            </w:r>
          </w:p>
        </w:tc>
        <w:tc>
          <w:tcPr>
            <w:tcW w:w="627" w:type="pct"/>
            <w:shd w:val="clear" w:color="auto" w:fill="auto"/>
          </w:tcPr>
          <w:p w:rsidR="00393289" w:rsidRPr="002572B4" w:rsidRDefault="00393289" w:rsidP="004F2583">
            <w:pPr>
              <w:widowControl w:val="0"/>
              <w:tabs>
                <w:tab w:val="left" w:pos="567"/>
              </w:tabs>
              <w:snapToGrid w:val="0"/>
              <w:spacing w:after="0" w:line="240" w:lineRule="auto"/>
              <w:jc w:val="center"/>
              <w:rPr>
                <w:rFonts w:ascii="Cambria" w:hAnsi="Cambria"/>
                <w:sz w:val="20"/>
                <w:szCs w:val="20"/>
                <w:lang w:eastAsia="pl-PL"/>
              </w:rPr>
            </w:pPr>
          </w:p>
        </w:tc>
      </w:tr>
    </w:tbl>
    <w:p w:rsidR="00393289" w:rsidRPr="00571436" w:rsidRDefault="00393289" w:rsidP="00393289">
      <w:pPr>
        <w:widowControl w:val="0"/>
        <w:spacing w:before="120" w:after="0" w:line="240" w:lineRule="auto"/>
        <w:jc w:val="both"/>
        <w:rPr>
          <w:rFonts w:ascii="Cambria" w:hAnsi="Cambria"/>
          <w:i/>
          <w:sz w:val="16"/>
          <w:szCs w:val="16"/>
        </w:rPr>
      </w:pPr>
      <w:r w:rsidRPr="00571436">
        <w:rPr>
          <w:rFonts w:ascii="Cambria" w:hAnsi="Cambria"/>
          <w:i/>
          <w:sz w:val="16"/>
          <w:szCs w:val="16"/>
        </w:rPr>
        <w:t xml:space="preserve">W kolumnie „Akceptacja” w wierszu dotyczącym akceptowanej klauzuli dodatkowej lub postanowień szczególnych proszę wpisać słowo „Tak” </w:t>
      </w:r>
      <w:r w:rsidRPr="00571436">
        <w:rPr>
          <w:rFonts w:ascii="Cambria" w:hAnsi="Cambria"/>
          <w:i/>
          <w:sz w:val="16"/>
          <w:szCs w:val="16"/>
        </w:rPr>
        <w:lastRenderedPageBreak/>
        <w:t>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393289" w:rsidRPr="00571436" w:rsidRDefault="00393289" w:rsidP="00393289">
      <w:pPr>
        <w:widowControl w:val="0"/>
        <w:spacing w:before="1080" w:after="0" w:line="240" w:lineRule="auto"/>
        <w:ind w:left="5103" w:right="-1"/>
        <w:jc w:val="both"/>
        <w:rPr>
          <w:rFonts w:ascii="Cambria" w:hAnsi="Cambria"/>
        </w:rPr>
      </w:pPr>
      <w:r w:rsidRPr="00571436">
        <w:rPr>
          <w:rFonts w:ascii="Cambria" w:hAnsi="Cambria"/>
        </w:rPr>
        <w:t>………………………………………….………………………</w:t>
      </w:r>
    </w:p>
    <w:p w:rsidR="00393289" w:rsidRPr="00571436" w:rsidRDefault="00393289" w:rsidP="00393289">
      <w:pPr>
        <w:widowControl w:val="0"/>
        <w:spacing w:after="0" w:line="240" w:lineRule="auto"/>
        <w:ind w:left="5103" w:right="-1"/>
        <w:rPr>
          <w:rFonts w:ascii="Cambria" w:hAnsi="Cambria"/>
          <w:i/>
          <w:sz w:val="18"/>
        </w:rPr>
      </w:pPr>
      <w:r w:rsidRPr="00571436">
        <w:rPr>
          <w:rFonts w:ascii="Cambria" w:hAnsi="Cambria"/>
          <w:i/>
          <w:sz w:val="18"/>
        </w:rPr>
        <w:t xml:space="preserve">       (pieczątka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w:t>
      </w:r>
    </w:p>
    <w:p w:rsidR="00393289" w:rsidRPr="00571436" w:rsidRDefault="00393289" w:rsidP="00393289">
      <w:pPr>
        <w:widowControl w:val="0"/>
        <w:spacing w:after="0" w:line="240" w:lineRule="auto"/>
        <w:ind w:left="5103" w:right="-1"/>
        <w:rPr>
          <w:rFonts w:ascii="Cambria" w:hAnsi="Cambria"/>
          <w:i/>
          <w:sz w:val="18"/>
        </w:rPr>
      </w:pPr>
      <w:r w:rsidRPr="00571436">
        <w:rPr>
          <w:rFonts w:ascii="Cambria" w:hAnsi="Cambria"/>
          <w:i/>
          <w:sz w:val="18"/>
        </w:rPr>
        <w:t xml:space="preserve">         do reprezentowania wykonawcy/wykonawców)</w:t>
      </w:r>
    </w:p>
    <w:p w:rsidR="00393289" w:rsidRPr="00571436" w:rsidRDefault="00393289" w:rsidP="00393289">
      <w:pPr>
        <w:pStyle w:val="Akapitzlist1"/>
        <w:widowControl w:val="0"/>
        <w:tabs>
          <w:tab w:val="left" w:pos="426"/>
        </w:tabs>
        <w:spacing w:before="240" w:after="120" w:line="240" w:lineRule="auto"/>
        <w:ind w:left="426"/>
        <w:jc w:val="both"/>
        <w:outlineLvl w:val="1"/>
        <w:rPr>
          <w:rFonts w:ascii="Cambria" w:hAnsi="Cambria"/>
          <w:b/>
        </w:rPr>
        <w:sectPr w:rsidR="00393289" w:rsidRPr="00571436" w:rsidSect="00584AF4">
          <w:pgSz w:w="11906" w:h="16838"/>
          <w:pgMar w:top="993" w:right="1134" w:bottom="851" w:left="1134" w:header="454" w:footer="454" w:gutter="0"/>
          <w:cols w:space="708"/>
          <w:docGrid w:linePitch="360"/>
        </w:sectPr>
      </w:pPr>
    </w:p>
    <w:p w:rsidR="00393289" w:rsidRPr="00571436" w:rsidRDefault="00393289" w:rsidP="00393289">
      <w:pPr>
        <w:pStyle w:val="Akapitzlist1"/>
        <w:widowControl w:val="0"/>
        <w:numPr>
          <w:ilvl w:val="0"/>
          <w:numId w:val="2"/>
        </w:numPr>
        <w:tabs>
          <w:tab w:val="left" w:pos="426"/>
        </w:tabs>
        <w:spacing w:before="240" w:after="120" w:line="240" w:lineRule="auto"/>
        <w:ind w:left="426" w:hanging="426"/>
        <w:jc w:val="both"/>
        <w:outlineLvl w:val="1"/>
        <w:rPr>
          <w:rFonts w:ascii="Cambria" w:hAnsi="Cambria"/>
          <w:b/>
        </w:rPr>
      </w:pPr>
      <w:r w:rsidRPr="00571436">
        <w:rPr>
          <w:rFonts w:ascii="Cambria" w:hAnsi="Cambria"/>
          <w:b/>
        </w:rPr>
        <w:lastRenderedPageBreak/>
        <w:t>Część II zamówienia - „Ubezpieczenie majątku i odpowiedzialności cywilnej wspólnot mieszkaniowych zarządzanych przez Miejski Zakład Gospodarki Komunalnej sp. z o.o.</w:t>
      </w:r>
      <w:r>
        <w:rPr>
          <w:rFonts w:ascii="Cambria" w:hAnsi="Cambria"/>
          <w:b/>
        </w:rPr>
        <w:t xml:space="preserve"> w Karpaczu</w:t>
      </w:r>
      <w:r w:rsidRPr="00571436">
        <w:rPr>
          <w:rFonts w:ascii="Cambria" w:hAnsi="Cambria"/>
          <w:b/>
        </w:rPr>
        <w:t>”</w:t>
      </w:r>
    </w:p>
    <w:p w:rsidR="00393289" w:rsidRPr="00571436" w:rsidRDefault="00393289" w:rsidP="00393289">
      <w:pPr>
        <w:widowControl w:val="0"/>
        <w:spacing w:before="240" w:after="0" w:line="240" w:lineRule="auto"/>
        <w:jc w:val="center"/>
        <w:rPr>
          <w:rFonts w:ascii="Cambria" w:hAnsi="Cambria"/>
        </w:rPr>
      </w:pPr>
      <w:r w:rsidRPr="00571436">
        <w:rPr>
          <w:rFonts w:ascii="Cambria" w:hAnsi="Cambria"/>
        </w:rPr>
        <w:t>................................................ PLN, słownie złotych........................................................................................................</w:t>
      </w:r>
    </w:p>
    <w:p w:rsidR="00393289" w:rsidRPr="00571436" w:rsidRDefault="00393289" w:rsidP="00393289">
      <w:pPr>
        <w:widowControl w:val="0"/>
        <w:spacing w:after="0" w:line="240" w:lineRule="auto"/>
        <w:jc w:val="center"/>
        <w:rPr>
          <w:rFonts w:ascii="Cambria" w:hAnsi="Cambria"/>
          <w:color w:val="000000"/>
          <w:sz w:val="20"/>
        </w:rPr>
      </w:pPr>
      <w:r w:rsidRPr="00571436">
        <w:rPr>
          <w:rFonts w:ascii="Cambria" w:hAnsi="Cambria"/>
          <w:color w:val="000000"/>
          <w:sz w:val="20"/>
        </w:rPr>
        <w:t>/usługa zwolniona z podatku VAT zgodnie z art. 43 ust. 1 pkt 37 ustawy z dnia 11 marca 2004 r. o podatku od towarów i usług (</w:t>
      </w:r>
      <w:r w:rsidRPr="00571436">
        <w:rPr>
          <w:rFonts w:ascii="Cambria" w:hAnsi="Cambria"/>
          <w:bCs/>
          <w:color w:val="000000"/>
          <w:sz w:val="20"/>
        </w:rPr>
        <w:t>tekst jednolity Dz.U. 2018 r., poz. 2174 ze zm.</w:t>
      </w:r>
      <w:r w:rsidRPr="00571436">
        <w:rPr>
          <w:rFonts w:ascii="Cambria" w:hAnsi="Cambria"/>
          <w:color w:val="000000"/>
          <w:sz w:val="20"/>
        </w:rPr>
        <w:t>)/</w:t>
      </w:r>
    </w:p>
    <w:p w:rsidR="00393289" w:rsidRPr="00571436" w:rsidRDefault="00393289" w:rsidP="00393289">
      <w:pPr>
        <w:widowControl w:val="0"/>
        <w:spacing w:before="120" w:after="120" w:line="240" w:lineRule="auto"/>
        <w:jc w:val="both"/>
        <w:rPr>
          <w:rFonts w:ascii="Cambria" w:hAnsi="Cambria"/>
        </w:rPr>
      </w:pPr>
      <w:r w:rsidRPr="00571436">
        <w:rPr>
          <w:rFonts w:ascii="Cambria" w:hAnsi="Cambria"/>
        </w:rPr>
        <w:t>wynikającą z wypełnionego formularza cenowego, zawartego poniżej.</w:t>
      </w:r>
    </w:p>
    <w:p w:rsidR="00393289" w:rsidRPr="00571436" w:rsidRDefault="00393289" w:rsidP="00393289">
      <w:pPr>
        <w:widowControl w:val="0"/>
        <w:spacing w:before="120" w:after="0" w:line="240" w:lineRule="auto"/>
        <w:jc w:val="both"/>
        <w:rPr>
          <w:rFonts w:ascii="Cambria" w:hAnsi="Cambria"/>
        </w:rPr>
      </w:pPr>
      <w:r w:rsidRPr="00571436">
        <w:rPr>
          <w:rFonts w:ascii="Cambria" w:hAnsi="Cambria"/>
        </w:rPr>
        <w:t xml:space="preserve">Termin wykonania zamówienia: </w:t>
      </w:r>
      <w:r w:rsidRPr="00571436">
        <w:rPr>
          <w:rFonts w:ascii="Cambria" w:hAnsi="Cambria"/>
          <w:b/>
        </w:rPr>
        <w:t xml:space="preserve">36 miesięcy, od dnia </w:t>
      </w:r>
      <w:r>
        <w:rPr>
          <w:rFonts w:ascii="Cambria" w:hAnsi="Cambria"/>
          <w:b/>
        </w:rPr>
        <w:t>01</w:t>
      </w:r>
      <w:r w:rsidRPr="00571436">
        <w:rPr>
          <w:rFonts w:ascii="Cambria" w:hAnsi="Cambria"/>
          <w:b/>
        </w:rPr>
        <w:t>.0</w:t>
      </w:r>
      <w:r>
        <w:rPr>
          <w:rFonts w:ascii="Cambria" w:hAnsi="Cambria"/>
          <w:b/>
        </w:rPr>
        <w:t>1</w:t>
      </w:r>
      <w:r w:rsidRPr="00571436">
        <w:rPr>
          <w:rFonts w:ascii="Cambria" w:hAnsi="Cambria"/>
          <w:b/>
        </w:rPr>
        <w:t>.20</w:t>
      </w:r>
      <w:r>
        <w:rPr>
          <w:rFonts w:ascii="Cambria" w:hAnsi="Cambria"/>
          <w:b/>
        </w:rPr>
        <w:t>20</w:t>
      </w:r>
      <w:r w:rsidRPr="00571436">
        <w:rPr>
          <w:rFonts w:ascii="Cambria" w:hAnsi="Cambria"/>
          <w:b/>
        </w:rPr>
        <w:t xml:space="preserve"> r. do dnia </w:t>
      </w:r>
      <w:r>
        <w:rPr>
          <w:rFonts w:ascii="Cambria" w:hAnsi="Cambria"/>
          <w:b/>
        </w:rPr>
        <w:t>31.12.2022</w:t>
      </w:r>
      <w:r w:rsidRPr="00571436">
        <w:rPr>
          <w:rFonts w:ascii="Cambria" w:hAnsi="Cambria"/>
          <w:b/>
        </w:rPr>
        <w:t xml:space="preserve"> r.</w:t>
      </w:r>
    </w:p>
    <w:p w:rsidR="00393289" w:rsidRPr="00571436" w:rsidRDefault="00393289" w:rsidP="00393289">
      <w:pPr>
        <w:widowControl w:val="0"/>
        <w:spacing w:after="120" w:line="240" w:lineRule="auto"/>
        <w:jc w:val="both"/>
        <w:rPr>
          <w:rFonts w:ascii="Cambria" w:hAnsi="Cambria"/>
        </w:rPr>
      </w:pPr>
      <w:r w:rsidRPr="00571436">
        <w:rPr>
          <w:rFonts w:ascii="Cambria" w:hAnsi="Cambria"/>
        </w:rPr>
        <w:t xml:space="preserve">Termin związania ofertą i warunki płatności: </w:t>
      </w:r>
      <w:r w:rsidRPr="00571436">
        <w:rPr>
          <w:rFonts w:ascii="Cambria" w:hAnsi="Cambria"/>
          <w:b/>
        </w:rPr>
        <w:t>zgodne z postanowieniami specyfikacji istotnych warunków zamówienia</w:t>
      </w:r>
      <w:r w:rsidRPr="00571436">
        <w:rPr>
          <w:rFonts w:ascii="Cambria" w:hAnsi="Cambria"/>
        </w:rPr>
        <w:t>.</w:t>
      </w:r>
    </w:p>
    <w:p w:rsidR="00393289" w:rsidRPr="00571436" w:rsidRDefault="00393289" w:rsidP="00393289">
      <w:pPr>
        <w:widowControl w:val="0"/>
        <w:spacing w:after="120" w:line="240" w:lineRule="auto"/>
        <w:jc w:val="center"/>
        <w:rPr>
          <w:rFonts w:ascii="Cambria" w:hAnsi="Cambria"/>
          <w:b/>
          <w:i/>
        </w:rPr>
      </w:pPr>
      <w:r w:rsidRPr="00571436">
        <w:rPr>
          <w:rFonts w:ascii="Cambria" w:hAnsi="Cambria"/>
          <w:b/>
          <w:i/>
        </w:rPr>
        <w:t xml:space="preserve">Uwaga - jeśli Wykonawca nie składa oferty na niniejszą część zamówienia należy </w:t>
      </w:r>
      <w:r w:rsidRPr="00571436">
        <w:rPr>
          <w:rFonts w:ascii="Cambria" w:hAnsi="Cambria"/>
          <w:b/>
          <w:i/>
          <w:u w:val="single"/>
        </w:rPr>
        <w:t>postawić kreskę</w:t>
      </w:r>
      <w:r w:rsidRPr="00571436">
        <w:rPr>
          <w:rFonts w:ascii="Cambria" w:hAnsi="Cambria"/>
          <w:b/>
          <w:i/>
        </w:rPr>
        <w:t xml:space="preserve"> lub wprowadzić zapis: </w:t>
      </w:r>
      <w:r w:rsidRPr="00571436">
        <w:rPr>
          <w:rFonts w:ascii="Cambria" w:hAnsi="Cambria"/>
          <w:b/>
          <w:i/>
          <w:u w:val="single"/>
        </w:rPr>
        <w:t>Nie dotyczy</w:t>
      </w:r>
      <w:r w:rsidRPr="00571436">
        <w:rPr>
          <w:rFonts w:ascii="Cambria" w:hAnsi="Cambria"/>
          <w:b/>
          <w:i/>
        </w:rPr>
        <w:t>.</w:t>
      </w:r>
    </w:p>
    <w:tbl>
      <w:tblPr>
        <w:tblW w:w="101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0"/>
        <w:gridCol w:w="7542"/>
        <w:gridCol w:w="2080"/>
      </w:tblGrid>
      <w:tr w:rsidR="00393289" w:rsidRPr="00571436" w:rsidTr="004F2583">
        <w:trPr>
          <w:trHeight w:val="283"/>
          <w:jc w:val="center"/>
        </w:trPr>
        <w:tc>
          <w:tcPr>
            <w:tcW w:w="10172" w:type="dxa"/>
            <w:gridSpan w:val="3"/>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FORMULARZ CENOWY DOTYCZĄCY CZĘŚCI II ZAMÓWIENIA</w:t>
            </w:r>
          </w:p>
        </w:tc>
      </w:tr>
      <w:tr w:rsidR="00393289" w:rsidRPr="00571436" w:rsidTr="004F2583">
        <w:trPr>
          <w:trHeight w:val="283"/>
          <w:jc w:val="center"/>
        </w:trPr>
        <w:tc>
          <w:tcPr>
            <w:tcW w:w="550" w:type="dxa"/>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lp.</w:t>
            </w:r>
          </w:p>
        </w:tc>
        <w:tc>
          <w:tcPr>
            <w:tcW w:w="7542" w:type="dxa"/>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Zakres zamówienia</w:t>
            </w:r>
          </w:p>
        </w:tc>
        <w:tc>
          <w:tcPr>
            <w:tcW w:w="2080" w:type="dxa"/>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Składka za 36 miesięcy</w:t>
            </w:r>
          </w:p>
        </w:tc>
      </w:tr>
      <w:tr w:rsidR="00393289" w:rsidRPr="00571436" w:rsidTr="004F2583">
        <w:trPr>
          <w:trHeight w:val="567"/>
          <w:jc w:val="center"/>
        </w:trPr>
        <w:tc>
          <w:tcPr>
            <w:tcW w:w="550" w:type="dxa"/>
            <w:tcBorders>
              <w:top w:val="single" w:sz="6" w:space="0" w:color="auto"/>
              <w:bottom w:val="single" w:sz="6" w:space="0" w:color="auto"/>
            </w:tcBorders>
            <w:shd w:val="clear" w:color="auto" w:fill="auto"/>
            <w:vAlign w:val="center"/>
          </w:tcPr>
          <w:p w:rsidR="00393289" w:rsidRPr="00571436" w:rsidRDefault="00393289" w:rsidP="004F2583">
            <w:pPr>
              <w:widowControl w:val="0"/>
              <w:spacing w:after="0" w:line="240" w:lineRule="auto"/>
              <w:jc w:val="center"/>
              <w:rPr>
                <w:rFonts w:ascii="Cambria" w:hAnsi="Cambria"/>
                <w:sz w:val="20"/>
                <w:szCs w:val="20"/>
                <w:lang w:eastAsia="pl-PL"/>
              </w:rPr>
            </w:pPr>
            <w:r w:rsidRPr="00571436">
              <w:rPr>
                <w:rFonts w:ascii="Cambria" w:hAnsi="Cambria"/>
                <w:sz w:val="20"/>
                <w:szCs w:val="20"/>
                <w:lang w:eastAsia="pl-PL"/>
              </w:rPr>
              <w:t>1</w:t>
            </w:r>
          </w:p>
        </w:tc>
        <w:tc>
          <w:tcPr>
            <w:tcW w:w="7542" w:type="dxa"/>
            <w:tcBorders>
              <w:top w:val="single" w:sz="6" w:space="0" w:color="auto"/>
              <w:bottom w:val="single" w:sz="6" w:space="0" w:color="auto"/>
            </w:tcBorders>
            <w:shd w:val="clear" w:color="auto" w:fill="auto"/>
            <w:vAlign w:val="center"/>
          </w:tcPr>
          <w:p w:rsidR="00393289" w:rsidRPr="00571436" w:rsidRDefault="00393289" w:rsidP="004F2583">
            <w:pPr>
              <w:widowControl w:val="0"/>
              <w:spacing w:after="0" w:line="240" w:lineRule="auto"/>
              <w:jc w:val="both"/>
              <w:rPr>
                <w:rFonts w:ascii="Cambria" w:hAnsi="Cambria"/>
                <w:sz w:val="20"/>
                <w:szCs w:val="20"/>
                <w:lang w:eastAsia="pl-PL"/>
              </w:rPr>
            </w:pPr>
            <w:r w:rsidRPr="00571436">
              <w:rPr>
                <w:rFonts w:ascii="Cambria" w:hAnsi="Cambria"/>
                <w:sz w:val="20"/>
                <w:szCs w:val="20"/>
                <w:lang w:eastAsia="pl-PL"/>
              </w:rPr>
              <w:t xml:space="preserve">Ubezpieczenie </w:t>
            </w:r>
            <w:r>
              <w:rPr>
                <w:rFonts w:ascii="Cambria" w:hAnsi="Cambria"/>
                <w:sz w:val="20"/>
                <w:szCs w:val="20"/>
                <w:lang w:eastAsia="pl-PL"/>
              </w:rPr>
              <w:t xml:space="preserve">mienia od wszystkich </w:t>
            </w:r>
            <w:proofErr w:type="spellStart"/>
            <w:r>
              <w:rPr>
                <w:rFonts w:ascii="Cambria" w:hAnsi="Cambria"/>
                <w:sz w:val="20"/>
                <w:szCs w:val="20"/>
                <w:lang w:eastAsia="pl-PL"/>
              </w:rPr>
              <w:t>ryzyk</w:t>
            </w:r>
            <w:proofErr w:type="spellEnd"/>
          </w:p>
        </w:tc>
        <w:tc>
          <w:tcPr>
            <w:tcW w:w="2080" w:type="dxa"/>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r w:rsidR="00393289" w:rsidRPr="00571436" w:rsidTr="004F2583">
        <w:trPr>
          <w:trHeight w:val="567"/>
          <w:jc w:val="center"/>
        </w:trPr>
        <w:tc>
          <w:tcPr>
            <w:tcW w:w="550" w:type="dxa"/>
            <w:tcBorders>
              <w:top w:val="single" w:sz="6" w:space="0" w:color="auto"/>
              <w:bottom w:val="single" w:sz="6" w:space="0" w:color="auto"/>
            </w:tcBorders>
            <w:shd w:val="clear" w:color="auto" w:fill="auto"/>
            <w:vAlign w:val="center"/>
          </w:tcPr>
          <w:p w:rsidR="00393289" w:rsidRPr="00571436" w:rsidRDefault="00393289" w:rsidP="004F2583">
            <w:pPr>
              <w:widowControl w:val="0"/>
              <w:spacing w:after="0" w:line="240" w:lineRule="auto"/>
              <w:jc w:val="center"/>
              <w:rPr>
                <w:rFonts w:ascii="Cambria" w:hAnsi="Cambria"/>
                <w:sz w:val="20"/>
                <w:szCs w:val="20"/>
                <w:lang w:eastAsia="pl-PL"/>
              </w:rPr>
            </w:pPr>
            <w:r w:rsidRPr="00571436">
              <w:rPr>
                <w:rFonts w:ascii="Cambria" w:hAnsi="Cambria"/>
                <w:sz w:val="20"/>
                <w:szCs w:val="20"/>
                <w:lang w:eastAsia="pl-PL"/>
              </w:rPr>
              <w:t>2</w:t>
            </w:r>
          </w:p>
        </w:tc>
        <w:tc>
          <w:tcPr>
            <w:tcW w:w="7542" w:type="dxa"/>
            <w:tcBorders>
              <w:top w:val="single" w:sz="6" w:space="0" w:color="auto"/>
              <w:bottom w:val="single" w:sz="6" w:space="0" w:color="auto"/>
            </w:tcBorders>
            <w:shd w:val="clear" w:color="auto" w:fill="auto"/>
            <w:vAlign w:val="center"/>
          </w:tcPr>
          <w:p w:rsidR="00393289" w:rsidRPr="00571436" w:rsidRDefault="00393289" w:rsidP="004F2583">
            <w:pPr>
              <w:widowControl w:val="0"/>
              <w:spacing w:after="0" w:line="240" w:lineRule="auto"/>
              <w:rPr>
                <w:rFonts w:ascii="Cambria" w:hAnsi="Cambria"/>
                <w:sz w:val="20"/>
                <w:szCs w:val="20"/>
                <w:lang w:eastAsia="pl-PL"/>
              </w:rPr>
            </w:pPr>
            <w:r w:rsidRPr="00571436">
              <w:rPr>
                <w:rFonts w:ascii="Cambria" w:hAnsi="Cambria"/>
                <w:sz w:val="20"/>
                <w:szCs w:val="20"/>
                <w:lang w:eastAsia="pl-PL"/>
              </w:rPr>
              <w:t>Ubezpieczenie</w:t>
            </w:r>
            <w:r>
              <w:rPr>
                <w:rFonts w:ascii="Cambria" w:hAnsi="Cambria"/>
                <w:sz w:val="20"/>
                <w:szCs w:val="20"/>
                <w:lang w:eastAsia="pl-PL"/>
              </w:rPr>
              <w:t xml:space="preserve"> </w:t>
            </w:r>
            <w:r w:rsidRPr="00571436">
              <w:rPr>
                <w:rFonts w:ascii="Cambria" w:hAnsi="Cambria"/>
                <w:sz w:val="20"/>
                <w:szCs w:val="20"/>
                <w:lang w:eastAsia="pl-PL"/>
              </w:rPr>
              <w:t>odpowiedzialności cywilnej</w:t>
            </w:r>
          </w:p>
        </w:tc>
        <w:tc>
          <w:tcPr>
            <w:tcW w:w="2080" w:type="dxa"/>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r w:rsidR="00393289" w:rsidRPr="00571436" w:rsidTr="004F2583">
        <w:trPr>
          <w:trHeight w:val="567"/>
          <w:jc w:val="center"/>
        </w:trPr>
        <w:tc>
          <w:tcPr>
            <w:tcW w:w="8092" w:type="dxa"/>
            <w:gridSpan w:val="2"/>
            <w:tcBorders>
              <w:top w:val="single" w:sz="12" w:space="0" w:color="auto"/>
              <w:bottom w:val="single" w:sz="12" w:space="0" w:color="auto"/>
            </w:tcBorders>
            <w:shd w:val="clear" w:color="auto" w:fill="auto"/>
            <w:vAlign w:val="center"/>
          </w:tcPr>
          <w:p w:rsidR="00393289" w:rsidRPr="00571436" w:rsidRDefault="00393289" w:rsidP="004F2583">
            <w:pPr>
              <w:widowControl w:val="0"/>
              <w:spacing w:after="0" w:line="240" w:lineRule="auto"/>
              <w:jc w:val="right"/>
              <w:rPr>
                <w:rFonts w:ascii="Cambria" w:hAnsi="Cambria"/>
                <w:sz w:val="20"/>
                <w:szCs w:val="20"/>
                <w:lang w:eastAsia="pl-PL"/>
              </w:rPr>
            </w:pPr>
            <w:r w:rsidRPr="00571436">
              <w:rPr>
                <w:rFonts w:ascii="Cambria" w:hAnsi="Cambria"/>
                <w:b/>
                <w:sz w:val="20"/>
                <w:szCs w:val="20"/>
                <w:lang w:eastAsia="pl-PL"/>
              </w:rPr>
              <w:t>Razem składka do zapłaty za II część zamówienia(suma składek z wierszy 1,2):</w:t>
            </w:r>
          </w:p>
        </w:tc>
        <w:tc>
          <w:tcPr>
            <w:tcW w:w="2080" w:type="dxa"/>
            <w:tcBorders>
              <w:top w:val="single" w:sz="12" w:space="0" w:color="auto"/>
              <w:bottom w:val="single" w:sz="12" w:space="0" w:color="auto"/>
            </w:tcBorders>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bl>
    <w:p w:rsidR="00393289" w:rsidRPr="00571436" w:rsidRDefault="00393289" w:rsidP="00393289">
      <w:pPr>
        <w:widowControl w:val="0"/>
        <w:spacing w:after="0" w:line="240" w:lineRule="auto"/>
        <w:rPr>
          <w:rFonts w:ascii="Cambria" w:hAnsi="Cambria"/>
        </w:rPr>
      </w:pPr>
    </w:p>
    <w:p w:rsidR="00393289" w:rsidRPr="00571436" w:rsidRDefault="00393289" w:rsidP="00393289">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393289" w:rsidRPr="00571436" w:rsidTr="004F2583">
        <w:trPr>
          <w:cantSplit/>
          <w:trHeight w:val="20"/>
        </w:trPr>
        <w:tc>
          <w:tcPr>
            <w:tcW w:w="4315" w:type="pct"/>
            <w:shd w:val="clear" w:color="auto" w:fill="auto"/>
            <w:vAlign w:val="center"/>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r w:rsidRPr="00262C4D">
              <w:rPr>
                <w:rFonts w:ascii="Cambria" w:hAnsi="Cambria"/>
                <w:b/>
                <w:bCs/>
                <w:sz w:val="20"/>
                <w:szCs w:val="20"/>
                <w:lang w:eastAsia="ar-SA"/>
              </w:rPr>
              <w:t>Klauzule dodatkowe i inne postanowienia szczególne fakultatywne, dotyczące części II zamówienia</w:t>
            </w:r>
          </w:p>
        </w:tc>
        <w:tc>
          <w:tcPr>
            <w:tcW w:w="685" w:type="pct"/>
            <w:shd w:val="clear" w:color="auto" w:fill="auto"/>
            <w:vAlign w:val="center"/>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r w:rsidRPr="00262C4D">
              <w:rPr>
                <w:rFonts w:ascii="Cambria" w:hAnsi="Cambria"/>
                <w:b/>
                <w:bCs/>
                <w:sz w:val="20"/>
                <w:szCs w:val="20"/>
                <w:lang w:eastAsia="ar-SA"/>
              </w:rPr>
              <w:t>Akceptacja</w:t>
            </w:r>
          </w:p>
        </w:tc>
      </w:tr>
      <w:tr w:rsidR="00393289" w:rsidRPr="00571436" w:rsidTr="004F2583">
        <w:trPr>
          <w:cantSplit/>
          <w:trHeight w:val="567"/>
        </w:trPr>
        <w:tc>
          <w:tcPr>
            <w:tcW w:w="4315" w:type="pct"/>
            <w:shd w:val="clear" w:color="auto" w:fill="auto"/>
          </w:tcPr>
          <w:p w:rsidR="00393289" w:rsidRPr="00262C4D" w:rsidRDefault="00393289" w:rsidP="004F2583">
            <w:pPr>
              <w:widowControl w:val="0"/>
              <w:tabs>
                <w:tab w:val="left" w:pos="1418"/>
              </w:tabs>
              <w:spacing w:after="0" w:line="240" w:lineRule="auto"/>
              <w:jc w:val="both"/>
              <w:rPr>
                <w:rFonts w:ascii="Cambria" w:hAnsi="Cambria"/>
                <w:spacing w:val="-4"/>
                <w:sz w:val="20"/>
                <w:szCs w:val="20"/>
              </w:rPr>
            </w:pPr>
            <w:r w:rsidRPr="00262C4D">
              <w:rPr>
                <w:rFonts w:ascii="Cambria" w:hAnsi="Cambria"/>
                <w:spacing w:val="-4"/>
                <w:sz w:val="20"/>
                <w:szCs w:val="20"/>
              </w:rPr>
              <w:t>Przyjęcie podanej klauzuli funduszu prewencyjnego – 30 punktów</w:t>
            </w:r>
          </w:p>
        </w:tc>
        <w:tc>
          <w:tcPr>
            <w:tcW w:w="685" w:type="pct"/>
            <w:shd w:val="clear" w:color="auto" w:fill="auto"/>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393289" w:rsidRPr="00571436" w:rsidTr="004F2583">
        <w:trPr>
          <w:cantSplit/>
          <w:trHeight w:val="567"/>
        </w:trPr>
        <w:tc>
          <w:tcPr>
            <w:tcW w:w="4315" w:type="pct"/>
            <w:shd w:val="clear" w:color="auto" w:fill="auto"/>
          </w:tcPr>
          <w:p w:rsidR="00393289" w:rsidRPr="00262C4D" w:rsidRDefault="00393289" w:rsidP="004F2583">
            <w:pPr>
              <w:widowControl w:val="0"/>
              <w:tabs>
                <w:tab w:val="left" w:pos="1418"/>
              </w:tabs>
              <w:spacing w:after="0" w:line="240" w:lineRule="auto"/>
              <w:jc w:val="both"/>
              <w:rPr>
                <w:rFonts w:ascii="Cambria" w:hAnsi="Cambria"/>
                <w:spacing w:val="-4"/>
                <w:sz w:val="20"/>
                <w:szCs w:val="20"/>
              </w:rPr>
            </w:pPr>
            <w:r w:rsidRPr="00262C4D">
              <w:rPr>
                <w:rFonts w:ascii="Cambria" w:hAnsi="Cambria"/>
                <w:spacing w:val="-4"/>
                <w:sz w:val="20"/>
                <w:szCs w:val="20"/>
              </w:rPr>
              <w:t>Przyjęcie podanej klauzuli 168 godzin – 20 punktów</w:t>
            </w:r>
          </w:p>
        </w:tc>
        <w:tc>
          <w:tcPr>
            <w:tcW w:w="685" w:type="pct"/>
            <w:shd w:val="clear" w:color="auto" w:fill="auto"/>
          </w:tcPr>
          <w:p w:rsidR="00393289" w:rsidRPr="00571436" w:rsidRDefault="00393289" w:rsidP="004F2583">
            <w:pPr>
              <w:widowControl w:val="0"/>
              <w:tabs>
                <w:tab w:val="left" w:pos="567"/>
              </w:tabs>
              <w:suppressAutoHyphens/>
              <w:snapToGrid w:val="0"/>
              <w:spacing w:after="0" w:line="240" w:lineRule="auto"/>
              <w:jc w:val="center"/>
              <w:rPr>
                <w:rFonts w:ascii="Cambria" w:hAnsi="Cambria"/>
                <w:b/>
                <w:bCs/>
                <w:sz w:val="20"/>
                <w:szCs w:val="20"/>
                <w:highlight w:val="yellow"/>
                <w:lang w:eastAsia="ar-SA"/>
              </w:rPr>
            </w:pPr>
          </w:p>
        </w:tc>
      </w:tr>
      <w:tr w:rsidR="00393289" w:rsidRPr="00571436" w:rsidTr="004F2583">
        <w:trPr>
          <w:cantSplit/>
          <w:trHeight w:val="567"/>
        </w:trPr>
        <w:tc>
          <w:tcPr>
            <w:tcW w:w="4315" w:type="pct"/>
            <w:shd w:val="clear" w:color="auto" w:fill="auto"/>
          </w:tcPr>
          <w:p w:rsidR="00393289" w:rsidRPr="00262C4D" w:rsidRDefault="00393289" w:rsidP="004F2583">
            <w:pPr>
              <w:widowControl w:val="0"/>
              <w:tabs>
                <w:tab w:val="left" w:pos="1418"/>
              </w:tabs>
              <w:spacing w:after="0" w:line="240" w:lineRule="auto"/>
              <w:jc w:val="both"/>
              <w:rPr>
                <w:rFonts w:ascii="Cambria" w:hAnsi="Cambria"/>
                <w:spacing w:val="-4"/>
                <w:sz w:val="20"/>
                <w:szCs w:val="20"/>
              </w:rPr>
            </w:pPr>
            <w:r w:rsidRPr="00262C4D">
              <w:rPr>
                <w:rFonts w:ascii="Cambria" w:eastAsia="Calibri" w:hAnsi="Cambria"/>
                <w:spacing w:val="-4"/>
                <w:sz w:val="20"/>
                <w:szCs w:val="20"/>
              </w:rPr>
              <w:t>Przyjęcie podanej klauzuli uznania okoliczności – 15 punkty</w:t>
            </w:r>
          </w:p>
        </w:tc>
        <w:tc>
          <w:tcPr>
            <w:tcW w:w="685" w:type="pct"/>
            <w:shd w:val="clear" w:color="auto" w:fill="auto"/>
          </w:tcPr>
          <w:p w:rsidR="00393289" w:rsidRPr="00571436" w:rsidRDefault="00393289" w:rsidP="004F2583">
            <w:pPr>
              <w:widowControl w:val="0"/>
              <w:tabs>
                <w:tab w:val="left" w:pos="567"/>
              </w:tabs>
              <w:suppressAutoHyphens/>
              <w:snapToGrid w:val="0"/>
              <w:spacing w:after="0" w:line="240" w:lineRule="auto"/>
              <w:jc w:val="center"/>
              <w:rPr>
                <w:rFonts w:ascii="Cambria" w:hAnsi="Cambria"/>
                <w:b/>
                <w:bCs/>
                <w:sz w:val="20"/>
                <w:szCs w:val="20"/>
                <w:highlight w:val="yellow"/>
                <w:lang w:eastAsia="ar-SA"/>
              </w:rPr>
            </w:pPr>
          </w:p>
        </w:tc>
      </w:tr>
      <w:tr w:rsidR="00393289" w:rsidRPr="00571436" w:rsidTr="004F2583">
        <w:trPr>
          <w:cantSplit/>
          <w:trHeight w:val="567"/>
        </w:trPr>
        <w:tc>
          <w:tcPr>
            <w:tcW w:w="4315" w:type="pct"/>
            <w:shd w:val="clear" w:color="auto" w:fill="auto"/>
          </w:tcPr>
          <w:p w:rsidR="00393289" w:rsidRPr="00262C4D" w:rsidRDefault="00393289" w:rsidP="004F2583">
            <w:pPr>
              <w:widowControl w:val="0"/>
              <w:tabs>
                <w:tab w:val="left" w:pos="1418"/>
              </w:tabs>
              <w:spacing w:after="0" w:line="240" w:lineRule="auto"/>
              <w:jc w:val="both"/>
              <w:rPr>
                <w:rFonts w:ascii="Cambria" w:hAnsi="Cambria"/>
                <w:spacing w:val="-4"/>
                <w:sz w:val="20"/>
                <w:szCs w:val="20"/>
              </w:rPr>
            </w:pPr>
            <w:r w:rsidRPr="00262C4D">
              <w:rPr>
                <w:rFonts w:ascii="Cambria" w:eastAsia="Calibri" w:hAnsi="Cambria"/>
                <w:spacing w:val="-4"/>
                <w:sz w:val="20"/>
                <w:szCs w:val="20"/>
              </w:rPr>
              <w:t>Przyjęcie podanej klauzuli zmiany wielkości ryzyka – 15 punkty</w:t>
            </w:r>
          </w:p>
        </w:tc>
        <w:tc>
          <w:tcPr>
            <w:tcW w:w="685" w:type="pct"/>
            <w:shd w:val="clear" w:color="auto" w:fill="auto"/>
          </w:tcPr>
          <w:p w:rsidR="00393289" w:rsidRPr="00571436" w:rsidRDefault="00393289" w:rsidP="004F2583">
            <w:pPr>
              <w:widowControl w:val="0"/>
              <w:tabs>
                <w:tab w:val="left" w:pos="567"/>
              </w:tabs>
              <w:suppressAutoHyphens/>
              <w:snapToGrid w:val="0"/>
              <w:spacing w:after="0" w:line="240" w:lineRule="auto"/>
              <w:jc w:val="center"/>
              <w:rPr>
                <w:rFonts w:ascii="Cambria" w:hAnsi="Cambria"/>
                <w:b/>
                <w:bCs/>
                <w:sz w:val="20"/>
                <w:szCs w:val="20"/>
                <w:highlight w:val="yellow"/>
                <w:lang w:eastAsia="ar-SA"/>
              </w:rPr>
            </w:pPr>
          </w:p>
        </w:tc>
      </w:tr>
      <w:tr w:rsidR="00393289" w:rsidRPr="00571436" w:rsidTr="004F2583">
        <w:trPr>
          <w:cantSplit/>
          <w:trHeight w:val="567"/>
        </w:trPr>
        <w:tc>
          <w:tcPr>
            <w:tcW w:w="4315" w:type="pct"/>
            <w:shd w:val="clear" w:color="auto" w:fill="auto"/>
          </w:tcPr>
          <w:p w:rsidR="00393289" w:rsidRPr="00262C4D" w:rsidRDefault="00393289" w:rsidP="004F2583">
            <w:pPr>
              <w:widowControl w:val="0"/>
              <w:tabs>
                <w:tab w:val="left" w:pos="1418"/>
              </w:tabs>
              <w:spacing w:after="0" w:line="240" w:lineRule="auto"/>
              <w:jc w:val="both"/>
              <w:rPr>
                <w:rFonts w:ascii="Cambria" w:hAnsi="Cambria"/>
                <w:spacing w:val="-4"/>
                <w:sz w:val="20"/>
                <w:szCs w:val="20"/>
              </w:rPr>
            </w:pPr>
            <w:r w:rsidRPr="00262C4D">
              <w:rPr>
                <w:rFonts w:ascii="Cambria" w:eastAsia="Calibri" w:hAnsi="Cambria"/>
                <w:spacing w:val="-4"/>
                <w:sz w:val="20"/>
                <w:szCs w:val="20"/>
              </w:rPr>
              <w:t>Przyjęcie podanej klauzuli wypłaty bezspornej części odszkodowania – 20 punktów</w:t>
            </w:r>
          </w:p>
        </w:tc>
        <w:tc>
          <w:tcPr>
            <w:tcW w:w="685" w:type="pct"/>
            <w:shd w:val="clear" w:color="auto" w:fill="auto"/>
          </w:tcPr>
          <w:p w:rsidR="00393289" w:rsidRPr="00571436" w:rsidRDefault="00393289" w:rsidP="004F2583">
            <w:pPr>
              <w:widowControl w:val="0"/>
              <w:tabs>
                <w:tab w:val="left" w:pos="567"/>
              </w:tabs>
              <w:suppressAutoHyphens/>
              <w:snapToGrid w:val="0"/>
              <w:spacing w:after="0" w:line="240" w:lineRule="auto"/>
              <w:jc w:val="center"/>
              <w:rPr>
                <w:rFonts w:ascii="Cambria" w:hAnsi="Cambria"/>
                <w:b/>
                <w:bCs/>
                <w:sz w:val="20"/>
                <w:szCs w:val="20"/>
                <w:highlight w:val="yellow"/>
                <w:lang w:eastAsia="ar-SA"/>
              </w:rPr>
            </w:pPr>
          </w:p>
        </w:tc>
      </w:tr>
    </w:tbl>
    <w:p w:rsidR="00393289" w:rsidRPr="00571436" w:rsidRDefault="00393289" w:rsidP="00393289">
      <w:pPr>
        <w:widowControl w:val="0"/>
        <w:spacing w:before="120" w:after="0" w:line="240" w:lineRule="auto"/>
        <w:jc w:val="both"/>
        <w:rPr>
          <w:rFonts w:ascii="Cambria" w:hAnsi="Cambria"/>
          <w:i/>
          <w:sz w:val="16"/>
          <w:szCs w:val="16"/>
        </w:rPr>
      </w:pPr>
      <w:r w:rsidRPr="00571436">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393289" w:rsidRPr="00571436" w:rsidRDefault="00393289" w:rsidP="00393289">
      <w:pPr>
        <w:widowControl w:val="0"/>
        <w:spacing w:before="120" w:after="0" w:line="240" w:lineRule="auto"/>
        <w:jc w:val="both"/>
        <w:rPr>
          <w:rFonts w:ascii="Cambria" w:hAnsi="Cambria"/>
          <w:i/>
          <w:sz w:val="16"/>
          <w:szCs w:val="16"/>
        </w:rPr>
      </w:pPr>
    </w:p>
    <w:p w:rsidR="00393289" w:rsidRPr="00571436" w:rsidRDefault="00393289" w:rsidP="00393289">
      <w:pPr>
        <w:widowControl w:val="0"/>
        <w:spacing w:before="120" w:after="0" w:line="240" w:lineRule="auto"/>
        <w:jc w:val="both"/>
        <w:rPr>
          <w:rFonts w:ascii="Cambria" w:hAnsi="Cambria"/>
          <w:i/>
          <w:sz w:val="16"/>
          <w:szCs w:val="16"/>
        </w:rPr>
      </w:pPr>
    </w:p>
    <w:p w:rsidR="00393289" w:rsidRPr="00571436" w:rsidRDefault="00393289" w:rsidP="00393289">
      <w:pPr>
        <w:widowControl w:val="0"/>
        <w:spacing w:before="120" w:after="0" w:line="240" w:lineRule="auto"/>
        <w:jc w:val="both"/>
        <w:rPr>
          <w:rFonts w:ascii="Cambria" w:hAnsi="Cambria"/>
          <w:i/>
          <w:sz w:val="16"/>
          <w:szCs w:val="16"/>
        </w:rPr>
      </w:pPr>
    </w:p>
    <w:p w:rsidR="00393289" w:rsidRPr="00571436" w:rsidRDefault="00393289" w:rsidP="00393289">
      <w:pPr>
        <w:widowControl w:val="0"/>
        <w:spacing w:before="120" w:after="0" w:line="240" w:lineRule="auto"/>
        <w:jc w:val="both"/>
        <w:rPr>
          <w:rFonts w:ascii="Cambria" w:hAnsi="Cambria"/>
          <w:i/>
          <w:sz w:val="16"/>
          <w:szCs w:val="16"/>
        </w:rPr>
      </w:pPr>
    </w:p>
    <w:p w:rsidR="00393289" w:rsidRPr="00571436" w:rsidRDefault="00393289" w:rsidP="00393289">
      <w:pPr>
        <w:widowControl w:val="0"/>
        <w:spacing w:after="0" w:line="240" w:lineRule="auto"/>
        <w:ind w:left="5103"/>
        <w:jc w:val="both"/>
        <w:rPr>
          <w:rFonts w:ascii="Cambria" w:hAnsi="Cambria"/>
        </w:rPr>
      </w:pPr>
      <w:r w:rsidRPr="00571436">
        <w:rPr>
          <w:rFonts w:ascii="Cambria" w:hAnsi="Cambria"/>
        </w:rPr>
        <w:t>……………………………………………….………………………</w:t>
      </w:r>
    </w:p>
    <w:p w:rsidR="00393289" w:rsidRPr="00571436" w:rsidRDefault="00393289" w:rsidP="00393289">
      <w:pPr>
        <w:widowControl w:val="0"/>
        <w:spacing w:after="0" w:line="240" w:lineRule="auto"/>
        <w:ind w:left="4962" w:right="-1"/>
        <w:jc w:val="center"/>
        <w:rPr>
          <w:rFonts w:ascii="Cambria" w:hAnsi="Cambria"/>
          <w:i/>
          <w:sz w:val="18"/>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pStyle w:val="Akapitzlist1"/>
        <w:widowControl w:val="0"/>
        <w:numPr>
          <w:ilvl w:val="0"/>
          <w:numId w:val="2"/>
        </w:numPr>
        <w:tabs>
          <w:tab w:val="left" w:pos="567"/>
        </w:tabs>
        <w:spacing w:before="240" w:after="240" w:line="240" w:lineRule="auto"/>
        <w:ind w:left="567" w:hanging="567"/>
        <w:jc w:val="both"/>
        <w:outlineLvl w:val="1"/>
        <w:rPr>
          <w:rFonts w:ascii="Cambria" w:hAnsi="Cambria"/>
          <w:b/>
        </w:rPr>
        <w:sectPr w:rsidR="00393289" w:rsidRPr="00571436" w:rsidSect="00584AF4">
          <w:pgSz w:w="11906" w:h="16838"/>
          <w:pgMar w:top="993" w:right="1134" w:bottom="851" w:left="1134" w:header="454" w:footer="454" w:gutter="0"/>
          <w:cols w:space="708"/>
          <w:docGrid w:linePitch="360"/>
        </w:sectPr>
      </w:pPr>
    </w:p>
    <w:p w:rsidR="00393289" w:rsidRPr="00571436" w:rsidRDefault="00393289" w:rsidP="00393289">
      <w:pPr>
        <w:pStyle w:val="Akapitzlist1"/>
        <w:widowControl w:val="0"/>
        <w:numPr>
          <w:ilvl w:val="0"/>
          <w:numId w:val="2"/>
        </w:numPr>
        <w:tabs>
          <w:tab w:val="left" w:pos="426"/>
        </w:tabs>
        <w:spacing w:before="120" w:after="240" w:line="240" w:lineRule="auto"/>
        <w:ind w:left="426" w:hanging="426"/>
        <w:jc w:val="both"/>
        <w:outlineLvl w:val="1"/>
        <w:rPr>
          <w:rFonts w:ascii="Cambria" w:hAnsi="Cambria"/>
          <w:b/>
        </w:rPr>
      </w:pPr>
      <w:bookmarkStart w:id="2" w:name="_Hlk531113428"/>
      <w:r w:rsidRPr="00571436">
        <w:rPr>
          <w:rFonts w:ascii="Cambria" w:hAnsi="Cambria"/>
          <w:b/>
        </w:rPr>
        <w:lastRenderedPageBreak/>
        <w:t>Część III zamówienia - „</w:t>
      </w:r>
      <w:r w:rsidRPr="00571436">
        <w:rPr>
          <w:rFonts w:ascii="Cambria" w:hAnsi="Cambria"/>
          <w:b/>
          <w:bCs/>
        </w:rPr>
        <w:t>Ubezpieczenie następstw nieszczęśliwych wypadków Gminy Karpacz</w:t>
      </w:r>
      <w:r w:rsidRPr="00571436">
        <w:rPr>
          <w:rFonts w:ascii="Cambria" w:hAnsi="Cambria"/>
          <w:b/>
        </w:rPr>
        <w:t>”</w:t>
      </w:r>
    </w:p>
    <w:p w:rsidR="00393289" w:rsidRPr="00571436" w:rsidRDefault="00393289" w:rsidP="00393289">
      <w:pPr>
        <w:widowControl w:val="0"/>
        <w:spacing w:before="360" w:after="0" w:line="240" w:lineRule="auto"/>
        <w:jc w:val="center"/>
        <w:rPr>
          <w:rFonts w:ascii="Cambria" w:hAnsi="Cambria"/>
        </w:rPr>
      </w:pPr>
      <w:r w:rsidRPr="00571436">
        <w:rPr>
          <w:rFonts w:ascii="Cambria" w:hAnsi="Cambria"/>
        </w:rPr>
        <w:t>............................................. PLN, słownie złotych..........................................................................................................</w:t>
      </w:r>
    </w:p>
    <w:p w:rsidR="00393289" w:rsidRPr="00571436" w:rsidRDefault="00393289" w:rsidP="00393289">
      <w:pPr>
        <w:widowControl w:val="0"/>
        <w:spacing w:after="0" w:line="240" w:lineRule="auto"/>
        <w:jc w:val="center"/>
        <w:rPr>
          <w:rFonts w:ascii="Cambria" w:hAnsi="Cambria"/>
          <w:color w:val="000000"/>
          <w:sz w:val="20"/>
        </w:rPr>
      </w:pPr>
      <w:r w:rsidRPr="00571436">
        <w:rPr>
          <w:rFonts w:ascii="Cambria" w:hAnsi="Cambria"/>
          <w:color w:val="000000"/>
          <w:sz w:val="20"/>
        </w:rPr>
        <w:t>/usługa zwolniona z podatku VAT zgodnie z art. 43 ust. 1 pkt 37 ustawy z dnia 11 marca 2004 r. o podatku od towarów i usług (</w:t>
      </w:r>
      <w:r w:rsidRPr="00571436">
        <w:rPr>
          <w:rFonts w:ascii="Cambria" w:hAnsi="Cambria"/>
          <w:bCs/>
          <w:color w:val="000000"/>
          <w:sz w:val="20"/>
        </w:rPr>
        <w:t>tekst jednolity Dz.U. 2018 r., poz. 2174 ze zm.</w:t>
      </w:r>
      <w:r w:rsidRPr="00571436">
        <w:rPr>
          <w:rFonts w:ascii="Cambria" w:hAnsi="Cambria"/>
          <w:color w:val="000000"/>
          <w:sz w:val="20"/>
        </w:rPr>
        <w:t>)/</w:t>
      </w:r>
    </w:p>
    <w:p w:rsidR="00393289" w:rsidRPr="00571436" w:rsidRDefault="00393289" w:rsidP="00393289">
      <w:pPr>
        <w:widowControl w:val="0"/>
        <w:spacing w:before="120" w:after="120" w:line="240" w:lineRule="auto"/>
        <w:jc w:val="both"/>
        <w:rPr>
          <w:rFonts w:ascii="Cambria" w:hAnsi="Cambria"/>
        </w:rPr>
      </w:pPr>
      <w:r w:rsidRPr="00571436">
        <w:rPr>
          <w:rFonts w:ascii="Cambria" w:hAnsi="Cambria"/>
        </w:rPr>
        <w:t>wynikającą z wypełnionego formularza cenowego, zawartego poniżej.</w:t>
      </w:r>
    </w:p>
    <w:p w:rsidR="00393289" w:rsidRDefault="00393289" w:rsidP="00393289">
      <w:pPr>
        <w:widowControl w:val="0"/>
        <w:spacing w:before="120" w:after="0" w:line="240" w:lineRule="auto"/>
        <w:jc w:val="both"/>
        <w:rPr>
          <w:rFonts w:ascii="Cambria" w:hAnsi="Cambria"/>
          <w:b/>
        </w:rPr>
      </w:pPr>
      <w:r w:rsidRPr="00571436">
        <w:rPr>
          <w:rFonts w:ascii="Cambria" w:hAnsi="Cambria"/>
        </w:rPr>
        <w:t xml:space="preserve">Termin wykonania zamówienia: </w:t>
      </w:r>
      <w:r w:rsidRPr="00571436">
        <w:rPr>
          <w:rFonts w:ascii="Cambria" w:hAnsi="Cambria"/>
          <w:b/>
        </w:rPr>
        <w:t xml:space="preserve">36 miesięcy, od dnia </w:t>
      </w:r>
      <w:r>
        <w:rPr>
          <w:rFonts w:ascii="Cambria" w:hAnsi="Cambria"/>
          <w:b/>
        </w:rPr>
        <w:t>01</w:t>
      </w:r>
      <w:r w:rsidRPr="00571436">
        <w:rPr>
          <w:rFonts w:ascii="Cambria" w:hAnsi="Cambria"/>
          <w:b/>
        </w:rPr>
        <w:t>.0</w:t>
      </w:r>
      <w:r>
        <w:rPr>
          <w:rFonts w:ascii="Cambria" w:hAnsi="Cambria"/>
          <w:b/>
        </w:rPr>
        <w:t>1</w:t>
      </w:r>
      <w:r w:rsidRPr="00571436">
        <w:rPr>
          <w:rFonts w:ascii="Cambria" w:hAnsi="Cambria"/>
          <w:b/>
        </w:rPr>
        <w:t>.20</w:t>
      </w:r>
      <w:r>
        <w:rPr>
          <w:rFonts w:ascii="Cambria" w:hAnsi="Cambria"/>
          <w:b/>
        </w:rPr>
        <w:t>20</w:t>
      </w:r>
      <w:r w:rsidRPr="00571436">
        <w:rPr>
          <w:rFonts w:ascii="Cambria" w:hAnsi="Cambria"/>
          <w:b/>
        </w:rPr>
        <w:t xml:space="preserve"> r. do dnia </w:t>
      </w:r>
      <w:r>
        <w:rPr>
          <w:rFonts w:ascii="Cambria" w:hAnsi="Cambria"/>
          <w:b/>
        </w:rPr>
        <w:t>31.12.2022</w:t>
      </w:r>
      <w:r w:rsidRPr="00571436">
        <w:rPr>
          <w:rFonts w:ascii="Cambria" w:hAnsi="Cambria"/>
          <w:b/>
        </w:rPr>
        <w:t xml:space="preserve"> r.</w:t>
      </w:r>
    </w:p>
    <w:p w:rsidR="00393289" w:rsidRPr="00571436" w:rsidRDefault="00393289" w:rsidP="00393289">
      <w:pPr>
        <w:widowControl w:val="0"/>
        <w:spacing w:before="120" w:after="0" w:line="240" w:lineRule="auto"/>
        <w:jc w:val="both"/>
        <w:rPr>
          <w:rFonts w:ascii="Cambria" w:hAnsi="Cambria"/>
        </w:rPr>
      </w:pPr>
      <w:r w:rsidRPr="00571436">
        <w:rPr>
          <w:rFonts w:ascii="Cambria" w:hAnsi="Cambria"/>
        </w:rPr>
        <w:t xml:space="preserve">Termin związania ofertą i warunki płatności: </w:t>
      </w:r>
      <w:r w:rsidRPr="00571436">
        <w:rPr>
          <w:rFonts w:ascii="Cambria" w:hAnsi="Cambria"/>
          <w:b/>
        </w:rPr>
        <w:t>zgodne z postanowieniami specyfikacji istotnych warunków zamówienia</w:t>
      </w:r>
      <w:r w:rsidRPr="00571436">
        <w:rPr>
          <w:rFonts w:ascii="Cambria" w:hAnsi="Cambria"/>
        </w:rPr>
        <w:t>.</w:t>
      </w:r>
    </w:p>
    <w:p w:rsidR="00393289" w:rsidRPr="00571436" w:rsidRDefault="00393289" w:rsidP="00393289">
      <w:pPr>
        <w:widowControl w:val="0"/>
        <w:spacing w:after="120" w:line="240" w:lineRule="auto"/>
        <w:jc w:val="center"/>
        <w:rPr>
          <w:rFonts w:ascii="Cambria" w:hAnsi="Cambria"/>
          <w:b/>
          <w:i/>
        </w:rPr>
      </w:pPr>
      <w:r w:rsidRPr="00571436">
        <w:rPr>
          <w:rFonts w:ascii="Cambria" w:hAnsi="Cambria"/>
          <w:b/>
          <w:i/>
        </w:rPr>
        <w:t xml:space="preserve">Uwaga - jeśli Wykonawca nie składa oferty na niniejszą część zamówienia należy </w:t>
      </w:r>
      <w:r w:rsidRPr="00571436">
        <w:rPr>
          <w:rFonts w:ascii="Cambria" w:hAnsi="Cambria"/>
          <w:b/>
          <w:i/>
          <w:u w:val="single"/>
        </w:rPr>
        <w:t>postawić kreskę</w:t>
      </w:r>
      <w:r w:rsidRPr="00571436">
        <w:rPr>
          <w:rFonts w:ascii="Cambria" w:hAnsi="Cambria"/>
          <w:b/>
          <w:i/>
        </w:rPr>
        <w:t xml:space="preserve"> lub wprowadzić zapis: </w:t>
      </w:r>
      <w:r w:rsidRPr="00571436">
        <w:rPr>
          <w:rFonts w:ascii="Cambria" w:hAnsi="Cambria"/>
          <w:b/>
          <w:i/>
          <w:u w:val="single"/>
        </w:rPr>
        <w:t>Nie dotyczy</w:t>
      </w:r>
      <w:r w:rsidRPr="00571436">
        <w:rPr>
          <w:rFonts w:ascii="Cambria" w:hAnsi="Cambria"/>
          <w:b/>
          <w:i/>
        </w:rPr>
        <w:t>.</w:t>
      </w: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8075"/>
        <w:gridCol w:w="1534"/>
      </w:tblGrid>
      <w:tr w:rsidR="00393289" w:rsidRPr="00571436" w:rsidTr="004F2583">
        <w:trPr>
          <w:trHeight w:val="363"/>
          <w:jc w:val="center"/>
        </w:trPr>
        <w:tc>
          <w:tcPr>
            <w:tcW w:w="10125" w:type="dxa"/>
            <w:gridSpan w:val="3"/>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FORMULARZ CENOWY DOTYCZĄCY CZĘŚCI III ZAMÓWIENIA</w:t>
            </w:r>
          </w:p>
        </w:tc>
      </w:tr>
      <w:tr w:rsidR="00393289" w:rsidRPr="00571436" w:rsidTr="004F2583">
        <w:trPr>
          <w:trHeight w:val="491"/>
          <w:jc w:val="center"/>
        </w:trPr>
        <w:tc>
          <w:tcPr>
            <w:tcW w:w="516" w:type="dxa"/>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lp.</w:t>
            </w:r>
          </w:p>
        </w:tc>
        <w:tc>
          <w:tcPr>
            <w:tcW w:w="8075" w:type="dxa"/>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Zakres zamówienia</w:t>
            </w:r>
          </w:p>
        </w:tc>
        <w:tc>
          <w:tcPr>
            <w:tcW w:w="1534" w:type="dxa"/>
            <w:shd w:val="clear" w:color="auto" w:fill="auto"/>
            <w:vAlign w:val="center"/>
          </w:tcPr>
          <w:p w:rsidR="00393289" w:rsidRPr="00571436" w:rsidRDefault="00393289" w:rsidP="004F2583">
            <w:pPr>
              <w:widowControl w:val="0"/>
              <w:spacing w:after="0" w:line="240" w:lineRule="auto"/>
              <w:jc w:val="center"/>
              <w:rPr>
                <w:rFonts w:ascii="Cambria" w:hAnsi="Cambria"/>
                <w:b/>
                <w:sz w:val="20"/>
                <w:szCs w:val="20"/>
                <w:lang w:eastAsia="pl-PL"/>
              </w:rPr>
            </w:pPr>
            <w:r w:rsidRPr="00571436">
              <w:rPr>
                <w:rFonts w:ascii="Cambria" w:hAnsi="Cambria"/>
                <w:b/>
                <w:sz w:val="20"/>
                <w:szCs w:val="20"/>
                <w:lang w:eastAsia="pl-PL"/>
              </w:rPr>
              <w:t>Składka za 36 miesięcy</w:t>
            </w:r>
          </w:p>
        </w:tc>
      </w:tr>
      <w:tr w:rsidR="00393289" w:rsidRPr="00571436" w:rsidTr="004F2583">
        <w:trPr>
          <w:trHeight w:val="737"/>
          <w:jc w:val="center"/>
        </w:trPr>
        <w:tc>
          <w:tcPr>
            <w:tcW w:w="516" w:type="dxa"/>
            <w:shd w:val="clear" w:color="auto" w:fill="auto"/>
            <w:vAlign w:val="center"/>
          </w:tcPr>
          <w:p w:rsidR="00393289" w:rsidRPr="00571436" w:rsidRDefault="00393289" w:rsidP="004F2583">
            <w:pPr>
              <w:widowControl w:val="0"/>
              <w:spacing w:after="0" w:line="240" w:lineRule="auto"/>
              <w:jc w:val="center"/>
              <w:rPr>
                <w:rFonts w:ascii="Cambria" w:hAnsi="Cambria"/>
                <w:sz w:val="20"/>
                <w:szCs w:val="20"/>
                <w:lang w:eastAsia="pl-PL"/>
              </w:rPr>
            </w:pPr>
            <w:r>
              <w:rPr>
                <w:rFonts w:ascii="Cambria" w:hAnsi="Cambria"/>
                <w:sz w:val="20"/>
                <w:szCs w:val="20"/>
                <w:lang w:eastAsia="pl-PL"/>
              </w:rPr>
              <w:t>1</w:t>
            </w:r>
          </w:p>
        </w:tc>
        <w:tc>
          <w:tcPr>
            <w:tcW w:w="8075" w:type="dxa"/>
            <w:shd w:val="clear" w:color="auto" w:fill="auto"/>
            <w:vAlign w:val="center"/>
          </w:tcPr>
          <w:p w:rsidR="00393289" w:rsidRPr="00571436" w:rsidRDefault="00393289" w:rsidP="004F2583">
            <w:pPr>
              <w:widowControl w:val="0"/>
              <w:spacing w:after="0" w:line="240" w:lineRule="auto"/>
              <w:jc w:val="both"/>
              <w:rPr>
                <w:rFonts w:ascii="Cambria" w:hAnsi="Cambria"/>
                <w:spacing w:val="-2"/>
                <w:sz w:val="20"/>
                <w:szCs w:val="20"/>
                <w:lang w:eastAsia="pl-PL"/>
              </w:rPr>
            </w:pPr>
            <w:r w:rsidRPr="00571436">
              <w:rPr>
                <w:rFonts w:ascii="Cambria" w:hAnsi="Cambria" w:cs="Arial"/>
                <w:spacing w:val="-2"/>
                <w:sz w:val="20"/>
              </w:rPr>
              <w:t>Ubezpieczenie imienne następstw nieszczęśliwych wypadków członków Ochotniczych Straży Pożarnych w nawiązaniu do art. 26 ustawy o ochronie przeciwpożarowej</w:t>
            </w:r>
          </w:p>
        </w:tc>
        <w:tc>
          <w:tcPr>
            <w:tcW w:w="1534" w:type="dxa"/>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r w:rsidR="00393289" w:rsidRPr="00571436" w:rsidTr="004F2583">
        <w:trPr>
          <w:trHeight w:val="737"/>
          <w:jc w:val="center"/>
        </w:trPr>
        <w:tc>
          <w:tcPr>
            <w:tcW w:w="516" w:type="dxa"/>
            <w:tcBorders>
              <w:bottom w:val="single" w:sz="12" w:space="0" w:color="auto"/>
            </w:tcBorders>
            <w:shd w:val="clear" w:color="auto" w:fill="auto"/>
            <w:vAlign w:val="center"/>
          </w:tcPr>
          <w:p w:rsidR="00393289" w:rsidRPr="00571436" w:rsidRDefault="00393289" w:rsidP="004F2583">
            <w:pPr>
              <w:widowControl w:val="0"/>
              <w:spacing w:after="0" w:line="240" w:lineRule="auto"/>
              <w:jc w:val="center"/>
              <w:rPr>
                <w:rFonts w:ascii="Cambria" w:hAnsi="Cambria"/>
                <w:sz w:val="20"/>
                <w:szCs w:val="20"/>
                <w:lang w:eastAsia="pl-PL"/>
              </w:rPr>
            </w:pPr>
            <w:r>
              <w:rPr>
                <w:rFonts w:ascii="Cambria" w:hAnsi="Cambria"/>
                <w:sz w:val="20"/>
                <w:szCs w:val="20"/>
                <w:lang w:eastAsia="pl-PL"/>
              </w:rPr>
              <w:t>2</w:t>
            </w:r>
          </w:p>
        </w:tc>
        <w:tc>
          <w:tcPr>
            <w:tcW w:w="8075" w:type="dxa"/>
            <w:tcBorders>
              <w:bottom w:val="single" w:sz="12" w:space="0" w:color="auto"/>
            </w:tcBorders>
            <w:shd w:val="clear" w:color="auto" w:fill="auto"/>
            <w:vAlign w:val="center"/>
          </w:tcPr>
          <w:p w:rsidR="00393289" w:rsidRPr="00571436" w:rsidRDefault="00393289" w:rsidP="004F2583">
            <w:pPr>
              <w:widowControl w:val="0"/>
              <w:spacing w:after="0" w:line="240" w:lineRule="auto"/>
              <w:jc w:val="both"/>
              <w:rPr>
                <w:rFonts w:ascii="Cambria" w:hAnsi="Cambria"/>
                <w:spacing w:val="-2"/>
                <w:sz w:val="20"/>
                <w:szCs w:val="20"/>
                <w:lang w:eastAsia="pl-PL"/>
              </w:rPr>
            </w:pPr>
            <w:r w:rsidRPr="00571436">
              <w:rPr>
                <w:rFonts w:ascii="Cambria" w:hAnsi="Cambria" w:cs="Arial"/>
                <w:spacing w:val="-2"/>
                <w:sz w:val="20"/>
              </w:rPr>
              <w:t xml:space="preserve">Ubezpieczenie bezimienne następstw nieszczęśliwych wypadków członków Ochotniczych Straży Pożarnych i Młodzieżowych Drużyn Pożarniczych w nawiązaniu do art. 32 ustawy </w:t>
            </w:r>
            <w:r w:rsidRPr="00571436">
              <w:rPr>
                <w:rFonts w:ascii="Cambria" w:hAnsi="Cambria" w:cs="Arial"/>
                <w:spacing w:val="-2"/>
                <w:sz w:val="20"/>
              </w:rPr>
              <w:br/>
              <w:t xml:space="preserve">o ochronie przeciwpożarowej </w:t>
            </w:r>
          </w:p>
        </w:tc>
        <w:tc>
          <w:tcPr>
            <w:tcW w:w="1534" w:type="dxa"/>
            <w:tcBorders>
              <w:bottom w:val="single" w:sz="12" w:space="0" w:color="auto"/>
            </w:tcBorders>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r w:rsidR="00393289" w:rsidRPr="00571436" w:rsidTr="004F2583">
        <w:trPr>
          <w:trHeight w:val="567"/>
          <w:jc w:val="center"/>
        </w:trPr>
        <w:tc>
          <w:tcPr>
            <w:tcW w:w="8591" w:type="dxa"/>
            <w:gridSpan w:val="2"/>
            <w:tcBorders>
              <w:top w:val="single" w:sz="12" w:space="0" w:color="auto"/>
              <w:bottom w:val="single" w:sz="12" w:space="0" w:color="auto"/>
            </w:tcBorders>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Razem składka do zapłaty za III część zamówienia (suma składek z wierszy 1, 2):</w:t>
            </w:r>
          </w:p>
        </w:tc>
        <w:tc>
          <w:tcPr>
            <w:tcW w:w="1534" w:type="dxa"/>
            <w:tcBorders>
              <w:top w:val="single" w:sz="12" w:space="0" w:color="auto"/>
              <w:bottom w:val="single" w:sz="12" w:space="0" w:color="auto"/>
            </w:tcBorders>
            <w:shd w:val="clear" w:color="auto" w:fill="auto"/>
            <w:vAlign w:val="center"/>
          </w:tcPr>
          <w:p w:rsidR="00393289" w:rsidRPr="00571436" w:rsidRDefault="00393289" w:rsidP="004F2583">
            <w:pPr>
              <w:widowControl w:val="0"/>
              <w:spacing w:after="0" w:line="240" w:lineRule="auto"/>
              <w:jc w:val="right"/>
              <w:rPr>
                <w:rFonts w:ascii="Cambria" w:hAnsi="Cambria"/>
                <w:b/>
                <w:sz w:val="20"/>
                <w:szCs w:val="20"/>
                <w:lang w:eastAsia="pl-PL"/>
              </w:rPr>
            </w:pPr>
            <w:r w:rsidRPr="00571436">
              <w:rPr>
                <w:rFonts w:ascii="Cambria" w:hAnsi="Cambria"/>
                <w:b/>
                <w:sz w:val="20"/>
                <w:szCs w:val="20"/>
                <w:lang w:eastAsia="pl-PL"/>
              </w:rPr>
              <w:t>zł</w:t>
            </w:r>
          </w:p>
        </w:tc>
      </w:tr>
    </w:tbl>
    <w:p w:rsidR="00393289" w:rsidRPr="00571436" w:rsidRDefault="00393289" w:rsidP="00393289">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393289" w:rsidRPr="00262C4D" w:rsidTr="004F2583">
        <w:trPr>
          <w:cantSplit/>
          <w:trHeight w:val="20"/>
        </w:trPr>
        <w:tc>
          <w:tcPr>
            <w:tcW w:w="4315" w:type="pct"/>
            <w:shd w:val="clear" w:color="auto" w:fill="auto"/>
            <w:vAlign w:val="center"/>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r w:rsidRPr="00262C4D">
              <w:rPr>
                <w:rFonts w:ascii="Cambria" w:hAnsi="Cambria"/>
                <w:b/>
                <w:bCs/>
                <w:sz w:val="20"/>
                <w:szCs w:val="20"/>
                <w:lang w:eastAsia="ar-SA"/>
              </w:rPr>
              <w:t>Klauzule dodatkowe i inne postanowienia szczególne fakultatywne, dotyczące części III zamówienia</w:t>
            </w:r>
          </w:p>
        </w:tc>
        <w:tc>
          <w:tcPr>
            <w:tcW w:w="685" w:type="pct"/>
            <w:shd w:val="clear" w:color="auto" w:fill="auto"/>
            <w:vAlign w:val="center"/>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r w:rsidRPr="00262C4D">
              <w:rPr>
                <w:rFonts w:ascii="Cambria" w:hAnsi="Cambria"/>
                <w:b/>
                <w:bCs/>
                <w:sz w:val="20"/>
                <w:szCs w:val="20"/>
                <w:lang w:eastAsia="ar-SA"/>
              </w:rPr>
              <w:t>Akceptacja</w:t>
            </w:r>
          </w:p>
        </w:tc>
      </w:tr>
      <w:tr w:rsidR="00393289" w:rsidRPr="00262C4D" w:rsidTr="004F2583">
        <w:trPr>
          <w:cantSplit/>
          <w:trHeight w:val="624"/>
        </w:trPr>
        <w:tc>
          <w:tcPr>
            <w:tcW w:w="4315" w:type="pct"/>
            <w:shd w:val="clear" w:color="auto" w:fill="auto"/>
          </w:tcPr>
          <w:p w:rsidR="00393289" w:rsidRPr="00262C4D" w:rsidRDefault="00393289" w:rsidP="004F2583">
            <w:pPr>
              <w:widowControl w:val="0"/>
              <w:tabs>
                <w:tab w:val="left" w:pos="567"/>
              </w:tabs>
              <w:suppressAutoHyphens/>
              <w:spacing w:after="0" w:line="240" w:lineRule="auto"/>
              <w:jc w:val="both"/>
              <w:rPr>
                <w:rFonts w:ascii="Cambria" w:hAnsi="Cambria"/>
                <w:spacing w:val="-4"/>
                <w:sz w:val="20"/>
                <w:szCs w:val="20"/>
              </w:rPr>
            </w:pPr>
            <w:r w:rsidRPr="00262C4D">
              <w:rPr>
                <w:rFonts w:ascii="Cambria" w:hAnsi="Cambria"/>
                <w:spacing w:val="-4"/>
                <w:sz w:val="20"/>
                <w:szCs w:val="20"/>
              </w:rPr>
              <w:t xml:space="preserve">Objęcie </w:t>
            </w:r>
            <w:proofErr w:type="spellStart"/>
            <w:r w:rsidRPr="00262C4D">
              <w:rPr>
                <w:rFonts w:ascii="Cambria" w:hAnsi="Cambria"/>
                <w:spacing w:val="-4"/>
                <w:sz w:val="20"/>
                <w:szCs w:val="20"/>
              </w:rPr>
              <w:t>bezskładkowym</w:t>
            </w:r>
            <w:proofErr w:type="spellEnd"/>
            <w:r w:rsidRPr="00262C4D">
              <w:rPr>
                <w:rFonts w:ascii="Cambria" w:hAnsi="Cambria"/>
                <w:spacing w:val="-4"/>
                <w:sz w:val="20"/>
                <w:szCs w:val="20"/>
              </w:rPr>
              <w:t xml:space="preserve"> ubezpieczeniem 2 nowych członków Ochotniczej Straży Pożarnej w każdym rocznym okresie ubezpieczenia – 25 punktów</w:t>
            </w:r>
          </w:p>
        </w:tc>
        <w:tc>
          <w:tcPr>
            <w:tcW w:w="685" w:type="pct"/>
            <w:shd w:val="clear" w:color="auto" w:fill="auto"/>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393289" w:rsidRPr="00262C4D" w:rsidTr="004F2583">
        <w:trPr>
          <w:cantSplit/>
          <w:trHeight w:val="624"/>
        </w:trPr>
        <w:tc>
          <w:tcPr>
            <w:tcW w:w="4315" w:type="pct"/>
            <w:shd w:val="clear" w:color="auto" w:fill="auto"/>
          </w:tcPr>
          <w:p w:rsidR="00393289" w:rsidRPr="00262C4D" w:rsidRDefault="00393289" w:rsidP="004F2583">
            <w:pPr>
              <w:widowControl w:val="0"/>
              <w:tabs>
                <w:tab w:val="left" w:pos="567"/>
              </w:tabs>
              <w:suppressAutoHyphens/>
              <w:spacing w:after="0" w:line="240" w:lineRule="auto"/>
              <w:jc w:val="both"/>
              <w:rPr>
                <w:rFonts w:ascii="Cambria" w:hAnsi="Cambria"/>
                <w:spacing w:val="-4"/>
                <w:sz w:val="20"/>
                <w:szCs w:val="20"/>
              </w:rPr>
            </w:pPr>
            <w:r w:rsidRPr="00262C4D">
              <w:rPr>
                <w:rFonts w:ascii="Cambria" w:hAnsi="Cambria"/>
                <w:bCs/>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r w:rsidRPr="00262C4D">
              <w:rPr>
                <w:rFonts w:ascii="Cambria" w:hAnsi="Cambria"/>
                <w:spacing w:val="-4"/>
                <w:sz w:val="20"/>
                <w:szCs w:val="20"/>
              </w:rPr>
              <w:t xml:space="preserve"> – 15 punktów</w:t>
            </w:r>
          </w:p>
        </w:tc>
        <w:tc>
          <w:tcPr>
            <w:tcW w:w="685" w:type="pct"/>
            <w:shd w:val="clear" w:color="auto" w:fill="auto"/>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393289" w:rsidRPr="00262C4D" w:rsidTr="004F2583">
        <w:trPr>
          <w:cantSplit/>
          <w:trHeight w:val="624"/>
        </w:trPr>
        <w:tc>
          <w:tcPr>
            <w:tcW w:w="4315" w:type="pct"/>
            <w:shd w:val="clear" w:color="auto" w:fill="auto"/>
          </w:tcPr>
          <w:p w:rsidR="00393289" w:rsidRPr="00262C4D" w:rsidRDefault="00393289" w:rsidP="004F2583">
            <w:pPr>
              <w:widowControl w:val="0"/>
              <w:tabs>
                <w:tab w:val="left" w:pos="567"/>
              </w:tabs>
              <w:suppressAutoHyphens/>
              <w:spacing w:after="0" w:line="240" w:lineRule="auto"/>
              <w:jc w:val="both"/>
              <w:rPr>
                <w:rFonts w:ascii="Cambria" w:hAnsi="Cambria"/>
                <w:spacing w:val="-4"/>
                <w:sz w:val="20"/>
                <w:szCs w:val="20"/>
              </w:rPr>
            </w:pPr>
            <w:r w:rsidRPr="00262C4D">
              <w:rPr>
                <w:rFonts w:ascii="Cambria" w:hAnsi="Cambria"/>
                <w:bCs/>
                <w:spacing w:val="-4"/>
                <w:sz w:val="20"/>
                <w:szCs w:val="20"/>
              </w:rPr>
              <w:t xml:space="preserve">Zwiększenie świadczenia dodatkowego z tytułu pobytu ubezpieczonego w szpitalu, </w:t>
            </w:r>
            <w:r w:rsidRPr="00262C4D">
              <w:rPr>
                <w:rFonts w:ascii="Cambria" w:hAnsi="Cambria"/>
                <w:bCs/>
                <w:spacing w:val="-4"/>
                <w:sz w:val="20"/>
                <w:szCs w:val="20"/>
              </w:rPr>
              <w:br/>
              <w:t xml:space="preserve">do kwoty 100,00 zł za każdy dzień pobytu </w:t>
            </w:r>
            <w:r w:rsidRPr="00262C4D">
              <w:rPr>
                <w:rFonts w:ascii="Cambria" w:hAnsi="Cambria"/>
                <w:spacing w:val="-4"/>
                <w:sz w:val="20"/>
                <w:szCs w:val="20"/>
              </w:rPr>
              <w:t>– 25 punktów</w:t>
            </w:r>
          </w:p>
        </w:tc>
        <w:tc>
          <w:tcPr>
            <w:tcW w:w="685" w:type="pct"/>
            <w:shd w:val="clear" w:color="auto" w:fill="auto"/>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393289" w:rsidRPr="00262C4D" w:rsidTr="004F2583">
        <w:trPr>
          <w:cantSplit/>
          <w:trHeight w:val="624"/>
        </w:trPr>
        <w:tc>
          <w:tcPr>
            <w:tcW w:w="4315" w:type="pct"/>
            <w:shd w:val="clear" w:color="auto" w:fill="auto"/>
          </w:tcPr>
          <w:p w:rsidR="00393289" w:rsidRPr="00262C4D" w:rsidRDefault="00393289" w:rsidP="004F2583">
            <w:pPr>
              <w:widowControl w:val="0"/>
              <w:tabs>
                <w:tab w:val="left" w:pos="567"/>
              </w:tabs>
              <w:suppressAutoHyphens/>
              <w:spacing w:after="0" w:line="240" w:lineRule="auto"/>
              <w:jc w:val="both"/>
              <w:rPr>
                <w:rFonts w:ascii="Cambria" w:hAnsi="Cambria"/>
                <w:spacing w:val="-4"/>
                <w:sz w:val="20"/>
                <w:szCs w:val="20"/>
              </w:rPr>
            </w:pPr>
            <w:r w:rsidRPr="00262C4D">
              <w:rPr>
                <w:rFonts w:ascii="Cambria" w:hAnsi="Cambria"/>
                <w:spacing w:val="-4"/>
                <w:sz w:val="20"/>
                <w:szCs w:val="20"/>
              </w:rPr>
              <w:t>Wypłata jednorazowego świadczenia w przypadku braku trwałego uszczerbku na zdrowiu w wysokości 5% sumy ubezpieczenia – 25 punktów</w:t>
            </w:r>
          </w:p>
        </w:tc>
        <w:tc>
          <w:tcPr>
            <w:tcW w:w="685" w:type="pct"/>
            <w:shd w:val="clear" w:color="auto" w:fill="auto"/>
          </w:tcPr>
          <w:p w:rsidR="00393289" w:rsidRPr="00262C4D"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393289" w:rsidRPr="00571436" w:rsidTr="004F2583">
        <w:trPr>
          <w:cantSplit/>
          <w:trHeight w:val="624"/>
        </w:trPr>
        <w:tc>
          <w:tcPr>
            <w:tcW w:w="4315" w:type="pct"/>
            <w:shd w:val="clear" w:color="auto" w:fill="auto"/>
          </w:tcPr>
          <w:p w:rsidR="00393289" w:rsidRPr="00262C4D" w:rsidRDefault="00393289" w:rsidP="004F2583">
            <w:pPr>
              <w:widowControl w:val="0"/>
              <w:spacing w:after="0" w:line="240" w:lineRule="auto"/>
              <w:rPr>
                <w:rFonts w:ascii="Cambria" w:hAnsi="Cambria"/>
                <w:spacing w:val="-4"/>
                <w:sz w:val="20"/>
                <w:szCs w:val="20"/>
              </w:rPr>
            </w:pPr>
            <w:r w:rsidRPr="00262C4D">
              <w:rPr>
                <w:rFonts w:ascii="Cambria" w:hAnsi="Cambria"/>
                <w:spacing w:val="-4"/>
                <w:sz w:val="20"/>
                <w:szCs w:val="20"/>
              </w:rPr>
              <w:t>Przyjęcie podanej klauzuli funduszu prewencyjnego – 10 punktów</w:t>
            </w:r>
          </w:p>
        </w:tc>
        <w:tc>
          <w:tcPr>
            <w:tcW w:w="685" w:type="pct"/>
            <w:shd w:val="clear" w:color="auto" w:fill="auto"/>
          </w:tcPr>
          <w:p w:rsidR="00393289" w:rsidRPr="00571436" w:rsidRDefault="00393289" w:rsidP="004F2583">
            <w:pPr>
              <w:widowControl w:val="0"/>
              <w:tabs>
                <w:tab w:val="left" w:pos="567"/>
              </w:tabs>
              <w:suppressAutoHyphens/>
              <w:snapToGrid w:val="0"/>
              <w:spacing w:after="0" w:line="240" w:lineRule="auto"/>
              <w:jc w:val="center"/>
              <w:rPr>
                <w:rFonts w:ascii="Cambria" w:hAnsi="Cambria"/>
                <w:b/>
                <w:bCs/>
                <w:sz w:val="20"/>
                <w:szCs w:val="20"/>
                <w:lang w:eastAsia="ar-SA"/>
              </w:rPr>
            </w:pPr>
          </w:p>
        </w:tc>
      </w:tr>
    </w:tbl>
    <w:p w:rsidR="00393289" w:rsidRPr="00571436" w:rsidRDefault="00393289" w:rsidP="00393289">
      <w:pPr>
        <w:widowControl w:val="0"/>
        <w:spacing w:before="120" w:after="0" w:line="240" w:lineRule="auto"/>
        <w:jc w:val="both"/>
        <w:rPr>
          <w:rFonts w:ascii="Cambria" w:hAnsi="Cambria"/>
          <w:i/>
          <w:sz w:val="16"/>
          <w:szCs w:val="16"/>
        </w:rPr>
      </w:pPr>
      <w:r w:rsidRPr="00571436">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393289" w:rsidRPr="00571436" w:rsidRDefault="00393289" w:rsidP="00393289">
      <w:pPr>
        <w:widowControl w:val="0"/>
        <w:spacing w:before="1440" w:after="0" w:line="240" w:lineRule="auto"/>
        <w:ind w:left="5103"/>
        <w:jc w:val="both"/>
        <w:rPr>
          <w:rFonts w:ascii="Cambria" w:hAnsi="Cambria"/>
        </w:rPr>
      </w:pPr>
      <w:r w:rsidRPr="00571436">
        <w:rPr>
          <w:rFonts w:ascii="Cambria" w:hAnsi="Cambria"/>
        </w:rPr>
        <w:t>……………………………………………….………………………</w:t>
      </w:r>
    </w:p>
    <w:p w:rsidR="00393289" w:rsidRPr="00571436" w:rsidRDefault="00393289" w:rsidP="00393289">
      <w:pPr>
        <w:widowControl w:val="0"/>
        <w:spacing w:after="0" w:line="240" w:lineRule="auto"/>
        <w:ind w:left="4962" w:right="-1"/>
        <w:jc w:val="center"/>
        <w:rPr>
          <w:rFonts w:ascii="Cambria" w:hAnsi="Cambria"/>
          <w:i/>
          <w:sz w:val="18"/>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bookmarkEnd w:id="2"/>
    <w:p w:rsidR="00393289" w:rsidRPr="00571436" w:rsidRDefault="00393289" w:rsidP="00393289">
      <w:pPr>
        <w:widowControl w:val="0"/>
        <w:spacing w:after="0" w:line="240" w:lineRule="auto"/>
        <w:rPr>
          <w:rFonts w:ascii="Cambria" w:hAnsi="Cambria"/>
          <w:b/>
        </w:rPr>
        <w:sectPr w:rsidR="00393289" w:rsidRPr="00571436" w:rsidSect="00584AF4">
          <w:pgSz w:w="11906" w:h="16838"/>
          <w:pgMar w:top="993" w:right="1134" w:bottom="851" w:left="1134" w:header="454" w:footer="454" w:gutter="0"/>
          <w:cols w:space="708"/>
          <w:docGrid w:linePitch="360"/>
        </w:sectPr>
      </w:pPr>
    </w:p>
    <w:p w:rsidR="00393289" w:rsidRPr="00571436" w:rsidRDefault="00393289" w:rsidP="00393289">
      <w:pPr>
        <w:pStyle w:val="Akapitzlist"/>
        <w:widowControl w:val="0"/>
        <w:numPr>
          <w:ilvl w:val="0"/>
          <w:numId w:val="25"/>
        </w:numPr>
        <w:tabs>
          <w:tab w:val="left" w:pos="426"/>
        </w:tabs>
        <w:spacing w:before="120" w:after="0" w:line="240" w:lineRule="auto"/>
        <w:ind w:left="426" w:hanging="426"/>
        <w:rPr>
          <w:rFonts w:ascii="Cambria" w:hAnsi="Cambria"/>
          <w:b/>
        </w:rPr>
      </w:pPr>
      <w:r w:rsidRPr="00571436">
        <w:rPr>
          <w:rFonts w:ascii="Cambria" w:hAnsi="Cambria"/>
          <w:b/>
        </w:rPr>
        <w:lastRenderedPageBreak/>
        <w:t>Oświadczamy, że:</w:t>
      </w:r>
    </w:p>
    <w:p w:rsidR="00393289" w:rsidRPr="00571436" w:rsidRDefault="00393289" w:rsidP="00393289">
      <w:pPr>
        <w:widowControl w:val="0"/>
        <w:numPr>
          <w:ilvl w:val="0"/>
          <w:numId w:val="3"/>
        </w:numPr>
        <w:tabs>
          <w:tab w:val="left" w:pos="426"/>
        </w:tabs>
        <w:spacing w:after="0" w:line="240" w:lineRule="auto"/>
        <w:ind w:left="426" w:hanging="426"/>
        <w:jc w:val="both"/>
        <w:rPr>
          <w:rFonts w:ascii="Cambria" w:hAnsi="Cambria"/>
        </w:rPr>
      </w:pPr>
      <w:bookmarkStart w:id="3" w:name="_Toc407615908"/>
      <w:bookmarkStart w:id="4" w:name="_Toc422079974"/>
      <w:r w:rsidRPr="00571436">
        <w:rPr>
          <w:rFonts w:ascii="Cambria" w:hAnsi="Cambria"/>
        </w:rPr>
        <w:t>nie partycypujemy w jakiejkolwiek innej ofercie dotyczącej tego samego postępowania (części zamówienia), jako wykonawca,</w:t>
      </w:r>
    </w:p>
    <w:p w:rsidR="00393289" w:rsidRPr="00571436" w:rsidRDefault="00393289" w:rsidP="00393289">
      <w:pPr>
        <w:widowControl w:val="0"/>
        <w:numPr>
          <w:ilvl w:val="0"/>
          <w:numId w:val="3"/>
        </w:numPr>
        <w:tabs>
          <w:tab w:val="left" w:pos="426"/>
        </w:tabs>
        <w:spacing w:after="0" w:line="240" w:lineRule="auto"/>
        <w:ind w:left="426" w:hanging="426"/>
        <w:jc w:val="both"/>
        <w:rPr>
          <w:rFonts w:ascii="Cambria" w:hAnsi="Cambria"/>
        </w:rPr>
      </w:pPr>
      <w:r w:rsidRPr="00571436">
        <w:rPr>
          <w:rFonts w:ascii="Cambria" w:hAnsi="Cambria"/>
        </w:rPr>
        <w:t>zapoznaliśmy się ze specyfikacją istotnych warunków zamówienia</w:t>
      </w:r>
      <w:r w:rsidRPr="00571436">
        <w:rPr>
          <w:rFonts w:ascii="Cambria" w:hAnsi="Cambria" w:cs="Arial"/>
        </w:rPr>
        <w:t xml:space="preserve"> oraz z wyjaśnieniami </w:t>
      </w:r>
      <w:r w:rsidRPr="00571436">
        <w:rPr>
          <w:rFonts w:ascii="Cambria" w:hAnsi="Cambria" w:cs="Arial"/>
        </w:rPr>
        <w:br/>
        <w:t>do specyfikacji istotnych warunków zamówienia i jej modyfikacjami (jeżeli takie miały miejsce)</w:t>
      </w:r>
      <w:r w:rsidRPr="00571436">
        <w:rPr>
          <w:rFonts w:ascii="Cambria" w:hAnsi="Cambria"/>
        </w:rPr>
        <w:t xml:space="preserve"> </w:t>
      </w:r>
      <w:r w:rsidRPr="00571436">
        <w:rPr>
          <w:rFonts w:ascii="Cambria" w:hAnsi="Cambria"/>
        </w:rPr>
        <w:br/>
        <w:t>i nie wnosimy do nich zastrzeżeń,</w:t>
      </w:r>
    </w:p>
    <w:p w:rsidR="00393289" w:rsidRPr="00571436" w:rsidRDefault="00393289" w:rsidP="00393289">
      <w:pPr>
        <w:widowControl w:val="0"/>
        <w:numPr>
          <w:ilvl w:val="0"/>
          <w:numId w:val="3"/>
        </w:numPr>
        <w:tabs>
          <w:tab w:val="left" w:pos="426"/>
        </w:tabs>
        <w:spacing w:after="0" w:line="240" w:lineRule="auto"/>
        <w:ind w:left="426" w:hanging="426"/>
        <w:jc w:val="both"/>
        <w:rPr>
          <w:rFonts w:ascii="Cambria" w:hAnsi="Cambria"/>
        </w:rPr>
      </w:pPr>
      <w:r w:rsidRPr="00571436">
        <w:rPr>
          <w:rFonts w:ascii="Cambria" w:hAnsi="Cambria"/>
        </w:rPr>
        <w:t>zdobyliśmy konieczne informacje dotyczące realizacji zamówienia oraz przygotowania i złożenia oferty,</w:t>
      </w:r>
    </w:p>
    <w:p w:rsidR="00393289" w:rsidRPr="00571436" w:rsidRDefault="00393289" w:rsidP="00393289">
      <w:pPr>
        <w:widowControl w:val="0"/>
        <w:numPr>
          <w:ilvl w:val="0"/>
          <w:numId w:val="3"/>
        </w:numPr>
        <w:tabs>
          <w:tab w:val="left" w:pos="426"/>
        </w:tabs>
        <w:autoSpaceDE w:val="0"/>
        <w:autoSpaceDN w:val="0"/>
        <w:adjustRightInd w:val="0"/>
        <w:spacing w:after="0" w:line="240" w:lineRule="auto"/>
        <w:ind w:left="426" w:hanging="426"/>
        <w:jc w:val="both"/>
        <w:rPr>
          <w:rFonts w:ascii="Cambria" w:hAnsi="Cambria" w:cs="Arial"/>
        </w:rPr>
      </w:pPr>
      <w:r w:rsidRPr="00571436">
        <w:rPr>
          <w:rFonts w:ascii="Cambria" w:hAnsi="Cambria"/>
        </w:rPr>
        <w:t>uważamy się związani niniejszą ofertą przez okres wskazany przez zamawiającego w specyfikacji istotnych warunków zamówienia,</w:t>
      </w:r>
    </w:p>
    <w:p w:rsidR="00393289" w:rsidRPr="00571436" w:rsidRDefault="00393289" w:rsidP="00393289">
      <w:pPr>
        <w:widowControl w:val="0"/>
        <w:numPr>
          <w:ilvl w:val="0"/>
          <w:numId w:val="3"/>
        </w:numPr>
        <w:tabs>
          <w:tab w:val="left" w:pos="426"/>
        </w:tabs>
        <w:autoSpaceDE w:val="0"/>
        <w:autoSpaceDN w:val="0"/>
        <w:adjustRightInd w:val="0"/>
        <w:spacing w:after="0" w:line="240" w:lineRule="auto"/>
        <w:ind w:left="426" w:hanging="426"/>
        <w:jc w:val="both"/>
        <w:rPr>
          <w:rFonts w:ascii="Cambria" w:hAnsi="Cambria" w:cs="Arial"/>
        </w:rPr>
      </w:pPr>
      <w:r w:rsidRPr="00571436">
        <w:rPr>
          <w:rFonts w:ascii="Cambria" w:hAnsi="Cambria"/>
        </w:rPr>
        <w:t>przedstawione w specyfikacji istotnych warunków zamówienia warunki zawarcia umowy oraz wzór umowy zostały przez nas zaakceptowane</w:t>
      </w:r>
      <w:r w:rsidRPr="00571436">
        <w:rPr>
          <w:rFonts w:ascii="Cambria" w:hAnsi="Cambria"/>
          <w:lang w:eastAsia="ar-SA"/>
        </w:rPr>
        <w:t xml:space="preserve"> </w:t>
      </w:r>
      <w:r w:rsidRPr="00571436">
        <w:rPr>
          <w:rFonts w:ascii="Cambria" w:hAnsi="Cambria"/>
        </w:rPr>
        <w:t>i wyrażamy gotowość realizacji zamówienia zgodnie z postanowieniami specyfikacji i umowy,</w:t>
      </w:r>
    </w:p>
    <w:p w:rsidR="00393289" w:rsidRPr="00571436" w:rsidRDefault="00393289" w:rsidP="00393289">
      <w:pPr>
        <w:widowControl w:val="0"/>
        <w:numPr>
          <w:ilvl w:val="0"/>
          <w:numId w:val="3"/>
        </w:numPr>
        <w:tabs>
          <w:tab w:val="left" w:pos="426"/>
        </w:tabs>
        <w:autoSpaceDE w:val="0"/>
        <w:autoSpaceDN w:val="0"/>
        <w:adjustRightInd w:val="0"/>
        <w:spacing w:after="0" w:line="240" w:lineRule="auto"/>
        <w:ind w:left="425" w:hanging="425"/>
        <w:jc w:val="both"/>
        <w:rPr>
          <w:rFonts w:ascii="Cambria" w:hAnsi="Cambria" w:cs="Arial"/>
        </w:rPr>
      </w:pPr>
      <w:r w:rsidRPr="00571436">
        <w:rPr>
          <w:rFonts w:ascii="Cambria" w:hAnsi="Cambria"/>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rsidR="00393289" w:rsidRPr="00571436" w:rsidRDefault="00393289" w:rsidP="00393289">
      <w:pPr>
        <w:widowControl w:val="0"/>
        <w:numPr>
          <w:ilvl w:val="0"/>
          <w:numId w:val="3"/>
        </w:numPr>
        <w:tabs>
          <w:tab w:val="left" w:pos="426"/>
        </w:tabs>
        <w:autoSpaceDE w:val="0"/>
        <w:autoSpaceDN w:val="0"/>
        <w:adjustRightInd w:val="0"/>
        <w:spacing w:after="0" w:line="240" w:lineRule="auto"/>
        <w:ind w:left="425" w:hanging="425"/>
        <w:jc w:val="both"/>
        <w:rPr>
          <w:rFonts w:ascii="Cambria" w:hAnsi="Cambria" w:cs="Arial"/>
        </w:rPr>
      </w:pPr>
      <w:r w:rsidRPr="00571436">
        <w:rPr>
          <w:rFonts w:ascii="Cambria" w:hAnsi="Cambria" w:cs="Arial"/>
        </w:rPr>
        <w:t>czynności administracyjne związane z wystawianiem umów ubezpieczenia oraz rozliczaniem płatności będą wykonywali pracownicy zatrudnieni na podstawie umowy o pracę,</w:t>
      </w:r>
    </w:p>
    <w:p w:rsidR="00393289" w:rsidRPr="00571436" w:rsidRDefault="00393289" w:rsidP="00393289">
      <w:pPr>
        <w:widowControl w:val="0"/>
        <w:numPr>
          <w:ilvl w:val="0"/>
          <w:numId w:val="3"/>
        </w:numPr>
        <w:tabs>
          <w:tab w:val="left" w:pos="426"/>
        </w:tabs>
        <w:autoSpaceDE w:val="0"/>
        <w:autoSpaceDN w:val="0"/>
        <w:adjustRightInd w:val="0"/>
        <w:spacing w:after="0" w:line="240" w:lineRule="auto"/>
        <w:ind w:left="425" w:hanging="425"/>
        <w:jc w:val="both"/>
        <w:rPr>
          <w:rFonts w:ascii="Cambria" w:hAnsi="Cambria" w:cs="Arial"/>
        </w:rPr>
      </w:pPr>
      <w:r w:rsidRPr="00571436">
        <w:rPr>
          <w:rFonts w:ascii="Cambria" w:hAnsi="Cambria"/>
        </w:rPr>
        <w:t>wybór niniejszej oferty:</w:t>
      </w:r>
    </w:p>
    <w:p w:rsidR="00393289" w:rsidRPr="00571436" w:rsidRDefault="00393289" w:rsidP="00393289">
      <w:pPr>
        <w:widowControl w:val="0"/>
        <w:numPr>
          <w:ilvl w:val="0"/>
          <w:numId w:val="24"/>
        </w:numPr>
        <w:tabs>
          <w:tab w:val="num" w:pos="709"/>
        </w:tabs>
        <w:suppressAutoHyphens/>
        <w:spacing w:after="0" w:line="240" w:lineRule="auto"/>
        <w:ind w:left="426" w:firstLine="0"/>
        <w:jc w:val="both"/>
        <w:rPr>
          <w:rFonts w:ascii="Cambria" w:hAnsi="Cambria"/>
        </w:rPr>
      </w:pPr>
      <w:r w:rsidRPr="00571436">
        <w:rPr>
          <w:rFonts w:ascii="Cambria" w:hAnsi="Cambria"/>
        </w:rPr>
        <w:t>nie będzie prowadzić do powstania u zamawiającego obowiązku podatkowego;</w:t>
      </w:r>
      <w:r w:rsidRPr="00571436">
        <w:rPr>
          <w:rFonts w:ascii="Cambria" w:hAnsi="Cambria"/>
          <w:b/>
        </w:rPr>
        <w:t>*</w:t>
      </w:r>
    </w:p>
    <w:p w:rsidR="00393289" w:rsidRPr="00571436" w:rsidRDefault="00393289" w:rsidP="00393289">
      <w:pPr>
        <w:widowControl w:val="0"/>
        <w:numPr>
          <w:ilvl w:val="0"/>
          <w:numId w:val="24"/>
        </w:numPr>
        <w:tabs>
          <w:tab w:val="num" w:pos="709"/>
        </w:tabs>
        <w:suppressAutoHyphens/>
        <w:spacing w:after="0" w:line="240" w:lineRule="auto"/>
        <w:ind w:left="426" w:firstLine="0"/>
        <w:jc w:val="both"/>
        <w:rPr>
          <w:rFonts w:ascii="Cambria" w:hAnsi="Cambria"/>
        </w:rPr>
      </w:pPr>
      <w:r w:rsidRPr="00571436">
        <w:rPr>
          <w:rFonts w:ascii="Cambria" w:hAnsi="Cambria"/>
          <w:color w:val="000000"/>
        </w:rPr>
        <w:t>będzie prowadzić do powstania u zamawiającego obowiązku podatkowego w następującym zakresie</w:t>
      </w:r>
      <w:r w:rsidRPr="00571436">
        <w:rPr>
          <w:rFonts w:ascii="Cambria" w:hAnsi="Cambria"/>
        </w:rPr>
        <w:t>:</w:t>
      </w:r>
      <w:r w:rsidRPr="00571436">
        <w:rPr>
          <w:rFonts w:ascii="Cambria" w:hAnsi="Cambria"/>
          <w:b/>
        </w:rPr>
        <w:t>*</w:t>
      </w:r>
      <w:r w:rsidRPr="00571436">
        <w:rPr>
          <w:rFonts w:ascii="Cambria" w:hAnsi="Cambria"/>
        </w:rPr>
        <w:t>.......................................................................................................................................................................................</w:t>
      </w:r>
      <w:r w:rsidRPr="00571436">
        <w:rPr>
          <w:rFonts w:ascii="Cambria" w:hAnsi="Cambria"/>
          <w:u w:val="dotted"/>
        </w:rPr>
        <w:t xml:space="preserve"> </w:t>
      </w:r>
    </w:p>
    <w:p w:rsidR="00393289" w:rsidRPr="00571436" w:rsidRDefault="00393289" w:rsidP="00393289">
      <w:pPr>
        <w:widowControl w:val="0"/>
        <w:tabs>
          <w:tab w:val="left" w:pos="426"/>
        </w:tabs>
        <w:autoSpaceDE w:val="0"/>
        <w:autoSpaceDN w:val="0"/>
        <w:adjustRightInd w:val="0"/>
        <w:spacing w:before="60" w:after="120" w:line="240" w:lineRule="auto"/>
        <w:ind w:left="425"/>
        <w:jc w:val="both"/>
        <w:rPr>
          <w:rFonts w:ascii="Cambria" w:hAnsi="Cambria"/>
          <w:i/>
        </w:rPr>
      </w:pPr>
      <w:r w:rsidRPr="00571436">
        <w:rPr>
          <w:rFonts w:ascii="Cambria" w:hAnsi="Cambria"/>
          <w:i/>
          <w:sz w:val="20"/>
        </w:rPr>
        <w:t xml:space="preserve">Wykonawca, składając ofertę, zobowiązany jest poinformować zamawiającego, czy wybór oferty będzie prowadzić do powstania u zamawiającego obowiązku podatkowego zgodnie z przepisami o podatku </w:t>
      </w:r>
      <w:r w:rsidRPr="00571436">
        <w:rPr>
          <w:rFonts w:ascii="Cambria" w:hAnsi="Cambria"/>
          <w:i/>
          <w:sz w:val="20"/>
        </w:rPr>
        <w:br/>
        <w:t xml:space="preserve">od towarów i usług, wskazując nazwę (rodzaj) usługi, której świadczenie będzie prowadzić do jego powstania oraz wskazując jej wartość bez kwoty podatku. Brak wymaganych skreśleń w oświadczeniu wyżej oznacza, </w:t>
      </w:r>
      <w:r w:rsidRPr="00571436">
        <w:rPr>
          <w:rFonts w:ascii="Cambria" w:hAnsi="Cambria"/>
          <w:i/>
          <w:sz w:val="20"/>
        </w:rPr>
        <w:br/>
        <w:t>że złożona oferta nie będzie prowadzić do powstania u zamawiającego obowiązku podatkowego.</w:t>
      </w:r>
    </w:p>
    <w:p w:rsidR="00393289" w:rsidRPr="00571436" w:rsidRDefault="00393289" w:rsidP="00393289">
      <w:pPr>
        <w:widowControl w:val="0"/>
        <w:numPr>
          <w:ilvl w:val="0"/>
          <w:numId w:val="3"/>
        </w:numPr>
        <w:tabs>
          <w:tab w:val="left" w:pos="426"/>
        </w:tabs>
        <w:autoSpaceDE w:val="0"/>
        <w:autoSpaceDN w:val="0"/>
        <w:adjustRightInd w:val="0"/>
        <w:spacing w:before="60" w:after="120" w:line="240" w:lineRule="auto"/>
        <w:ind w:left="425" w:hanging="425"/>
        <w:jc w:val="both"/>
        <w:rPr>
          <w:rFonts w:ascii="Cambria" w:hAnsi="Cambria"/>
          <w:i/>
          <w:sz w:val="20"/>
          <w:szCs w:val="20"/>
        </w:rPr>
      </w:pPr>
      <w:r w:rsidRPr="00571436">
        <w:rPr>
          <w:rFonts w:ascii="Cambria" w:hAnsi="Cambria"/>
          <w:b/>
        </w:rPr>
        <w:t>zamierzamy/ nie zamierzamy</w:t>
      </w:r>
      <w:r w:rsidRPr="00571436">
        <w:rPr>
          <w:rFonts w:ascii="Cambria" w:hAnsi="Cambria"/>
        </w:rPr>
        <w:t>* powierzyć podwykonawcom następujący zakres usług, objętych przedmiotem zamówienia:</w:t>
      </w:r>
      <w:r w:rsidRPr="00571436">
        <w:rPr>
          <w:rFonts w:ascii="Cambria" w:hAnsi="Cambria" w:cs="Arial"/>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393289" w:rsidRPr="00571436" w:rsidTr="004F2583">
        <w:trPr>
          <w:trHeight w:val="637"/>
          <w:jc w:val="right"/>
        </w:trPr>
        <w:tc>
          <w:tcPr>
            <w:tcW w:w="709" w:type="dxa"/>
            <w:shd w:val="clear" w:color="auto" w:fill="auto"/>
            <w:vAlign w:val="center"/>
          </w:tcPr>
          <w:p w:rsidR="00393289" w:rsidRPr="00571436" w:rsidRDefault="00393289" w:rsidP="004F2583">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571436">
              <w:rPr>
                <w:rFonts w:ascii="Cambria" w:hAnsi="Cambria"/>
                <w:b/>
                <w:sz w:val="20"/>
                <w:szCs w:val="20"/>
                <w:lang w:eastAsia="ar-SA"/>
              </w:rPr>
              <w:t>L.p.</w:t>
            </w:r>
          </w:p>
        </w:tc>
        <w:tc>
          <w:tcPr>
            <w:tcW w:w="4175" w:type="dxa"/>
            <w:shd w:val="clear" w:color="auto" w:fill="auto"/>
            <w:vAlign w:val="center"/>
          </w:tcPr>
          <w:p w:rsidR="00393289" w:rsidRPr="00571436" w:rsidRDefault="00393289" w:rsidP="004F2583">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571436">
              <w:rPr>
                <w:rFonts w:ascii="Cambria" w:hAnsi="Cambria"/>
                <w:b/>
                <w:sz w:val="20"/>
                <w:szCs w:val="20"/>
                <w:lang w:eastAsia="ar-SA"/>
              </w:rPr>
              <w:t>Zakres usług ubezpieczeniowych</w:t>
            </w:r>
          </w:p>
        </w:tc>
        <w:tc>
          <w:tcPr>
            <w:tcW w:w="4472" w:type="dxa"/>
            <w:shd w:val="clear" w:color="auto" w:fill="auto"/>
            <w:vAlign w:val="center"/>
          </w:tcPr>
          <w:p w:rsidR="00393289" w:rsidRPr="00571436" w:rsidRDefault="00393289" w:rsidP="004F2583">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571436">
              <w:rPr>
                <w:rFonts w:ascii="Cambria" w:hAnsi="Cambria"/>
                <w:b/>
                <w:sz w:val="20"/>
                <w:szCs w:val="20"/>
                <w:lang w:eastAsia="ar-SA"/>
              </w:rPr>
              <w:t>Podwykonawca (firma)</w:t>
            </w:r>
          </w:p>
        </w:tc>
      </w:tr>
      <w:tr w:rsidR="00393289" w:rsidRPr="00571436" w:rsidTr="004F2583">
        <w:trPr>
          <w:trHeight w:val="318"/>
          <w:jc w:val="right"/>
        </w:trPr>
        <w:tc>
          <w:tcPr>
            <w:tcW w:w="709" w:type="dxa"/>
            <w:shd w:val="clear" w:color="auto" w:fill="auto"/>
          </w:tcPr>
          <w:p w:rsidR="00393289" w:rsidRPr="00571436" w:rsidRDefault="00393289" w:rsidP="004F2583">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rsidR="00393289" w:rsidRPr="00571436" w:rsidRDefault="00393289" w:rsidP="004F2583">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rsidR="00393289" w:rsidRPr="00571436" w:rsidRDefault="00393289" w:rsidP="004F2583">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r>
    </w:tbl>
    <w:p w:rsidR="00393289" w:rsidRPr="00571436" w:rsidRDefault="00393289" w:rsidP="00393289">
      <w:pPr>
        <w:widowControl w:val="0"/>
        <w:tabs>
          <w:tab w:val="left" w:pos="426"/>
        </w:tabs>
        <w:autoSpaceDE w:val="0"/>
        <w:autoSpaceDN w:val="0"/>
        <w:adjustRightInd w:val="0"/>
        <w:spacing w:before="120" w:after="0" w:line="240" w:lineRule="auto"/>
        <w:ind w:left="426"/>
        <w:jc w:val="both"/>
        <w:rPr>
          <w:rFonts w:ascii="Cambria" w:hAnsi="Cambria"/>
          <w:i/>
          <w:sz w:val="18"/>
          <w:szCs w:val="18"/>
        </w:rPr>
      </w:pPr>
      <w:r w:rsidRPr="00571436">
        <w:rPr>
          <w:rFonts w:ascii="Cambria" w:hAnsi="Cambria"/>
          <w:i/>
          <w:sz w:val="18"/>
          <w:szCs w:val="18"/>
        </w:rPr>
        <w:t>* niepotrzebne skreślić</w:t>
      </w:r>
    </w:p>
    <w:p w:rsidR="00393289" w:rsidRPr="00571436" w:rsidRDefault="00393289" w:rsidP="00393289">
      <w:pPr>
        <w:widowControl w:val="0"/>
        <w:numPr>
          <w:ilvl w:val="0"/>
          <w:numId w:val="3"/>
        </w:numPr>
        <w:spacing w:before="120" w:after="0" w:line="240" w:lineRule="auto"/>
        <w:ind w:left="425" w:hanging="425"/>
        <w:jc w:val="both"/>
        <w:rPr>
          <w:rFonts w:ascii="Cambria" w:hAnsi="Cambria"/>
        </w:rPr>
      </w:pPr>
      <w:r w:rsidRPr="00571436">
        <w:rPr>
          <w:rFonts w:ascii="Cambria" w:hAnsi="Cambria"/>
        </w:rPr>
        <w:t>Wyrażamy zgodę na:</w:t>
      </w:r>
    </w:p>
    <w:p w:rsidR="00393289" w:rsidRPr="00571436" w:rsidRDefault="00393289" w:rsidP="00393289">
      <w:pPr>
        <w:widowControl w:val="0"/>
        <w:numPr>
          <w:ilvl w:val="1"/>
          <w:numId w:val="5"/>
        </w:numPr>
        <w:tabs>
          <w:tab w:val="left" w:pos="720"/>
        </w:tabs>
        <w:spacing w:after="0" w:line="240" w:lineRule="auto"/>
        <w:ind w:left="720" w:hanging="294"/>
        <w:jc w:val="both"/>
        <w:rPr>
          <w:rFonts w:ascii="Cambria" w:hAnsi="Cambria"/>
        </w:rPr>
      </w:pPr>
      <w:r w:rsidRPr="00571436">
        <w:rPr>
          <w:rFonts w:ascii="Cambria" w:hAnsi="Cambria"/>
        </w:rPr>
        <w:t>ratalną płatność składki, z zastrzeżeniami zawartymi w specyfikacji istotnych warunków zamówienia,</w:t>
      </w:r>
    </w:p>
    <w:p w:rsidR="00393289" w:rsidRPr="00571436" w:rsidRDefault="00393289" w:rsidP="00393289">
      <w:pPr>
        <w:widowControl w:val="0"/>
        <w:numPr>
          <w:ilvl w:val="1"/>
          <w:numId w:val="5"/>
        </w:numPr>
        <w:tabs>
          <w:tab w:val="left" w:pos="720"/>
        </w:tabs>
        <w:spacing w:after="0" w:line="240" w:lineRule="auto"/>
        <w:ind w:left="720" w:hanging="294"/>
        <w:jc w:val="both"/>
        <w:rPr>
          <w:rFonts w:ascii="Cambria" w:hAnsi="Cambria"/>
        </w:rPr>
      </w:pPr>
      <w:r w:rsidRPr="00571436">
        <w:rPr>
          <w:rFonts w:ascii="Cambria" w:hAnsi="Cambria"/>
        </w:rPr>
        <w:t>przyjęcie do ochrony wszystkich miejsc prowadzenia działalności,</w:t>
      </w:r>
    </w:p>
    <w:p w:rsidR="00393289" w:rsidRPr="00571436" w:rsidRDefault="00393289" w:rsidP="00393289">
      <w:pPr>
        <w:widowControl w:val="0"/>
        <w:numPr>
          <w:ilvl w:val="1"/>
          <w:numId w:val="5"/>
        </w:numPr>
        <w:tabs>
          <w:tab w:val="left" w:pos="720"/>
        </w:tabs>
        <w:spacing w:after="0" w:line="240" w:lineRule="auto"/>
        <w:ind w:left="720" w:hanging="294"/>
        <w:jc w:val="both"/>
        <w:rPr>
          <w:rFonts w:ascii="Cambria" w:hAnsi="Cambria"/>
        </w:rPr>
      </w:pPr>
      <w:r w:rsidRPr="00571436">
        <w:rPr>
          <w:rFonts w:ascii="Cambria" w:hAnsi="Cambria"/>
        </w:rPr>
        <w:t xml:space="preserve">przyjęcie wszystkich warunków wymaganych przez zamawiającego dla poszczególnych rodzajów ubezpieczeń i </w:t>
      </w:r>
      <w:proofErr w:type="spellStart"/>
      <w:r w:rsidRPr="00571436">
        <w:rPr>
          <w:rFonts w:ascii="Cambria" w:hAnsi="Cambria"/>
        </w:rPr>
        <w:t>ryzyk</w:t>
      </w:r>
      <w:proofErr w:type="spellEnd"/>
      <w:r w:rsidRPr="00571436">
        <w:rPr>
          <w:rFonts w:ascii="Cambria" w:hAnsi="Cambria"/>
        </w:rPr>
        <w:t xml:space="preserve"> wymienionych w specyfikacji i jej załącznikach,</w:t>
      </w:r>
    </w:p>
    <w:p w:rsidR="00393289" w:rsidRPr="00571436" w:rsidRDefault="00393289" w:rsidP="00393289">
      <w:pPr>
        <w:widowControl w:val="0"/>
        <w:numPr>
          <w:ilvl w:val="1"/>
          <w:numId w:val="5"/>
        </w:numPr>
        <w:tabs>
          <w:tab w:val="left" w:pos="720"/>
        </w:tabs>
        <w:spacing w:after="0" w:line="240" w:lineRule="auto"/>
        <w:ind w:left="720" w:hanging="294"/>
        <w:jc w:val="both"/>
        <w:rPr>
          <w:rFonts w:ascii="Cambria" w:hAnsi="Cambria"/>
        </w:rPr>
      </w:pPr>
      <w:r w:rsidRPr="00571436">
        <w:rPr>
          <w:rFonts w:ascii="Cambria" w:hAnsi="Cambria"/>
        </w:rPr>
        <w:t>przyjęcie zaznaczonych przez nas warunków fakultatywnych przypisanych dla poszczególnych rodzajów ubezpieczeń,</w:t>
      </w:r>
    </w:p>
    <w:p w:rsidR="00393289" w:rsidRPr="00571436" w:rsidRDefault="00393289" w:rsidP="00393289">
      <w:pPr>
        <w:widowControl w:val="0"/>
        <w:numPr>
          <w:ilvl w:val="1"/>
          <w:numId w:val="5"/>
        </w:numPr>
        <w:tabs>
          <w:tab w:val="left" w:pos="720"/>
        </w:tabs>
        <w:spacing w:after="0" w:line="240" w:lineRule="auto"/>
        <w:ind w:left="720" w:hanging="294"/>
        <w:jc w:val="both"/>
        <w:rPr>
          <w:rFonts w:ascii="Cambria" w:hAnsi="Cambria"/>
        </w:rPr>
      </w:pPr>
      <w:r w:rsidRPr="00571436">
        <w:rPr>
          <w:rFonts w:ascii="Cambria" w:hAnsi="Cambria"/>
        </w:rPr>
        <w:t>na wystawianie dokumentów ubezpieczeniowych na okres krótszy niż 1 rok; w takim przypadku składka rozliczana będzie „co do dnia” za faktyczny okres ochrony,</w:t>
      </w:r>
    </w:p>
    <w:p w:rsidR="00393289" w:rsidRPr="00571436" w:rsidRDefault="00393289" w:rsidP="00393289">
      <w:pPr>
        <w:widowControl w:val="0"/>
        <w:numPr>
          <w:ilvl w:val="1"/>
          <w:numId w:val="5"/>
        </w:numPr>
        <w:tabs>
          <w:tab w:val="left" w:pos="720"/>
        </w:tabs>
        <w:spacing w:after="0" w:line="240" w:lineRule="auto"/>
        <w:ind w:left="720" w:hanging="294"/>
        <w:jc w:val="both"/>
        <w:rPr>
          <w:rFonts w:ascii="Cambria" w:hAnsi="Cambria"/>
        </w:rPr>
      </w:pPr>
      <w:r w:rsidRPr="00571436">
        <w:rPr>
          <w:rFonts w:ascii="Cambria" w:hAnsi="Cambria"/>
        </w:rPr>
        <w:t>rezygnację ze stosowania składki minimalnej z polisy.</w:t>
      </w:r>
    </w:p>
    <w:p w:rsidR="00393289" w:rsidRPr="00571436" w:rsidRDefault="00393289" w:rsidP="00393289">
      <w:pPr>
        <w:widowControl w:val="0"/>
        <w:numPr>
          <w:ilvl w:val="0"/>
          <w:numId w:val="25"/>
        </w:numPr>
        <w:tabs>
          <w:tab w:val="left" w:pos="426"/>
        </w:tabs>
        <w:spacing w:before="120" w:after="0" w:line="240" w:lineRule="auto"/>
        <w:ind w:left="426" w:hanging="426"/>
        <w:jc w:val="both"/>
        <w:rPr>
          <w:rFonts w:ascii="Cambria" w:hAnsi="Cambria"/>
        </w:rPr>
      </w:pPr>
      <w:r w:rsidRPr="00571436">
        <w:rPr>
          <w:rFonts w:ascii="Cambria" w:hAnsi="Cambria"/>
        </w:rPr>
        <w:t xml:space="preserve">Oświadczam, że wypełniłem obowiązki informacyjne przewidziane w art. 13 lub art. 14 rozporządzenia Parlamentu Europejskiego i Rady (UE) 2016/679 z dnia 27 kwietnia 2016 r. </w:t>
      </w:r>
      <w:r w:rsidRPr="00571436">
        <w:rPr>
          <w:rFonts w:ascii="Cambria" w:hAnsi="Cambria"/>
        </w:rPr>
        <w:br/>
        <w:t xml:space="preserve">w sprawie ochrony osób fizycznych w związku z przetwarzaniem danych osobowych i w sprawie swobodnego przepływu takich danych oraz uchylenia dyrektywy 95/46/WE (ogólne rozporządzenie o ochronie danych) (Dz. Urz. UE L 119 z 04.05.2016) wobec osób fizycznych, </w:t>
      </w:r>
      <w:r w:rsidRPr="00571436">
        <w:rPr>
          <w:rFonts w:ascii="Cambria" w:hAnsi="Cambria"/>
        </w:rPr>
        <w:br/>
        <w:t xml:space="preserve">od których dane osobowe bezpośrednio lub pośrednio pozyskałem w celu ubiegania się </w:t>
      </w:r>
      <w:r w:rsidRPr="00571436">
        <w:rPr>
          <w:rFonts w:ascii="Cambria" w:hAnsi="Cambria"/>
        </w:rPr>
        <w:br/>
        <w:t>o udzielenie zamówienia publicznego w niniejszym postępowaniu.*</w:t>
      </w:r>
    </w:p>
    <w:p w:rsidR="00393289" w:rsidRPr="00571436" w:rsidRDefault="00393289" w:rsidP="00393289">
      <w:pPr>
        <w:widowControl w:val="0"/>
        <w:tabs>
          <w:tab w:val="left" w:pos="426"/>
        </w:tabs>
        <w:spacing w:before="60" w:line="240" w:lineRule="auto"/>
        <w:ind w:left="426"/>
        <w:rPr>
          <w:rFonts w:ascii="Cambria" w:hAnsi="Cambria"/>
          <w:b/>
        </w:rPr>
      </w:pPr>
      <w:r w:rsidRPr="00571436">
        <w:rPr>
          <w:rFonts w:ascii="Cambria" w:hAnsi="Cambria"/>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93289" w:rsidRPr="00571436" w:rsidRDefault="00393289" w:rsidP="00393289">
      <w:pPr>
        <w:widowControl w:val="0"/>
        <w:numPr>
          <w:ilvl w:val="0"/>
          <w:numId w:val="25"/>
        </w:numPr>
        <w:tabs>
          <w:tab w:val="left" w:pos="426"/>
        </w:tabs>
        <w:spacing w:before="120" w:after="0" w:line="240" w:lineRule="auto"/>
        <w:ind w:left="426" w:hanging="426"/>
        <w:jc w:val="both"/>
        <w:rPr>
          <w:rFonts w:ascii="Cambria" w:hAnsi="Cambria"/>
        </w:rPr>
      </w:pPr>
      <w:r w:rsidRPr="00571436">
        <w:rPr>
          <w:rFonts w:ascii="Cambria" w:hAnsi="Cambria"/>
        </w:rPr>
        <w:lastRenderedPageBreak/>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w:t>
      </w:r>
      <w:r w:rsidRPr="00571436">
        <w:rPr>
          <w:rFonts w:ascii="Cambria" w:hAnsi="Cambria"/>
        </w:rPr>
        <w:br/>
        <w:t>do specyfikacji istotnych warunków zamówienia, w celu związanym z niniejszym postępowaniem o udzielenie zamówienia publicznego.</w:t>
      </w:r>
    </w:p>
    <w:p w:rsidR="00393289" w:rsidRPr="00571436" w:rsidRDefault="00393289" w:rsidP="00393289">
      <w:pPr>
        <w:widowControl w:val="0"/>
        <w:numPr>
          <w:ilvl w:val="0"/>
          <w:numId w:val="25"/>
        </w:numPr>
        <w:tabs>
          <w:tab w:val="left" w:pos="426"/>
        </w:tabs>
        <w:spacing w:before="120" w:after="0" w:line="240" w:lineRule="auto"/>
        <w:ind w:left="425" w:hanging="425"/>
        <w:rPr>
          <w:rFonts w:ascii="Cambria" w:eastAsia="Calibri" w:hAnsi="Cambria"/>
          <w:b/>
        </w:rPr>
      </w:pPr>
      <w:r w:rsidRPr="00571436">
        <w:rPr>
          <w:rFonts w:ascii="Cambria" w:eastAsia="Calibri" w:hAnsi="Cambria"/>
          <w:b/>
        </w:rPr>
        <w:t xml:space="preserve">Oświadczamy*, że </w:t>
      </w:r>
    </w:p>
    <w:p w:rsidR="00393289" w:rsidRPr="00571436" w:rsidRDefault="00393289" w:rsidP="00393289">
      <w:pPr>
        <w:widowControl w:val="0"/>
        <w:numPr>
          <w:ilvl w:val="0"/>
          <w:numId w:val="4"/>
        </w:numPr>
        <w:tabs>
          <w:tab w:val="left" w:pos="426"/>
        </w:tabs>
        <w:spacing w:after="0" w:line="240" w:lineRule="auto"/>
        <w:ind w:left="426" w:hanging="426"/>
        <w:jc w:val="both"/>
        <w:rPr>
          <w:rFonts w:ascii="Cambria" w:hAnsi="Cambria"/>
        </w:rPr>
      </w:pPr>
      <w:r w:rsidRPr="00571436">
        <w:rPr>
          <w:rFonts w:ascii="Cambria" w:hAnsi="Cambria"/>
        </w:rPr>
        <w:t>statut reprezentowanego przez nas wykonawcy – towarzystwa ubezpieczeń wzajemnych przewiduje, że towarzystwo ubezpiecza także osoby niebędące członkami towarzystwa;</w:t>
      </w:r>
    </w:p>
    <w:p w:rsidR="00393289" w:rsidRPr="00571436" w:rsidRDefault="00393289" w:rsidP="00393289">
      <w:pPr>
        <w:widowControl w:val="0"/>
        <w:numPr>
          <w:ilvl w:val="0"/>
          <w:numId w:val="4"/>
        </w:numPr>
        <w:tabs>
          <w:tab w:val="left" w:pos="426"/>
        </w:tabs>
        <w:spacing w:after="0" w:line="240" w:lineRule="auto"/>
        <w:ind w:left="426" w:hanging="426"/>
        <w:jc w:val="both"/>
        <w:rPr>
          <w:rFonts w:ascii="Cambria" w:hAnsi="Cambria"/>
        </w:rPr>
      </w:pPr>
      <w:r w:rsidRPr="00571436">
        <w:rPr>
          <w:rFonts w:ascii="Cambria" w:hAnsi="Cambria"/>
        </w:rPr>
        <w:t>w przypadku wyboru oferty reprezentowanego przez nas wykonawcy – towarzystwa ubezpieczeń wzajemnych, towarzystwo udzieli ochrony ubezpieczeniowej zamawiającemu, jako osobie niebędącej członkiem towarzystwa;</w:t>
      </w:r>
    </w:p>
    <w:p w:rsidR="00393289" w:rsidRPr="00571436" w:rsidRDefault="00393289" w:rsidP="00393289">
      <w:pPr>
        <w:widowControl w:val="0"/>
        <w:numPr>
          <w:ilvl w:val="0"/>
          <w:numId w:val="4"/>
        </w:numPr>
        <w:tabs>
          <w:tab w:val="left" w:pos="426"/>
        </w:tabs>
        <w:spacing w:after="0" w:line="240" w:lineRule="auto"/>
        <w:ind w:left="426" w:hanging="426"/>
        <w:jc w:val="both"/>
        <w:rPr>
          <w:rFonts w:ascii="Cambria" w:hAnsi="Cambria"/>
        </w:rPr>
      </w:pPr>
      <w:r w:rsidRPr="00571436">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393289" w:rsidRPr="00571436" w:rsidRDefault="00393289" w:rsidP="00393289">
      <w:pPr>
        <w:widowControl w:val="0"/>
        <w:numPr>
          <w:ilvl w:val="0"/>
          <w:numId w:val="4"/>
        </w:numPr>
        <w:tabs>
          <w:tab w:val="left" w:pos="426"/>
        </w:tabs>
        <w:spacing w:after="0" w:line="240" w:lineRule="auto"/>
        <w:ind w:left="426" w:hanging="426"/>
        <w:jc w:val="both"/>
        <w:rPr>
          <w:rFonts w:ascii="Cambria" w:hAnsi="Cambria"/>
        </w:rPr>
      </w:pPr>
      <w:r w:rsidRPr="00571436">
        <w:rPr>
          <w:rFonts w:ascii="Cambria" w:hAnsi="Cambria"/>
        </w:rPr>
        <w:t xml:space="preserve">zgodnie z art. 111 ust 2. ustawy z dnia 11 września 2015 r. o działalności ubezpieczeniowej </w:t>
      </w:r>
      <w:r w:rsidRPr="00571436">
        <w:rPr>
          <w:rFonts w:ascii="Cambria" w:hAnsi="Cambria"/>
        </w:rPr>
        <w:br/>
        <w:t>i reasekuracyjnej Zamawiający nie będzie zobowiązany do pokrywania strat towarzystwa przez wnoszenie dodatkowej składki ubezpieczeniowej.</w:t>
      </w:r>
    </w:p>
    <w:p w:rsidR="00393289" w:rsidRPr="00571436" w:rsidRDefault="00393289" w:rsidP="00393289">
      <w:pPr>
        <w:widowControl w:val="0"/>
        <w:spacing w:before="60" w:after="0" w:line="240" w:lineRule="auto"/>
        <w:ind w:left="426"/>
        <w:rPr>
          <w:rFonts w:ascii="Cambria" w:hAnsi="Cambria"/>
          <w:i/>
          <w:sz w:val="18"/>
          <w:szCs w:val="18"/>
        </w:rPr>
      </w:pPr>
      <w:r w:rsidRPr="00571436">
        <w:rPr>
          <w:rFonts w:ascii="Cambria" w:hAnsi="Cambria"/>
          <w:i/>
          <w:sz w:val="18"/>
          <w:szCs w:val="18"/>
        </w:rPr>
        <w:t>* dotyczy wyłącznie Wykonawcy, który działa w formie towarzystwa ubezpieczeń wzajemnych</w:t>
      </w:r>
    </w:p>
    <w:p w:rsidR="00393289" w:rsidRPr="00571436" w:rsidRDefault="00393289" w:rsidP="00393289">
      <w:pPr>
        <w:widowControl w:val="0"/>
        <w:numPr>
          <w:ilvl w:val="0"/>
          <w:numId w:val="25"/>
        </w:numPr>
        <w:tabs>
          <w:tab w:val="left" w:pos="426"/>
        </w:tabs>
        <w:suppressAutoHyphens/>
        <w:spacing w:before="120" w:after="120" w:line="240" w:lineRule="auto"/>
        <w:ind w:left="425" w:hanging="425"/>
        <w:jc w:val="both"/>
        <w:rPr>
          <w:rFonts w:ascii="Cambria" w:eastAsia="Calibri" w:hAnsi="Cambria"/>
          <w:lang w:eastAsia="ar-SA"/>
        </w:rPr>
      </w:pPr>
      <w:r w:rsidRPr="00571436">
        <w:rPr>
          <w:rFonts w:ascii="Cambria" w:eastAsia="Calibri" w:hAnsi="Cambria"/>
          <w:lang w:eastAsia="ar-SA"/>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393289" w:rsidRPr="00571436" w:rsidTr="004F2583">
        <w:trPr>
          <w:trHeight w:val="340"/>
          <w:jc w:val="center"/>
        </w:trPr>
        <w:tc>
          <w:tcPr>
            <w:tcW w:w="2783" w:type="dxa"/>
            <w:shd w:val="clear" w:color="auto" w:fill="auto"/>
            <w:vAlign w:val="bottom"/>
          </w:tcPr>
          <w:p w:rsidR="00393289" w:rsidRPr="00571436" w:rsidRDefault="00393289" w:rsidP="004F2583">
            <w:pPr>
              <w:widowControl w:val="0"/>
              <w:suppressAutoHyphens/>
              <w:spacing w:after="0" w:line="240" w:lineRule="auto"/>
              <w:rPr>
                <w:rFonts w:ascii="Cambria" w:hAnsi="Cambria"/>
                <w:lang w:eastAsia="ar-SA"/>
              </w:rPr>
            </w:pPr>
            <w:r w:rsidRPr="00571436">
              <w:rPr>
                <w:rFonts w:ascii="Cambria" w:hAnsi="Cambria"/>
                <w:lang w:eastAsia="ar-SA"/>
              </w:rPr>
              <w:t>Imię i nazwisko:</w:t>
            </w:r>
          </w:p>
        </w:tc>
        <w:tc>
          <w:tcPr>
            <w:tcW w:w="6185" w:type="dxa"/>
            <w:shd w:val="clear" w:color="auto" w:fill="auto"/>
            <w:vAlign w:val="bottom"/>
          </w:tcPr>
          <w:p w:rsidR="00393289" w:rsidRPr="00571436" w:rsidRDefault="00393289" w:rsidP="004F2583">
            <w:pPr>
              <w:widowControl w:val="0"/>
              <w:suppressAutoHyphens/>
              <w:spacing w:after="0" w:line="240" w:lineRule="auto"/>
              <w:rPr>
                <w:rFonts w:ascii="Cambria" w:hAnsi="Cambria"/>
                <w:lang w:eastAsia="ar-SA"/>
              </w:rPr>
            </w:pPr>
            <w:r w:rsidRPr="00571436">
              <w:rPr>
                <w:rFonts w:ascii="Cambria" w:hAnsi="Cambria"/>
                <w:lang w:eastAsia="ar-SA"/>
              </w:rPr>
              <w:t>……………………………………………………………………..</w:t>
            </w:r>
          </w:p>
        </w:tc>
      </w:tr>
      <w:tr w:rsidR="00393289" w:rsidRPr="00571436" w:rsidTr="004F2583">
        <w:trPr>
          <w:trHeight w:val="340"/>
          <w:jc w:val="center"/>
        </w:trPr>
        <w:tc>
          <w:tcPr>
            <w:tcW w:w="2783" w:type="dxa"/>
            <w:shd w:val="clear" w:color="auto" w:fill="auto"/>
            <w:vAlign w:val="bottom"/>
          </w:tcPr>
          <w:p w:rsidR="00393289" w:rsidRPr="00571436" w:rsidRDefault="00393289" w:rsidP="004F2583">
            <w:pPr>
              <w:widowControl w:val="0"/>
              <w:suppressAutoHyphens/>
              <w:spacing w:after="0" w:line="240" w:lineRule="auto"/>
              <w:rPr>
                <w:rFonts w:ascii="Cambria" w:hAnsi="Cambria"/>
                <w:lang w:eastAsia="ar-SA"/>
              </w:rPr>
            </w:pPr>
            <w:r w:rsidRPr="00571436">
              <w:rPr>
                <w:rFonts w:ascii="Cambria" w:hAnsi="Cambria"/>
                <w:lang w:eastAsia="ar-SA"/>
              </w:rPr>
              <w:t>Stanowisko:</w:t>
            </w:r>
          </w:p>
        </w:tc>
        <w:tc>
          <w:tcPr>
            <w:tcW w:w="6185" w:type="dxa"/>
            <w:shd w:val="clear" w:color="auto" w:fill="auto"/>
            <w:vAlign w:val="bottom"/>
          </w:tcPr>
          <w:p w:rsidR="00393289" w:rsidRPr="00571436" w:rsidRDefault="00393289" w:rsidP="004F2583">
            <w:pPr>
              <w:widowControl w:val="0"/>
              <w:suppressAutoHyphens/>
              <w:spacing w:after="0" w:line="240" w:lineRule="auto"/>
              <w:rPr>
                <w:rFonts w:ascii="Cambria" w:hAnsi="Cambria"/>
                <w:lang w:eastAsia="ar-SA"/>
              </w:rPr>
            </w:pPr>
            <w:r w:rsidRPr="00571436">
              <w:rPr>
                <w:rFonts w:ascii="Cambria" w:hAnsi="Cambria"/>
                <w:lang w:eastAsia="ar-SA"/>
              </w:rPr>
              <w:t>……………………………………………………………………..</w:t>
            </w:r>
          </w:p>
        </w:tc>
      </w:tr>
      <w:tr w:rsidR="00393289" w:rsidRPr="00571436" w:rsidTr="004F2583">
        <w:trPr>
          <w:trHeight w:val="340"/>
          <w:jc w:val="center"/>
        </w:trPr>
        <w:tc>
          <w:tcPr>
            <w:tcW w:w="2783" w:type="dxa"/>
            <w:shd w:val="clear" w:color="auto" w:fill="auto"/>
            <w:vAlign w:val="bottom"/>
          </w:tcPr>
          <w:p w:rsidR="00393289" w:rsidRPr="00571436" w:rsidRDefault="00393289" w:rsidP="004F2583">
            <w:pPr>
              <w:widowControl w:val="0"/>
              <w:suppressAutoHyphens/>
              <w:spacing w:after="0" w:line="240" w:lineRule="auto"/>
              <w:rPr>
                <w:rFonts w:ascii="Cambria" w:hAnsi="Cambria"/>
                <w:lang w:eastAsia="ar-SA"/>
              </w:rPr>
            </w:pPr>
            <w:r w:rsidRPr="00571436">
              <w:rPr>
                <w:rFonts w:ascii="Cambria" w:hAnsi="Cambria"/>
                <w:lang w:eastAsia="ar-SA"/>
              </w:rPr>
              <w:t>Telefon / Faks</w:t>
            </w:r>
          </w:p>
        </w:tc>
        <w:tc>
          <w:tcPr>
            <w:tcW w:w="6185" w:type="dxa"/>
            <w:shd w:val="clear" w:color="auto" w:fill="auto"/>
            <w:vAlign w:val="bottom"/>
          </w:tcPr>
          <w:p w:rsidR="00393289" w:rsidRPr="00571436" w:rsidRDefault="00393289" w:rsidP="004F2583">
            <w:pPr>
              <w:widowControl w:val="0"/>
              <w:suppressAutoHyphens/>
              <w:spacing w:after="0" w:line="240" w:lineRule="auto"/>
              <w:rPr>
                <w:rFonts w:ascii="Cambria" w:hAnsi="Cambria"/>
                <w:lang w:eastAsia="ar-SA"/>
              </w:rPr>
            </w:pPr>
            <w:r w:rsidRPr="00571436">
              <w:rPr>
                <w:rFonts w:ascii="Cambria" w:hAnsi="Cambria"/>
                <w:lang w:eastAsia="ar-SA"/>
              </w:rPr>
              <w:t>……………………………………………………………………..</w:t>
            </w:r>
          </w:p>
        </w:tc>
      </w:tr>
    </w:tbl>
    <w:p w:rsidR="00393289" w:rsidRPr="00571436" w:rsidRDefault="00393289" w:rsidP="00393289">
      <w:pPr>
        <w:widowControl w:val="0"/>
        <w:suppressAutoHyphens/>
        <w:spacing w:before="120" w:after="0" w:line="240" w:lineRule="auto"/>
        <w:ind w:left="426"/>
        <w:rPr>
          <w:rFonts w:ascii="Cambria" w:hAnsi="Cambria"/>
          <w:lang w:eastAsia="ar-SA"/>
        </w:rPr>
      </w:pPr>
      <w:r w:rsidRPr="00571436">
        <w:rPr>
          <w:rFonts w:ascii="Cambria" w:hAnsi="Cambria"/>
          <w:lang w:eastAsia="ar-SA"/>
        </w:rPr>
        <w:t>Zakres pełnomocnictwa:</w:t>
      </w:r>
    </w:p>
    <w:p w:rsidR="00393289" w:rsidRPr="00571436" w:rsidRDefault="00393289" w:rsidP="00393289">
      <w:pPr>
        <w:widowControl w:val="0"/>
        <w:numPr>
          <w:ilvl w:val="0"/>
          <w:numId w:val="6"/>
        </w:numPr>
        <w:tabs>
          <w:tab w:val="left" w:pos="851"/>
        </w:tabs>
        <w:suppressAutoHyphens/>
        <w:spacing w:after="0" w:line="240" w:lineRule="auto"/>
        <w:ind w:left="851" w:hanging="425"/>
        <w:rPr>
          <w:rFonts w:ascii="Cambria" w:hAnsi="Cambria"/>
          <w:lang w:eastAsia="ar-SA"/>
        </w:rPr>
      </w:pPr>
      <w:r w:rsidRPr="00571436">
        <w:rPr>
          <w:rFonts w:ascii="Cambria" w:hAnsi="Cambria"/>
          <w:lang w:eastAsia="ar-SA"/>
        </w:rPr>
        <w:t>do reprezentowania w postępowaniu*</w:t>
      </w:r>
    </w:p>
    <w:p w:rsidR="00393289" w:rsidRPr="00571436" w:rsidRDefault="00393289" w:rsidP="00393289">
      <w:pPr>
        <w:widowControl w:val="0"/>
        <w:numPr>
          <w:ilvl w:val="0"/>
          <w:numId w:val="6"/>
        </w:numPr>
        <w:tabs>
          <w:tab w:val="left" w:pos="851"/>
        </w:tabs>
        <w:suppressAutoHyphens/>
        <w:spacing w:after="0" w:line="240" w:lineRule="auto"/>
        <w:ind w:left="851" w:hanging="425"/>
        <w:rPr>
          <w:rFonts w:ascii="Cambria" w:hAnsi="Cambria"/>
          <w:lang w:eastAsia="ar-SA"/>
        </w:rPr>
      </w:pPr>
      <w:r w:rsidRPr="00571436">
        <w:rPr>
          <w:rFonts w:ascii="Cambria" w:hAnsi="Cambria"/>
          <w:lang w:eastAsia="ar-SA"/>
        </w:rPr>
        <w:t>do reprezentowania w postępowaniu i zawarcia umowy*</w:t>
      </w:r>
    </w:p>
    <w:p w:rsidR="00393289" w:rsidRPr="00571436" w:rsidRDefault="00393289" w:rsidP="00393289">
      <w:pPr>
        <w:widowControl w:val="0"/>
        <w:suppressAutoHyphens/>
        <w:spacing w:before="120" w:after="0" w:line="240" w:lineRule="auto"/>
        <w:ind w:left="426"/>
        <w:rPr>
          <w:rFonts w:ascii="Cambria" w:hAnsi="Cambria"/>
          <w:b/>
          <w:sz w:val="18"/>
          <w:szCs w:val="18"/>
        </w:rPr>
      </w:pPr>
      <w:r w:rsidRPr="00571436">
        <w:rPr>
          <w:rFonts w:ascii="Cambria" w:hAnsi="Cambria"/>
          <w:i/>
          <w:sz w:val="18"/>
          <w:szCs w:val="18"/>
          <w:lang w:eastAsia="ar-SA"/>
        </w:rPr>
        <w:t>* niepotrzebne skreślić (wypełniają wyłącznie Wykonawcy składający ofertę wspólną)</w:t>
      </w:r>
    </w:p>
    <w:p w:rsidR="00393289" w:rsidRPr="00571436" w:rsidRDefault="00393289" w:rsidP="00393289">
      <w:pPr>
        <w:widowControl w:val="0"/>
        <w:numPr>
          <w:ilvl w:val="0"/>
          <w:numId w:val="25"/>
        </w:numPr>
        <w:tabs>
          <w:tab w:val="left" w:pos="426"/>
        </w:tabs>
        <w:spacing w:before="120" w:after="120" w:line="240" w:lineRule="auto"/>
        <w:ind w:left="425" w:hanging="425"/>
        <w:jc w:val="both"/>
        <w:rPr>
          <w:rFonts w:ascii="Cambria" w:eastAsia="Calibri" w:hAnsi="Cambria"/>
          <w:i/>
          <w:spacing w:val="-6"/>
        </w:rPr>
      </w:pPr>
      <w:r w:rsidRPr="00571436">
        <w:rPr>
          <w:rFonts w:ascii="Cambria" w:eastAsia="Calibri" w:hAnsi="Cambria"/>
          <w:b/>
          <w:spacing w:val="-6"/>
        </w:rPr>
        <w:t xml:space="preserve">W sprawach nieuregulowanych w specyfikacji istotnych warunków zamówienia i w ofercie mają zastosowanie następujące ogólne i szczególne warunki ubezpieczenia oraz aneksy do tych warunków </w:t>
      </w:r>
      <w:r w:rsidRPr="00571436">
        <w:rPr>
          <w:rFonts w:ascii="Cambria" w:eastAsia="Calibri" w:hAnsi="Cambria"/>
          <w:i/>
          <w:spacing w:val="-6"/>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598"/>
      </w:tblGrid>
      <w:tr w:rsidR="00393289" w:rsidRPr="00571436" w:rsidTr="004F2583">
        <w:trPr>
          <w:trHeight w:val="327"/>
          <w:jc w:val="center"/>
        </w:trPr>
        <w:tc>
          <w:tcPr>
            <w:tcW w:w="636"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Lp.</w:t>
            </w:r>
          </w:p>
        </w:tc>
        <w:tc>
          <w:tcPr>
            <w:tcW w:w="6362"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598"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Data zatwierdzenia przez Zarząd Wykonawcy</w:t>
            </w:r>
          </w:p>
        </w:tc>
      </w:tr>
      <w:tr w:rsidR="00393289" w:rsidRPr="00571436" w:rsidTr="004F2583">
        <w:trPr>
          <w:trHeight w:val="397"/>
          <w:jc w:val="center"/>
        </w:trPr>
        <w:tc>
          <w:tcPr>
            <w:tcW w:w="9596" w:type="dxa"/>
            <w:gridSpan w:val="3"/>
            <w:shd w:val="pct10" w:color="auto" w:fill="auto"/>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Część I zamówienia</w:t>
            </w:r>
          </w:p>
        </w:tc>
      </w:tr>
      <w:tr w:rsidR="00393289" w:rsidRPr="00571436" w:rsidTr="004F2583">
        <w:trPr>
          <w:trHeight w:val="340"/>
          <w:jc w:val="center"/>
        </w:trPr>
        <w:tc>
          <w:tcPr>
            <w:tcW w:w="9596" w:type="dxa"/>
            <w:gridSpan w:val="3"/>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 xml:space="preserve">Ubezpieczenie mienia od wszystkich </w:t>
            </w:r>
            <w:proofErr w:type="spellStart"/>
            <w:r w:rsidRPr="00571436">
              <w:rPr>
                <w:rFonts w:ascii="Cambria" w:hAnsi="Cambria"/>
                <w:b/>
                <w:sz w:val="20"/>
                <w:szCs w:val="20"/>
              </w:rPr>
              <w:t>ryzyk</w:t>
            </w:r>
            <w:proofErr w:type="spellEnd"/>
          </w:p>
        </w:tc>
      </w:tr>
      <w:tr w:rsidR="00393289" w:rsidRPr="00571436" w:rsidTr="004F2583">
        <w:trPr>
          <w:trHeight w:val="340"/>
          <w:jc w:val="center"/>
        </w:trPr>
        <w:tc>
          <w:tcPr>
            <w:tcW w:w="636"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598"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40"/>
          <w:jc w:val="center"/>
        </w:trPr>
        <w:tc>
          <w:tcPr>
            <w:tcW w:w="9596" w:type="dxa"/>
            <w:gridSpan w:val="3"/>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 xml:space="preserve">Ubezpieczenie sprzętu elektronicznego od wszystkich </w:t>
            </w:r>
            <w:proofErr w:type="spellStart"/>
            <w:r w:rsidRPr="00571436">
              <w:rPr>
                <w:rFonts w:ascii="Cambria" w:hAnsi="Cambria"/>
                <w:b/>
                <w:sz w:val="20"/>
                <w:szCs w:val="20"/>
              </w:rPr>
              <w:t>ryzyk</w:t>
            </w:r>
            <w:proofErr w:type="spellEnd"/>
          </w:p>
        </w:tc>
      </w:tr>
      <w:tr w:rsidR="00393289" w:rsidRPr="00571436" w:rsidTr="004F2583">
        <w:trPr>
          <w:trHeight w:val="340"/>
          <w:jc w:val="center"/>
        </w:trPr>
        <w:tc>
          <w:tcPr>
            <w:tcW w:w="636"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598"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40"/>
          <w:jc w:val="center"/>
        </w:trPr>
        <w:tc>
          <w:tcPr>
            <w:tcW w:w="9596" w:type="dxa"/>
            <w:gridSpan w:val="3"/>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Ubezpieczenie odpowiedzialności cywilnej</w:t>
            </w:r>
          </w:p>
        </w:tc>
      </w:tr>
      <w:tr w:rsidR="00393289" w:rsidRPr="00571436" w:rsidTr="004F2583">
        <w:trPr>
          <w:trHeight w:val="340"/>
          <w:jc w:val="center"/>
        </w:trPr>
        <w:tc>
          <w:tcPr>
            <w:tcW w:w="636"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40"/>
          <w:jc w:val="center"/>
        </w:trPr>
        <w:tc>
          <w:tcPr>
            <w:tcW w:w="9596" w:type="dxa"/>
            <w:gridSpan w:val="3"/>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sz w:val="20"/>
                <w:szCs w:val="20"/>
              </w:rPr>
            </w:pPr>
            <w:r w:rsidRPr="00571436">
              <w:rPr>
                <w:rFonts w:ascii="Cambria" w:hAnsi="Cambria"/>
                <w:b/>
                <w:sz w:val="20"/>
                <w:szCs w:val="20"/>
              </w:rPr>
              <w:t xml:space="preserve">Ubezpieczenie </w:t>
            </w:r>
            <w:r>
              <w:rPr>
                <w:rFonts w:ascii="Cambria" w:hAnsi="Cambria"/>
                <w:b/>
                <w:sz w:val="20"/>
                <w:szCs w:val="20"/>
              </w:rPr>
              <w:t>maszyn i urządzeń</w:t>
            </w:r>
            <w:r w:rsidRPr="00571436">
              <w:rPr>
                <w:rFonts w:ascii="Cambria" w:hAnsi="Cambria"/>
                <w:b/>
                <w:sz w:val="20"/>
                <w:szCs w:val="20"/>
              </w:rPr>
              <w:t xml:space="preserve"> od wszystkich </w:t>
            </w:r>
            <w:proofErr w:type="spellStart"/>
            <w:r w:rsidRPr="00571436">
              <w:rPr>
                <w:rFonts w:ascii="Cambria" w:hAnsi="Cambria"/>
                <w:b/>
                <w:sz w:val="20"/>
                <w:szCs w:val="20"/>
              </w:rPr>
              <w:t>ryzyk</w:t>
            </w:r>
            <w:proofErr w:type="spellEnd"/>
          </w:p>
        </w:tc>
      </w:tr>
      <w:tr w:rsidR="00393289" w:rsidRPr="00571436" w:rsidTr="004F2583">
        <w:trPr>
          <w:trHeight w:val="340"/>
          <w:jc w:val="center"/>
        </w:trPr>
        <w:tc>
          <w:tcPr>
            <w:tcW w:w="636"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9596" w:type="dxa"/>
            <w:gridSpan w:val="3"/>
            <w:shd w:val="pct10" w:color="auto" w:fill="auto"/>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Część II zamówienia</w:t>
            </w:r>
          </w:p>
        </w:tc>
      </w:tr>
      <w:tr w:rsidR="00393289" w:rsidRPr="00571436" w:rsidTr="004F2583">
        <w:trPr>
          <w:trHeight w:val="340"/>
          <w:jc w:val="center"/>
        </w:trPr>
        <w:tc>
          <w:tcPr>
            <w:tcW w:w="9596" w:type="dxa"/>
            <w:gridSpan w:val="3"/>
            <w:vAlign w:val="center"/>
          </w:tcPr>
          <w:p w:rsidR="00393289" w:rsidRPr="00571436" w:rsidRDefault="00393289" w:rsidP="004F2583">
            <w:pPr>
              <w:widowControl w:val="0"/>
              <w:spacing w:after="0" w:line="240" w:lineRule="auto"/>
              <w:jc w:val="center"/>
              <w:rPr>
                <w:rFonts w:ascii="Cambria" w:hAnsi="Cambria"/>
                <w:sz w:val="20"/>
                <w:szCs w:val="20"/>
              </w:rPr>
            </w:pPr>
            <w:r w:rsidRPr="00571436">
              <w:rPr>
                <w:rFonts w:ascii="Cambria" w:hAnsi="Cambria"/>
                <w:b/>
                <w:sz w:val="20"/>
                <w:szCs w:val="20"/>
              </w:rPr>
              <w:t xml:space="preserve">Ubezpieczenie mienia od wszystkich </w:t>
            </w:r>
            <w:proofErr w:type="spellStart"/>
            <w:r w:rsidRPr="00571436">
              <w:rPr>
                <w:rFonts w:ascii="Cambria" w:hAnsi="Cambria"/>
                <w:b/>
                <w:sz w:val="20"/>
                <w:szCs w:val="20"/>
              </w:rPr>
              <w:t>ryzyk</w:t>
            </w:r>
            <w:proofErr w:type="spellEnd"/>
          </w:p>
        </w:tc>
      </w:tr>
      <w:tr w:rsidR="00393289" w:rsidRPr="00571436" w:rsidTr="004F2583">
        <w:trPr>
          <w:trHeight w:val="340"/>
          <w:jc w:val="center"/>
        </w:trPr>
        <w:tc>
          <w:tcPr>
            <w:tcW w:w="636"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vAlign w:val="center"/>
          </w:tcPr>
          <w:p w:rsidR="00393289" w:rsidRPr="00571436" w:rsidRDefault="00393289" w:rsidP="004F2583">
            <w:pPr>
              <w:widowControl w:val="0"/>
              <w:spacing w:after="0" w:line="240" w:lineRule="auto"/>
              <w:jc w:val="center"/>
              <w:rPr>
                <w:rFonts w:ascii="Cambria" w:hAnsi="Cambria"/>
                <w:b/>
                <w:sz w:val="20"/>
                <w:szCs w:val="20"/>
              </w:rPr>
            </w:pPr>
          </w:p>
        </w:tc>
        <w:tc>
          <w:tcPr>
            <w:tcW w:w="2598"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40"/>
          <w:jc w:val="center"/>
        </w:trPr>
        <w:tc>
          <w:tcPr>
            <w:tcW w:w="9596" w:type="dxa"/>
            <w:gridSpan w:val="3"/>
            <w:vAlign w:val="center"/>
          </w:tcPr>
          <w:p w:rsidR="00393289" w:rsidRPr="00571436" w:rsidRDefault="00393289" w:rsidP="004F2583">
            <w:pPr>
              <w:widowControl w:val="0"/>
              <w:spacing w:after="0" w:line="240" w:lineRule="auto"/>
              <w:jc w:val="center"/>
              <w:rPr>
                <w:rFonts w:ascii="Cambria" w:hAnsi="Cambria"/>
                <w:sz w:val="20"/>
                <w:szCs w:val="20"/>
              </w:rPr>
            </w:pPr>
            <w:r w:rsidRPr="00571436">
              <w:rPr>
                <w:rFonts w:ascii="Cambria" w:hAnsi="Cambria"/>
                <w:b/>
                <w:sz w:val="20"/>
                <w:szCs w:val="20"/>
              </w:rPr>
              <w:lastRenderedPageBreak/>
              <w:t>Ubezpieczenie odpowiedzialności cywilnej</w:t>
            </w:r>
          </w:p>
        </w:tc>
      </w:tr>
      <w:tr w:rsidR="00393289" w:rsidRPr="00571436" w:rsidTr="004F2583">
        <w:trPr>
          <w:trHeight w:val="340"/>
          <w:jc w:val="center"/>
        </w:trPr>
        <w:tc>
          <w:tcPr>
            <w:tcW w:w="636"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vAlign w:val="center"/>
          </w:tcPr>
          <w:p w:rsidR="00393289" w:rsidRPr="00571436" w:rsidRDefault="00393289" w:rsidP="004F2583">
            <w:pPr>
              <w:widowControl w:val="0"/>
              <w:spacing w:after="0" w:line="240" w:lineRule="auto"/>
              <w:jc w:val="center"/>
              <w:rPr>
                <w:rFonts w:ascii="Cambria" w:hAnsi="Cambria"/>
                <w:b/>
                <w:sz w:val="20"/>
                <w:szCs w:val="20"/>
              </w:rPr>
            </w:pPr>
          </w:p>
        </w:tc>
        <w:tc>
          <w:tcPr>
            <w:tcW w:w="2598"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9596" w:type="dxa"/>
            <w:gridSpan w:val="3"/>
            <w:shd w:val="pct10" w:color="auto" w:fill="auto"/>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Część III zamówienia</w:t>
            </w:r>
          </w:p>
        </w:tc>
      </w:tr>
      <w:tr w:rsidR="00393289" w:rsidRPr="00571436" w:rsidTr="004F2583">
        <w:trPr>
          <w:trHeight w:val="340"/>
          <w:jc w:val="center"/>
        </w:trPr>
        <w:tc>
          <w:tcPr>
            <w:tcW w:w="9596" w:type="dxa"/>
            <w:gridSpan w:val="3"/>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Ubezpieczenie następstw nieszczęśliwych wypadków</w:t>
            </w:r>
          </w:p>
        </w:tc>
      </w:tr>
      <w:tr w:rsidR="00393289" w:rsidRPr="00571436" w:rsidTr="004F2583">
        <w:trPr>
          <w:trHeight w:val="340"/>
          <w:jc w:val="center"/>
        </w:trPr>
        <w:tc>
          <w:tcPr>
            <w:tcW w:w="636"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598"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40"/>
          <w:jc w:val="center"/>
        </w:trPr>
        <w:tc>
          <w:tcPr>
            <w:tcW w:w="636"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362"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598" w:type="dxa"/>
            <w:vAlign w:val="center"/>
          </w:tcPr>
          <w:p w:rsidR="00393289" w:rsidRPr="00571436" w:rsidRDefault="00393289" w:rsidP="004F2583">
            <w:pPr>
              <w:widowControl w:val="0"/>
              <w:spacing w:after="0" w:line="240" w:lineRule="auto"/>
              <w:jc w:val="center"/>
              <w:rPr>
                <w:rFonts w:ascii="Cambria" w:hAnsi="Cambria"/>
                <w:sz w:val="20"/>
                <w:szCs w:val="20"/>
              </w:rPr>
            </w:pPr>
          </w:p>
        </w:tc>
      </w:tr>
    </w:tbl>
    <w:p w:rsidR="00393289" w:rsidRPr="00571436" w:rsidRDefault="00393289" w:rsidP="00393289">
      <w:pPr>
        <w:widowControl w:val="0"/>
        <w:numPr>
          <w:ilvl w:val="0"/>
          <w:numId w:val="25"/>
        </w:numPr>
        <w:tabs>
          <w:tab w:val="left" w:pos="284"/>
        </w:tabs>
        <w:spacing w:before="240" w:after="120" w:line="240" w:lineRule="auto"/>
        <w:ind w:left="284" w:hanging="284"/>
        <w:rPr>
          <w:rFonts w:ascii="Cambria" w:eastAsia="Calibri" w:hAnsi="Cambria"/>
          <w:b/>
        </w:rPr>
      </w:pPr>
      <w:r w:rsidRPr="00571436">
        <w:rPr>
          <w:rFonts w:ascii="Cambria" w:eastAsia="Calibri"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6599"/>
        <w:gridCol w:w="2281"/>
      </w:tblGrid>
      <w:tr w:rsidR="00393289" w:rsidRPr="00571436" w:rsidTr="004F2583">
        <w:trPr>
          <w:trHeight w:val="350"/>
          <w:jc w:val="center"/>
        </w:trPr>
        <w:tc>
          <w:tcPr>
            <w:tcW w:w="728" w:type="dxa"/>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Lp.</w:t>
            </w:r>
          </w:p>
        </w:tc>
        <w:tc>
          <w:tcPr>
            <w:tcW w:w="6599" w:type="dxa"/>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Wyszczególnienie</w:t>
            </w:r>
          </w:p>
        </w:tc>
        <w:tc>
          <w:tcPr>
            <w:tcW w:w="2281" w:type="dxa"/>
            <w:vAlign w:val="center"/>
          </w:tcPr>
          <w:p w:rsidR="00393289" w:rsidRPr="00571436" w:rsidRDefault="00393289" w:rsidP="004F2583">
            <w:pPr>
              <w:widowControl w:val="0"/>
              <w:spacing w:after="0" w:line="240" w:lineRule="auto"/>
              <w:jc w:val="center"/>
              <w:rPr>
                <w:rFonts w:ascii="Cambria" w:hAnsi="Cambria"/>
                <w:b/>
                <w:sz w:val="20"/>
                <w:szCs w:val="20"/>
              </w:rPr>
            </w:pPr>
            <w:r w:rsidRPr="00571436">
              <w:rPr>
                <w:rFonts w:ascii="Cambria" w:hAnsi="Cambria"/>
                <w:b/>
                <w:sz w:val="20"/>
                <w:szCs w:val="20"/>
              </w:rPr>
              <w:t>nr strony</w:t>
            </w: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r w:rsidR="00393289" w:rsidRPr="00571436" w:rsidTr="004F2583">
        <w:trPr>
          <w:trHeight w:val="397"/>
          <w:jc w:val="center"/>
        </w:trPr>
        <w:tc>
          <w:tcPr>
            <w:tcW w:w="728"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6599" w:type="dxa"/>
            <w:vAlign w:val="center"/>
          </w:tcPr>
          <w:p w:rsidR="00393289" w:rsidRPr="00571436" w:rsidRDefault="00393289" w:rsidP="004F2583">
            <w:pPr>
              <w:widowControl w:val="0"/>
              <w:spacing w:after="0" w:line="240" w:lineRule="auto"/>
              <w:jc w:val="center"/>
              <w:rPr>
                <w:rFonts w:ascii="Cambria" w:hAnsi="Cambria"/>
                <w:sz w:val="20"/>
                <w:szCs w:val="20"/>
              </w:rPr>
            </w:pPr>
          </w:p>
        </w:tc>
        <w:tc>
          <w:tcPr>
            <w:tcW w:w="2281" w:type="dxa"/>
            <w:vAlign w:val="center"/>
          </w:tcPr>
          <w:p w:rsidR="00393289" w:rsidRPr="00571436" w:rsidRDefault="00393289" w:rsidP="004F2583">
            <w:pPr>
              <w:widowControl w:val="0"/>
              <w:spacing w:after="0" w:line="240" w:lineRule="auto"/>
              <w:jc w:val="center"/>
              <w:rPr>
                <w:rFonts w:ascii="Cambria" w:hAnsi="Cambria"/>
                <w:sz w:val="20"/>
                <w:szCs w:val="20"/>
              </w:rPr>
            </w:pPr>
          </w:p>
        </w:tc>
      </w:tr>
    </w:tbl>
    <w:p w:rsidR="00393289" w:rsidRPr="00571436" w:rsidRDefault="00393289" w:rsidP="00393289">
      <w:pPr>
        <w:widowControl w:val="0"/>
        <w:tabs>
          <w:tab w:val="left" w:pos="426"/>
        </w:tabs>
        <w:autoSpaceDE w:val="0"/>
        <w:autoSpaceDN w:val="0"/>
        <w:adjustRightInd w:val="0"/>
        <w:spacing w:before="240" w:after="0" w:line="240" w:lineRule="auto"/>
        <w:jc w:val="both"/>
        <w:rPr>
          <w:rFonts w:ascii="Cambria" w:hAnsi="Cambria" w:cs="Arial"/>
        </w:rPr>
      </w:pPr>
      <w:r w:rsidRPr="00571436">
        <w:rPr>
          <w:rFonts w:ascii="Cambria" w:hAnsi="Cambria" w:cs="Arial"/>
        </w:rPr>
        <w:t>Niniejsza oferta oraz załączniki do niej są jawne i nie zawierają informacji stanowiących tajemnicę przedsiębiorstwa w rozumieniu przepisów o zwalczaniu nieuczciwej konkurencji, za wyjątkiem …………………………………………………………………………..…………………………………………………………………………..</w:t>
      </w:r>
    </w:p>
    <w:p w:rsidR="00393289" w:rsidRPr="00571436" w:rsidRDefault="00393289" w:rsidP="00393289">
      <w:pPr>
        <w:widowControl w:val="0"/>
        <w:spacing w:before="120" w:after="0" w:line="240" w:lineRule="auto"/>
        <w:jc w:val="both"/>
        <w:rPr>
          <w:rFonts w:ascii="Cambria" w:hAnsi="Cambria" w:cs="Arial"/>
          <w:i/>
          <w:sz w:val="20"/>
          <w:szCs w:val="20"/>
        </w:rPr>
      </w:pPr>
      <w:r w:rsidRPr="00571436">
        <w:rPr>
          <w:rFonts w:ascii="Cambria" w:hAnsi="Cambria" w:cs="Arial"/>
          <w:i/>
          <w:sz w:val="18"/>
          <w:szCs w:val="20"/>
        </w:rPr>
        <w:t xml:space="preserve">(Uwaga: Jeżeli informacje zawarte w ofercie stanowią tajemnicę przedsiębiorstwa informacje te muszą zostać umieszczone </w:t>
      </w:r>
      <w:r w:rsidRPr="00571436">
        <w:rPr>
          <w:rFonts w:ascii="Cambria" w:hAnsi="Cambria" w:cs="Arial"/>
          <w:i/>
          <w:sz w:val="18"/>
          <w:szCs w:val="20"/>
        </w:rPr>
        <w:br/>
        <w:t xml:space="preserve">w odrębnej kopercie dołączonej do oferty i oznaczone napisem: „Informacje stanowiące tajemnicę przedsiębiorstwa”. W takim przypadku Wykonawca </w:t>
      </w:r>
      <w:r w:rsidRPr="00571436">
        <w:rPr>
          <w:rFonts w:ascii="Cambria" w:hAnsi="Cambria"/>
          <w:i/>
          <w:sz w:val="18"/>
          <w:szCs w:val="20"/>
        </w:rPr>
        <w:t xml:space="preserve">musi załączyć do </w:t>
      </w:r>
      <w:r w:rsidRPr="00571436">
        <w:rPr>
          <w:rFonts w:ascii="Cambria" w:hAnsi="Cambria"/>
          <w:sz w:val="18"/>
          <w:szCs w:val="20"/>
        </w:rPr>
        <w:t xml:space="preserve">oferty </w:t>
      </w:r>
      <w:r w:rsidRPr="00571436">
        <w:rPr>
          <w:rFonts w:ascii="Cambria" w:hAnsi="Cambria" w:cs="Arial"/>
          <w:sz w:val="18"/>
          <w:szCs w:val="20"/>
        </w:rPr>
        <w:t xml:space="preserve">uzasadnienie zastrzeżenia informacji stanowiących tajemnicę </w:t>
      </w:r>
      <w:r w:rsidRPr="00571436">
        <w:rPr>
          <w:rFonts w:ascii="Cambria" w:hAnsi="Cambria"/>
          <w:i/>
          <w:sz w:val="18"/>
          <w:szCs w:val="20"/>
        </w:rPr>
        <w:t>– zgodnie z art. 8 ust. 3 ustawy Prawo zamówień publicznych</w:t>
      </w:r>
      <w:r w:rsidRPr="00571436">
        <w:rPr>
          <w:rFonts w:ascii="Cambria" w:hAnsi="Cambria" w:cs="Arial"/>
          <w:i/>
          <w:sz w:val="18"/>
          <w:szCs w:val="20"/>
        </w:rPr>
        <w:t>).</w:t>
      </w:r>
    </w:p>
    <w:p w:rsidR="00393289" w:rsidRPr="00571436" w:rsidRDefault="00393289" w:rsidP="00393289">
      <w:pPr>
        <w:widowControl w:val="0"/>
        <w:spacing w:after="0" w:line="240" w:lineRule="auto"/>
        <w:rPr>
          <w:rFonts w:ascii="Cambria" w:hAnsi="Cambria"/>
        </w:rPr>
      </w:pPr>
    </w:p>
    <w:p w:rsidR="00393289" w:rsidRPr="00571436" w:rsidRDefault="00393289" w:rsidP="00393289">
      <w:pPr>
        <w:widowControl w:val="0"/>
        <w:spacing w:after="0" w:line="240" w:lineRule="auto"/>
        <w:rPr>
          <w:rFonts w:ascii="Cambria" w:hAnsi="Cambria"/>
        </w:rPr>
      </w:pPr>
    </w:p>
    <w:p w:rsidR="00393289" w:rsidRPr="00571436" w:rsidRDefault="00393289" w:rsidP="00393289">
      <w:pPr>
        <w:widowControl w:val="0"/>
        <w:spacing w:after="0" w:line="240" w:lineRule="auto"/>
        <w:rPr>
          <w:rFonts w:ascii="Cambria" w:hAnsi="Cambria"/>
        </w:rPr>
      </w:pPr>
    </w:p>
    <w:p w:rsidR="00393289" w:rsidRPr="00571436" w:rsidRDefault="00393289" w:rsidP="00393289">
      <w:pPr>
        <w:widowControl w:val="0"/>
        <w:spacing w:after="0" w:line="240" w:lineRule="auto"/>
        <w:rPr>
          <w:rFonts w:ascii="Cambria" w:hAnsi="Cambria"/>
        </w:rPr>
      </w:pPr>
    </w:p>
    <w:p w:rsidR="00393289" w:rsidRPr="00571436" w:rsidRDefault="00393289" w:rsidP="00393289">
      <w:pPr>
        <w:widowControl w:val="0"/>
        <w:spacing w:after="0" w:line="240" w:lineRule="auto"/>
        <w:rPr>
          <w:rFonts w:ascii="Cambria" w:hAnsi="Cambria"/>
        </w:rPr>
      </w:pPr>
      <w:r w:rsidRPr="00571436">
        <w:rPr>
          <w:rFonts w:ascii="Cambria" w:hAnsi="Cambria"/>
        </w:rPr>
        <w:t>Miejscowość i data: ……………….………</w:t>
      </w:r>
    </w:p>
    <w:p w:rsidR="00393289" w:rsidRPr="00571436" w:rsidRDefault="00393289" w:rsidP="00393289">
      <w:pPr>
        <w:widowControl w:val="0"/>
        <w:spacing w:after="0" w:line="240" w:lineRule="auto"/>
        <w:rPr>
          <w:rFonts w:ascii="Cambria" w:hAnsi="Cambria"/>
        </w:rPr>
      </w:pPr>
    </w:p>
    <w:p w:rsidR="00393289" w:rsidRPr="00571436" w:rsidRDefault="00393289" w:rsidP="00393289">
      <w:pPr>
        <w:widowControl w:val="0"/>
        <w:spacing w:after="0" w:line="240" w:lineRule="auto"/>
        <w:jc w:val="right"/>
        <w:rPr>
          <w:rFonts w:ascii="Cambria" w:hAnsi="Cambria"/>
        </w:rPr>
      </w:pPr>
    </w:p>
    <w:p w:rsidR="00393289" w:rsidRPr="00571436" w:rsidRDefault="00393289" w:rsidP="00393289">
      <w:pPr>
        <w:widowControl w:val="0"/>
        <w:spacing w:after="0" w:line="240" w:lineRule="auto"/>
        <w:jc w:val="right"/>
        <w:rPr>
          <w:rFonts w:ascii="Cambria" w:hAnsi="Cambria"/>
        </w:rPr>
      </w:pPr>
    </w:p>
    <w:p w:rsidR="00393289" w:rsidRPr="00571436" w:rsidRDefault="00393289" w:rsidP="00393289">
      <w:pPr>
        <w:widowControl w:val="0"/>
        <w:spacing w:after="0" w:line="240" w:lineRule="auto"/>
        <w:jc w:val="right"/>
        <w:rPr>
          <w:rFonts w:ascii="Cambria" w:hAnsi="Cambria"/>
        </w:rPr>
      </w:pPr>
      <w:r w:rsidRPr="00571436">
        <w:rPr>
          <w:rFonts w:ascii="Cambria" w:hAnsi="Cambria"/>
        </w:rPr>
        <w:t>……………………………………………….………………………</w:t>
      </w:r>
    </w:p>
    <w:p w:rsidR="00393289" w:rsidRPr="00571436" w:rsidRDefault="00393289" w:rsidP="00393289">
      <w:pPr>
        <w:widowControl w:val="0"/>
        <w:spacing w:after="0" w:line="240" w:lineRule="auto"/>
        <w:ind w:left="4962" w:right="-1"/>
        <w:jc w:val="center"/>
        <w:rPr>
          <w:rFonts w:ascii="Cambria" w:hAnsi="Cambria"/>
          <w:i/>
          <w:sz w:val="18"/>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widowControl w:val="0"/>
        <w:spacing w:after="240" w:line="240" w:lineRule="auto"/>
        <w:jc w:val="both"/>
        <w:outlineLvl w:val="0"/>
        <w:rPr>
          <w:rFonts w:ascii="Cambria" w:hAnsi="Cambria"/>
          <w:b/>
          <w:i/>
        </w:rPr>
        <w:sectPr w:rsidR="00393289" w:rsidRPr="00571436" w:rsidSect="00584AF4">
          <w:pgSz w:w="11906" w:h="16838"/>
          <w:pgMar w:top="993" w:right="1134" w:bottom="851" w:left="1134" w:header="454" w:footer="454" w:gutter="0"/>
          <w:cols w:space="708"/>
          <w:docGrid w:linePitch="360"/>
        </w:sectPr>
      </w:pPr>
    </w:p>
    <w:p w:rsidR="00393289" w:rsidRPr="00571436" w:rsidRDefault="00393289" w:rsidP="00393289">
      <w:pPr>
        <w:widowControl w:val="0"/>
        <w:spacing w:after="240" w:line="240" w:lineRule="auto"/>
        <w:jc w:val="both"/>
        <w:outlineLvl w:val="0"/>
        <w:rPr>
          <w:rFonts w:ascii="Cambria" w:hAnsi="Cambria"/>
          <w:b/>
        </w:rPr>
      </w:pPr>
      <w:bookmarkStart w:id="5" w:name="_Toc466986947"/>
      <w:r w:rsidRPr="00571436">
        <w:rPr>
          <w:rFonts w:ascii="Cambria" w:hAnsi="Cambria"/>
          <w:b/>
        </w:rPr>
        <w:lastRenderedPageBreak/>
        <w:t xml:space="preserve">Załącznik nr 3 do SIWZ: </w:t>
      </w:r>
      <w:bookmarkEnd w:id="3"/>
      <w:bookmarkEnd w:id="4"/>
      <w:r w:rsidRPr="00571436">
        <w:rPr>
          <w:rFonts w:ascii="Cambria" w:hAnsi="Cambria"/>
          <w:b/>
        </w:rPr>
        <w:t>Wzór oświadczenia o niepodleganiu wykluczeniu i spełnianiu warunków udziału w postępowaniu przez Wykonawcę</w:t>
      </w:r>
      <w:bookmarkEnd w:id="5"/>
    </w:p>
    <w:p w:rsidR="00393289" w:rsidRPr="00571436" w:rsidRDefault="00393289" w:rsidP="00393289">
      <w:pPr>
        <w:widowControl w:val="0"/>
        <w:spacing w:before="960" w:after="0" w:line="240" w:lineRule="auto"/>
        <w:ind w:right="5103"/>
        <w:jc w:val="both"/>
        <w:rPr>
          <w:rFonts w:ascii="Cambria" w:hAnsi="Cambria"/>
        </w:rPr>
      </w:pPr>
      <w:r w:rsidRPr="00571436">
        <w:rPr>
          <w:rFonts w:ascii="Cambria" w:hAnsi="Cambria"/>
        </w:rPr>
        <w:t>……………………………………………….………………………</w:t>
      </w:r>
    </w:p>
    <w:p w:rsidR="00393289" w:rsidRPr="00571436" w:rsidRDefault="00393289" w:rsidP="00393289">
      <w:pPr>
        <w:widowControl w:val="0"/>
        <w:spacing w:after="0" w:line="240" w:lineRule="auto"/>
        <w:ind w:right="5102"/>
        <w:jc w:val="center"/>
        <w:rPr>
          <w:rFonts w:ascii="Cambria" w:hAnsi="Cambria"/>
          <w:sz w:val="18"/>
        </w:rPr>
      </w:pPr>
      <w:r w:rsidRPr="00571436">
        <w:rPr>
          <w:rFonts w:ascii="Cambria" w:hAnsi="Cambria"/>
          <w:sz w:val="18"/>
        </w:rPr>
        <w:t>(Pieczęć wykonawcy/wykonawców)</w:t>
      </w:r>
    </w:p>
    <w:p w:rsidR="00393289" w:rsidRPr="00571436" w:rsidRDefault="00393289" w:rsidP="00393289">
      <w:pPr>
        <w:widowControl w:val="0"/>
        <w:spacing w:before="480" w:after="360" w:line="240" w:lineRule="auto"/>
        <w:rPr>
          <w:rFonts w:ascii="Cambria" w:hAnsi="Cambria"/>
        </w:rPr>
      </w:pPr>
      <w:r w:rsidRPr="00571436">
        <w:rPr>
          <w:rFonts w:ascii="Cambria" w:hAnsi="Cambria"/>
        </w:rPr>
        <w:t>Miejscowość i data: ………………………………...………</w:t>
      </w:r>
    </w:p>
    <w:p w:rsidR="00393289" w:rsidRPr="00571436" w:rsidRDefault="00393289" w:rsidP="00393289">
      <w:pPr>
        <w:widowControl w:val="0"/>
        <w:spacing w:after="0" w:line="240" w:lineRule="auto"/>
        <w:jc w:val="both"/>
        <w:rPr>
          <w:rFonts w:ascii="Cambria" w:hAnsi="Cambria"/>
        </w:rPr>
      </w:pPr>
      <w:r w:rsidRPr="00571436">
        <w:rPr>
          <w:rFonts w:ascii="Cambria" w:hAnsi="Cambria"/>
        </w:rPr>
        <w:t>Dotyczy: przetarg nieograniczony na „Ubezpieczenie interesów majątkowych Gminy Karpacz”, podlegający podziałowi na nw. części:</w:t>
      </w:r>
    </w:p>
    <w:p w:rsidR="00393289" w:rsidRPr="00571436" w:rsidRDefault="00393289" w:rsidP="00393289">
      <w:pPr>
        <w:widowControl w:val="0"/>
        <w:spacing w:after="0" w:line="240" w:lineRule="auto"/>
        <w:jc w:val="both"/>
        <w:rPr>
          <w:rFonts w:ascii="Cambria" w:hAnsi="Cambria"/>
        </w:rPr>
      </w:pPr>
      <w:r w:rsidRPr="00571436">
        <w:rPr>
          <w:rFonts w:ascii="Cambria" w:hAnsi="Cambria"/>
        </w:rPr>
        <w:t>część I: Ubezpieczenie majątku i odpowiedzialności cywilnej Gminy Karpacz</w:t>
      </w:r>
    </w:p>
    <w:p w:rsidR="00393289" w:rsidRDefault="00393289" w:rsidP="00393289">
      <w:pPr>
        <w:widowControl w:val="0"/>
        <w:spacing w:after="0" w:line="240" w:lineRule="auto"/>
        <w:jc w:val="both"/>
        <w:rPr>
          <w:rFonts w:ascii="Cambria" w:hAnsi="Cambria"/>
          <w:b/>
        </w:rPr>
      </w:pPr>
      <w:r w:rsidRPr="00571436">
        <w:rPr>
          <w:rFonts w:ascii="Cambria" w:hAnsi="Cambria"/>
        </w:rPr>
        <w:t xml:space="preserve">część II: </w:t>
      </w:r>
      <w:r w:rsidRPr="0011517E">
        <w:rPr>
          <w:rFonts w:ascii="Cambria" w:hAnsi="Cambria"/>
        </w:rPr>
        <w:t>Ubezpieczenie majątku i odpowiedzialności cywilnej wspólnot mieszkaniowych zarządzanych przez Miejski Zakład Gospodarki Komunalnej sp. z o.o.</w:t>
      </w:r>
      <w:r>
        <w:rPr>
          <w:rFonts w:ascii="Cambria" w:hAnsi="Cambria"/>
        </w:rPr>
        <w:t xml:space="preserve"> w Karpaczu</w:t>
      </w:r>
    </w:p>
    <w:p w:rsidR="00393289" w:rsidRPr="00571436" w:rsidRDefault="00393289" w:rsidP="00393289">
      <w:pPr>
        <w:widowControl w:val="0"/>
        <w:spacing w:after="0" w:line="240" w:lineRule="auto"/>
        <w:jc w:val="both"/>
        <w:rPr>
          <w:rFonts w:ascii="Cambria" w:hAnsi="Cambria"/>
          <w:bCs/>
        </w:rPr>
      </w:pPr>
      <w:r w:rsidRPr="00571436">
        <w:rPr>
          <w:rFonts w:ascii="Cambria" w:hAnsi="Cambria"/>
        </w:rPr>
        <w:t xml:space="preserve">część III: </w:t>
      </w:r>
      <w:r w:rsidRPr="00571436">
        <w:rPr>
          <w:rFonts w:ascii="Cambria" w:hAnsi="Cambria"/>
          <w:bCs/>
        </w:rPr>
        <w:t xml:space="preserve">Ubezpieczenie następstw nieszczęśliwych wypadków Gminy </w:t>
      </w:r>
      <w:r w:rsidRPr="00571436">
        <w:rPr>
          <w:rFonts w:ascii="Cambria" w:hAnsi="Cambria"/>
        </w:rPr>
        <w:t>Karpacz</w:t>
      </w:r>
    </w:p>
    <w:p w:rsidR="00393289" w:rsidRPr="00571436" w:rsidRDefault="00393289" w:rsidP="00393289">
      <w:pPr>
        <w:widowControl w:val="0"/>
        <w:spacing w:before="240" w:after="240" w:line="240" w:lineRule="auto"/>
        <w:jc w:val="center"/>
        <w:rPr>
          <w:rFonts w:ascii="Cambria" w:hAnsi="Cambria"/>
          <w:b/>
        </w:rPr>
      </w:pPr>
      <w:r w:rsidRPr="00571436">
        <w:rPr>
          <w:rFonts w:ascii="Cambria" w:hAnsi="Cambria"/>
          <w:b/>
        </w:rPr>
        <w:t>OŚWIADCZENIE</w:t>
      </w:r>
    </w:p>
    <w:p w:rsidR="00393289" w:rsidRPr="00571436" w:rsidRDefault="00393289" w:rsidP="00393289">
      <w:pPr>
        <w:widowControl w:val="0"/>
        <w:suppressAutoHyphens/>
        <w:spacing w:after="0" w:line="240" w:lineRule="auto"/>
        <w:ind w:firstLine="284"/>
        <w:jc w:val="both"/>
        <w:rPr>
          <w:rFonts w:ascii="Cambria" w:hAnsi="Cambria"/>
          <w:lang w:eastAsia="ar-SA"/>
        </w:rPr>
      </w:pPr>
      <w:r w:rsidRPr="00571436">
        <w:rPr>
          <w:rFonts w:ascii="Cambria" w:hAnsi="Cambria"/>
          <w:lang w:eastAsia="ar-SA"/>
        </w:rPr>
        <w:t>Działając zgodnie z art. 25a ust. 1 ustawy dnia 29 stycznia 2004 r. Prawo zamówień publicznych (</w:t>
      </w:r>
      <w:r w:rsidRPr="00571436">
        <w:rPr>
          <w:rFonts w:ascii="Cambria" w:hAnsi="Cambria"/>
          <w:iCs/>
          <w:lang w:eastAsia="ar-SA"/>
        </w:rPr>
        <w:t xml:space="preserve">tekst jednolity Dz.U. 2018 poz. 1986 z </w:t>
      </w:r>
      <w:proofErr w:type="spellStart"/>
      <w:r w:rsidRPr="00571436">
        <w:rPr>
          <w:rFonts w:ascii="Cambria" w:hAnsi="Cambria"/>
          <w:iCs/>
          <w:lang w:eastAsia="ar-SA"/>
        </w:rPr>
        <w:t>późn</w:t>
      </w:r>
      <w:proofErr w:type="spellEnd"/>
      <w:r w:rsidRPr="00571436">
        <w:rPr>
          <w:rFonts w:ascii="Cambria" w:hAnsi="Cambria"/>
          <w:iCs/>
          <w:lang w:eastAsia="ar-SA"/>
        </w:rPr>
        <w:t>. zm.)</w:t>
      </w:r>
      <w:r w:rsidRPr="00571436">
        <w:rPr>
          <w:rFonts w:ascii="Cambria" w:hAnsi="Cambria"/>
          <w:lang w:eastAsia="ar-SA"/>
        </w:rPr>
        <w:t>, składając ofertę w postępowaniu w sprawie zamówienia publicznego prowadzonego w trybie przetargu nieograniczonego na:</w:t>
      </w:r>
    </w:p>
    <w:p w:rsidR="00393289" w:rsidRPr="00571436" w:rsidRDefault="00393289" w:rsidP="00393289">
      <w:pPr>
        <w:widowControl w:val="0"/>
        <w:suppressAutoHyphens/>
        <w:spacing w:before="240" w:after="240" w:line="240" w:lineRule="auto"/>
        <w:jc w:val="center"/>
        <w:rPr>
          <w:rFonts w:ascii="Cambria" w:hAnsi="Cambria"/>
          <w:b/>
          <w:lang w:eastAsia="ar-SA"/>
        </w:rPr>
      </w:pPr>
      <w:r w:rsidRPr="00571436">
        <w:rPr>
          <w:rFonts w:ascii="Cambria" w:hAnsi="Cambria"/>
          <w:b/>
          <w:lang w:eastAsia="ar-SA"/>
        </w:rPr>
        <w:t>„Ubezpieczenie interesów majątkowych Gminy Karpacz”</w:t>
      </w:r>
    </w:p>
    <w:p w:rsidR="00393289" w:rsidRPr="00571436" w:rsidRDefault="00393289" w:rsidP="00393289">
      <w:pPr>
        <w:widowControl w:val="0"/>
        <w:suppressAutoHyphens/>
        <w:spacing w:before="120" w:after="120" w:line="240" w:lineRule="auto"/>
        <w:ind w:firstLine="284"/>
        <w:jc w:val="both"/>
        <w:rPr>
          <w:rFonts w:ascii="Cambria" w:hAnsi="Cambria"/>
          <w:lang w:eastAsia="ar-SA"/>
        </w:rPr>
      </w:pPr>
      <w:r w:rsidRPr="00571436">
        <w:rPr>
          <w:rFonts w:ascii="Cambria" w:hAnsi="Cambria"/>
          <w:b/>
          <w:lang w:eastAsia="ar-SA"/>
        </w:rPr>
        <w:t>Oświadczamy</w:t>
      </w:r>
      <w:r w:rsidRPr="00571436">
        <w:rPr>
          <w:rFonts w:ascii="Cambria" w:hAnsi="Cambria"/>
          <w:lang w:eastAsia="ar-SA"/>
        </w:rPr>
        <w:t xml:space="preserve">, że reprezentowany przez nas wykonawca nie podlega wykluczeniu z postępowania </w:t>
      </w:r>
      <w:r w:rsidRPr="00571436">
        <w:rPr>
          <w:rFonts w:ascii="Cambria" w:hAnsi="Cambria"/>
          <w:lang w:eastAsia="ar-SA"/>
        </w:rPr>
        <w:br/>
        <w:t>na podstawie: art. 24 ust. 1 ustawy Prawo zamówień publicznych.</w:t>
      </w:r>
    </w:p>
    <w:p w:rsidR="00393289" w:rsidRPr="00571436" w:rsidRDefault="00393289" w:rsidP="00393289">
      <w:pPr>
        <w:widowControl w:val="0"/>
        <w:spacing w:before="480" w:after="0" w:line="240" w:lineRule="auto"/>
        <w:rPr>
          <w:rFonts w:ascii="Cambria" w:hAnsi="Cambria"/>
        </w:rPr>
      </w:pPr>
      <w:r w:rsidRPr="00571436">
        <w:rPr>
          <w:rFonts w:ascii="Cambria" w:hAnsi="Cambria"/>
        </w:rPr>
        <w:t>Miejscowość i data: ……………….………</w:t>
      </w:r>
    </w:p>
    <w:p w:rsidR="00393289" w:rsidRPr="00571436" w:rsidRDefault="00393289" w:rsidP="00393289">
      <w:pPr>
        <w:widowControl w:val="0"/>
        <w:spacing w:before="600" w:after="0" w:line="240" w:lineRule="auto"/>
        <w:jc w:val="right"/>
        <w:rPr>
          <w:rFonts w:ascii="Cambria" w:hAnsi="Cambria"/>
        </w:rPr>
      </w:pPr>
      <w:r w:rsidRPr="00571436">
        <w:rPr>
          <w:rFonts w:ascii="Cambria" w:hAnsi="Cambria"/>
        </w:rPr>
        <w:t>……………………………………………….………………………</w:t>
      </w:r>
    </w:p>
    <w:p w:rsidR="00393289" w:rsidRPr="00571436" w:rsidRDefault="00393289" w:rsidP="00393289">
      <w:pPr>
        <w:widowControl w:val="0"/>
        <w:spacing w:after="0" w:line="240" w:lineRule="auto"/>
        <w:ind w:left="4962" w:right="-1"/>
        <w:jc w:val="center"/>
        <w:rPr>
          <w:rFonts w:ascii="Cambria" w:hAnsi="Cambria"/>
          <w:i/>
          <w:sz w:val="18"/>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widowControl w:val="0"/>
        <w:spacing w:before="240" w:after="240" w:line="240" w:lineRule="auto"/>
        <w:ind w:right="-1"/>
        <w:rPr>
          <w:rFonts w:ascii="Cambria" w:hAnsi="Cambria"/>
          <w:i/>
          <w:lang w:eastAsia="ar-SA"/>
        </w:rPr>
      </w:pPr>
      <w:r w:rsidRPr="00571436">
        <w:rPr>
          <w:rFonts w:ascii="Cambria" w:hAnsi="Cambria"/>
          <w:b/>
          <w:lang w:eastAsia="ar-SA"/>
        </w:rPr>
        <w:t xml:space="preserve">albo </w:t>
      </w:r>
      <w:r w:rsidRPr="00571436">
        <w:rPr>
          <w:rFonts w:ascii="Cambria" w:hAnsi="Cambria"/>
          <w:i/>
          <w:lang w:eastAsia="ar-SA"/>
        </w:rPr>
        <w:t>(złożyć oświadczenie, jeżeli dotyczy)</w:t>
      </w:r>
    </w:p>
    <w:p w:rsidR="00393289" w:rsidRPr="00571436" w:rsidRDefault="00393289" w:rsidP="00393289">
      <w:pPr>
        <w:widowControl w:val="0"/>
        <w:spacing w:before="240" w:after="0" w:line="240" w:lineRule="auto"/>
        <w:jc w:val="both"/>
        <w:rPr>
          <w:rFonts w:ascii="Cambria" w:hAnsi="Cambria"/>
          <w:b/>
          <w:lang w:eastAsia="ar-SA"/>
        </w:rPr>
      </w:pPr>
    </w:p>
    <w:p w:rsidR="00393289" w:rsidRPr="00571436" w:rsidRDefault="00393289" w:rsidP="00393289">
      <w:pPr>
        <w:widowControl w:val="0"/>
        <w:spacing w:before="240" w:after="0" w:line="240" w:lineRule="auto"/>
        <w:ind w:firstLine="284"/>
        <w:jc w:val="both"/>
        <w:rPr>
          <w:rFonts w:ascii="Cambria" w:hAnsi="Cambria"/>
          <w:lang w:eastAsia="ar-SA"/>
        </w:rPr>
      </w:pPr>
      <w:r w:rsidRPr="00571436">
        <w:rPr>
          <w:rFonts w:ascii="Cambria" w:hAnsi="Cambria"/>
          <w:b/>
          <w:lang w:eastAsia="ar-SA"/>
        </w:rPr>
        <w:t>Oświadczamy,</w:t>
      </w:r>
      <w:r w:rsidRPr="00571436">
        <w:rPr>
          <w:rFonts w:ascii="Cambria" w:hAnsi="Cambria"/>
          <w:lang w:eastAsia="ar-SA"/>
        </w:rPr>
        <w:t xml:space="preserve"> że zachodzą w stosunku do reprezentowanego przez nas wykonawcy podstawy wykluczenia z postępowania na podstawie ………. ustawy Prawo zamówień publicznych </w:t>
      </w:r>
      <w:r w:rsidRPr="00571436">
        <w:rPr>
          <w:rFonts w:ascii="Cambria" w:hAnsi="Cambria"/>
          <w:i/>
          <w:lang w:eastAsia="ar-SA"/>
        </w:rPr>
        <w:t>(podać mającą zastosowanie podstawę wykluczenia spośród wymienionych w art. 24 ust. 1 pkt 13-14, 16-20).</w:t>
      </w:r>
      <w:r w:rsidRPr="00571436">
        <w:rPr>
          <w:rFonts w:ascii="Cambria" w:hAnsi="Cambria"/>
          <w:lang w:eastAsia="ar-SA"/>
        </w:rPr>
        <w:t xml:space="preserve"> Jednocześnie oświadczamy, że w związku z ww. okolicznością, na podstawie art. 24 ust. 8 ustawy Prawo zamówień publicznych reprezentowany przez nas wykonawca podjął następujące środki naprawcze: …………………………………….……………………………………</w:t>
      </w:r>
    </w:p>
    <w:p w:rsidR="00393289" w:rsidRPr="00571436" w:rsidRDefault="00393289" w:rsidP="00393289">
      <w:pPr>
        <w:widowControl w:val="0"/>
        <w:spacing w:before="600" w:after="0" w:line="240" w:lineRule="auto"/>
        <w:rPr>
          <w:rFonts w:ascii="Cambria" w:hAnsi="Cambria"/>
        </w:rPr>
      </w:pPr>
      <w:r w:rsidRPr="00571436">
        <w:rPr>
          <w:rFonts w:ascii="Cambria" w:hAnsi="Cambria"/>
        </w:rPr>
        <w:t>Miejscowość i data: ……………….………</w:t>
      </w:r>
    </w:p>
    <w:p w:rsidR="00393289" w:rsidRPr="00571436" w:rsidRDefault="00393289" w:rsidP="00393289">
      <w:pPr>
        <w:widowControl w:val="0"/>
        <w:spacing w:before="600" w:after="0" w:line="240" w:lineRule="auto"/>
        <w:jc w:val="right"/>
        <w:rPr>
          <w:rFonts w:ascii="Cambria" w:hAnsi="Cambria"/>
        </w:rPr>
      </w:pPr>
      <w:r w:rsidRPr="00571436">
        <w:rPr>
          <w:rFonts w:ascii="Cambria" w:hAnsi="Cambria"/>
        </w:rPr>
        <w:t>……………………………………………….………………………</w:t>
      </w:r>
    </w:p>
    <w:p w:rsidR="00393289" w:rsidRPr="00571436" w:rsidRDefault="00393289" w:rsidP="00393289">
      <w:pPr>
        <w:widowControl w:val="0"/>
        <w:spacing w:after="240" w:line="240" w:lineRule="auto"/>
        <w:ind w:left="4962" w:right="-1"/>
        <w:jc w:val="center"/>
        <w:rPr>
          <w:rFonts w:ascii="Cambria" w:hAnsi="Cambria"/>
          <w:i/>
          <w:sz w:val="18"/>
        </w:rPr>
      </w:pPr>
      <w:r w:rsidRPr="00571436">
        <w:rPr>
          <w:rFonts w:ascii="Cambria" w:hAnsi="Cambria"/>
          <w:i/>
          <w:sz w:val="18"/>
        </w:rPr>
        <w:t xml:space="preserve">   (pieczątka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widowControl w:val="0"/>
        <w:spacing w:after="240" w:line="240" w:lineRule="auto"/>
        <w:ind w:left="4962" w:right="-1"/>
        <w:jc w:val="center"/>
        <w:rPr>
          <w:rFonts w:ascii="Cambria" w:hAnsi="Cambria"/>
          <w:i/>
          <w:sz w:val="18"/>
        </w:rPr>
      </w:pPr>
    </w:p>
    <w:p w:rsidR="00393289" w:rsidRPr="00571436" w:rsidRDefault="00393289" w:rsidP="00393289">
      <w:pPr>
        <w:widowControl w:val="0"/>
        <w:tabs>
          <w:tab w:val="left" w:pos="284"/>
        </w:tabs>
        <w:suppressAutoHyphens/>
        <w:spacing w:after="0" w:line="240" w:lineRule="auto"/>
        <w:jc w:val="both"/>
        <w:rPr>
          <w:rFonts w:ascii="Cambria" w:eastAsia="Calibri" w:hAnsi="Cambria"/>
          <w:spacing w:val="-2"/>
          <w:szCs w:val="24"/>
          <w:lang w:eastAsia="ar-SA"/>
        </w:rPr>
      </w:pPr>
      <w:r w:rsidRPr="00571436">
        <w:rPr>
          <w:rFonts w:ascii="Cambria" w:eastAsia="Calibri" w:hAnsi="Cambria"/>
          <w:spacing w:val="-2"/>
          <w:szCs w:val="24"/>
          <w:lang w:eastAsia="ar-SA"/>
        </w:rPr>
        <w:lastRenderedPageBreak/>
        <w:tab/>
      </w:r>
    </w:p>
    <w:p w:rsidR="00393289" w:rsidRPr="00571436" w:rsidRDefault="00393289" w:rsidP="00393289">
      <w:pPr>
        <w:widowControl w:val="0"/>
        <w:tabs>
          <w:tab w:val="left" w:pos="284"/>
        </w:tabs>
        <w:suppressAutoHyphens/>
        <w:spacing w:after="240" w:line="240" w:lineRule="auto"/>
        <w:jc w:val="both"/>
        <w:rPr>
          <w:rFonts w:ascii="Cambria" w:eastAsia="Calibri" w:hAnsi="Cambria"/>
          <w:spacing w:val="-2"/>
          <w:lang w:eastAsia="ar-SA"/>
        </w:rPr>
      </w:pPr>
      <w:r w:rsidRPr="00571436">
        <w:rPr>
          <w:rFonts w:ascii="Cambria" w:eastAsia="Calibri" w:hAnsi="Cambria"/>
          <w:spacing w:val="-2"/>
          <w:szCs w:val="24"/>
          <w:lang w:eastAsia="ar-SA"/>
        </w:rPr>
        <w:tab/>
      </w:r>
      <w:r w:rsidRPr="00571436">
        <w:rPr>
          <w:rFonts w:ascii="Cambria" w:eastAsia="Calibri" w:hAnsi="Cambria"/>
          <w:b/>
          <w:spacing w:val="-2"/>
          <w:szCs w:val="24"/>
          <w:lang w:eastAsia="ar-SA"/>
        </w:rPr>
        <w:t>Oświadczamy</w:t>
      </w:r>
      <w:r w:rsidRPr="00571436">
        <w:rPr>
          <w:rFonts w:ascii="Cambria" w:eastAsia="Calibri" w:hAnsi="Cambria"/>
          <w:spacing w:val="-2"/>
          <w:szCs w:val="24"/>
          <w:lang w:eastAsia="ar-SA"/>
        </w:rPr>
        <w:t>, że reprezentowany przez nas wykonawca spełnia warunki udziału w postępowaniu, określone przez zamawiającego.</w:t>
      </w:r>
    </w:p>
    <w:p w:rsidR="00393289" w:rsidRPr="00571436" w:rsidRDefault="00393289" w:rsidP="00393289">
      <w:pPr>
        <w:widowControl w:val="0"/>
        <w:spacing w:before="480" w:after="0" w:line="240" w:lineRule="auto"/>
        <w:rPr>
          <w:rFonts w:ascii="Cambria" w:hAnsi="Cambria"/>
        </w:rPr>
      </w:pPr>
      <w:r w:rsidRPr="00571436">
        <w:rPr>
          <w:rFonts w:ascii="Cambria" w:hAnsi="Cambria"/>
        </w:rPr>
        <w:t>Miejscowość i data: ……………….………</w:t>
      </w:r>
    </w:p>
    <w:p w:rsidR="00393289" w:rsidRPr="00571436" w:rsidRDefault="00393289" w:rsidP="00393289">
      <w:pPr>
        <w:widowControl w:val="0"/>
        <w:spacing w:before="720" w:after="0" w:line="240" w:lineRule="auto"/>
        <w:jc w:val="right"/>
        <w:rPr>
          <w:rFonts w:ascii="Cambria" w:hAnsi="Cambria"/>
        </w:rPr>
      </w:pPr>
      <w:r w:rsidRPr="00571436">
        <w:rPr>
          <w:rFonts w:ascii="Cambria" w:hAnsi="Cambria"/>
        </w:rPr>
        <w:t>……………………………………………….………………………</w:t>
      </w:r>
    </w:p>
    <w:p w:rsidR="00393289" w:rsidRPr="00571436" w:rsidRDefault="00393289" w:rsidP="00393289">
      <w:pPr>
        <w:widowControl w:val="0"/>
        <w:spacing w:after="0" w:line="240" w:lineRule="auto"/>
        <w:ind w:left="4962" w:right="-1"/>
        <w:jc w:val="center"/>
        <w:rPr>
          <w:rFonts w:ascii="Cambria" w:hAnsi="Cambria"/>
          <w:i/>
          <w:sz w:val="18"/>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widowControl w:val="0"/>
        <w:tabs>
          <w:tab w:val="left" w:pos="0"/>
          <w:tab w:val="left" w:pos="284"/>
        </w:tabs>
        <w:spacing w:before="600" w:after="240" w:line="240" w:lineRule="auto"/>
        <w:jc w:val="both"/>
        <w:rPr>
          <w:rFonts w:ascii="Cambria" w:eastAsia="Calibri" w:hAnsi="Cambria"/>
          <w:lang w:eastAsia="ar-SA"/>
        </w:rPr>
      </w:pPr>
      <w:r w:rsidRPr="00571436">
        <w:rPr>
          <w:rFonts w:ascii="Cambria" w:hAnsi="Cambria"/>
          <w:lang w:eastAsia="ar-SA"/>
        </w:rPr>
        <w:tab/>
      </w:r>
      <w:r w:rsidRPr="00571436">
        <w:rPr>
          <w:rFonts w:ascii="Cambria" w:hAnsi="Cambria"/>
          <w:b/>
          <w:lang w:eastAsia="ar-SA"/>
        </w:rPr>
        <w:t>Oświadczamy</w:t>
      </w:r>
      <w:r w:rsidRPr="00571436">
        <w:rPr>
          <w:rFonts w:ascii="Cambria" w:hAnsi="Cambria"/>
          <w:lang w:eastAsia="ar-SA"/>
        </w:rPr>
        <w:t xml:space="preserve">, że wszystkie informacje podane w powyższych oświadczeniach są aktualne </w:t>
      </w:r>
      <w:r w:rsidRPr="00571436">
        <w:rPr>
          <w:rFonts w:ascii="Cambria" w:hAnsi="Cambria"/>
          <w:lang w:eastAsia="ar-SA"/>
        </w:rPr>
        <w:br/>
        <w:t>i zgodne z prawdą oraz zostały przedstawione z pełną świadomością konsekwencji wprowadzenia zamawiającego w błąd.</w:t>
      </w:r>
    </w:p>
    <w:p w:rsidR="00393289" w:rsidRPr="00571436" w:rsidRDefault="00393289" w:rsidP="00393289">
      <w:pPr>
        <w:widowControl w:val="0"/>
        <w:spacing w:before="360" w:after="0" w:line="240" w:lineRule="auto"/>
        <w:rPr>
          <w:rFonts w:ascii="Cambria" w:hAnsi="Cambria"/>
        </w:rPr>
      </w:pPr>
      <w:r w:rsidRPr="00571436">
        <w:rPr>
          <w:rFonts w:ascii="Cambria" w:hAnsi="Cambria"/>
        </w:rPr>
        <w:t>Miejscowość i data: ……………….………</w:t>
      </w:r>
    </w:p>
    <w:p w:rsidR="00393289" w:rsidRPr="00571436" w:rsidRDefault="00393289" w:rsidP="00393289">
      <w:pPr>
        <w:widowControl w:val="0"/>
        <w:spacing w:before="720" w:after="0" w:line="240" w:lineRule="auto"/>
        <w:jc w:val="right"/>
        <w:rPr>
          <w:rFonts w:ascii="Cambria" w:hAnsi="Cambria"/>
        </w:rPr>
      </w:pPr>
      <w:r w:rsidRPr="00571436">
        <w:rPr>
          <w:rFonts w:ascii="Cambria" w:hAnsi="Cambria"/>
        </w:rPr>
        <w:t>……………………………………………….………………………</w:t>
      </w:r>
    </w:p>
    <w:p w:rsidR="00393289" w:rsidRPr="00571436" w:rsidRDefault="00393289" w:rsidP="00393289">
      <w:pPr>
        <w:widowControl w:val="0"/>
        <w:spacing w:after="0" w:line="240" w:lineRule="auto"/>
        <w:ind w:left="4962" w:right="-1"/>
        <w:jc w:val="center"/>
        <w:rPr>
          <w:rFonts w:ascii="Cambria" w:hAnsi="Cambria"/>
          <w:i/>
          <w:sz w:val="18"/>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widowControl w:val="0"/>
        <w:spacing w:before="240" w:after="240" w:line="240" w:lineRule="auto"/>
        <w:ind w:firstLine="284"/>
        <w:jc w:val="both"/>
        <w:rPr>
          <w:rFonts w:ascii="Cambria" w:hAnsi="Cambria"/>
          <w:spacing w:val="-2"/>
          <w:lang w:eastAsia="ar-SA"/>
        </w:rPr>
      </w:pPr>
      <w:r w:rsidRPr="00571436">
        <w:rPr>
          <w:rFonts w:ascii="Cambria" w:hAnsi="Cambria"/>
          <w:spacing w:val="-2"/>
          <w:szCs w:val="24"/>
          <w:lang w:eastAsia="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393289" w:rsidRPr="00571436" w:rsidTr="004F2583">
        <w:trPr>
          <w:trHeight w:val="1661"/>
        </w:trPr>
        <w:tc>
          <w:tcPr>
            <w:tcW w:w="4972" w:type="dxa"/>
            <w:tcBorders>
              <w:bottom w:val="single" w:sz="4" w:space="0" w:color="auto"/>
            </w:tcBorders>
            <w:shd w:val="clear" w:color="auto" w:fill="auto"/>
            <w:vAlign w:val="center"/>
          </w:tcPr>
          <w:p w:rsidR="00393289" w:rsidRPr="00571436" w:rsidRDefault="00393289" w:rsidP="004F2583">
            <w:pPr>
              <w:widowControl w:val="0"/>
              <w:spacing w:after="0" w:line="240" w:lineRule="auto"/>
              <w:jc w:val="both"/>
              <w:rPr>
                <w:rFonts w:ascii="Cambria" w:hAnsi="Cambria"/>
                <w:sz w:val="18"/>
                <w:szCs w:val="18"/>
                <w:lang w:eastAsia="ar-SA"/>
              </w:rPr>
            </w:pPr>
            <w:r w:rsidRPr="00571436">
              <w:rPr>
                <w:rFonts w:ascii="Cambria" w:hAnsi="Cambria"/>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w:t>
            </w:r>
            <w:r w:rsidRPr="00571436">
              <w:rPr>
                <w:rFonts w:ascii="Cambria" w:hAnsi="Cambria"/>
                <w:sz w:val="18"/>
                <w:szCs w:val="18"/>
                <w:lang w:eastAsia="ar-SA"/>
              </w:rPr>
              <w:softHyphen/>
              <w:t>nawcy?</w:t>
            </w:r>
          </w:p>
        </w:tc>
        <w:tc>
          <w:tcPr>
            <w:tcW w:w="4760" w:type="dxa"/>
            <w:tcBorders>
              <w:bottom w:val="single" w:sz="4" w:space="0" w:color="auto"/>
            </w:tcBorders>
            <w:shd w:val="clear" w:color="auto" w:fill="auto"/>
            <w:vAlign w:val="center"/>
          </w:tcPr>
          <w:p w:rsidR="00393289" w:rsidRPr="00571436" w:rsidRDefault="00393289" w:rsidP="004F2583">
            <w:pPr>
              <w:widowControl w:val="0"/>
              <w:spacing w:before="120" w:after="120" w:line="240" w:lineRule="auto"/>
              <w:jc w:val="both"/>
              <w:rPr>
                <w:rFonts w:ascii="Cambria" w:hAnsi="Cambria"/>
                <w:sz w:val="18"/>
                <w:szCs w:val="18"/>
                <w:lang w:eastAsia="ar-SA"/>
              </w:rPr>
            </w:pPr>
            <w:r w:rsidRPr="00571436">
              <w:rPr>
                <w:rFonts w:ascii="Cambria" w:hAnsi="Cambria"/>
                <w:sz w:val="28"/>
                <w:szCs w:val="18"/>
                <w:lang w:eastAsia="ar-SA"/>
              </w:rPr>
              <w:t>□</w:t>
            </w:r>
            <w:r w:rsidRPr="00571436">
              <w:rPr>
                <w:rFonts w:ascii="Cambria" w:hAnsi="Cambria"/>
                <w:sz w:val="18"/>
                <w:szCs w:val="18"/>
                <w:lang w:eastAsia="ar-SA"/>
              </w:rPr>
              <w:t xml:space="preserve"> Tak </w:t>
            </w:r>
            <w:r w:rsidRPr="00571436">
              <w:rPr>
                <w:rFonts w:ascii="Cambria" w:hAnsi="Cambria"/>
                <w:sz w:val="18"/>
                <w:szCs w:val="18"/>
                <w:lang w:eastAsia="ar-SA"/>
              </w:rPr>
              <w:tab/>
            </w:r>
            <w:r w:rsidRPr="00571436">
              <w:rPr>
                <w:rFonts w:ascii="Cambria" w:hAnsi="Cambria"/>
                <w:sz w:val="18"/>
                <w:szCs w:val="18"/>
                <w:lang w:eastAsia="ar-SA"/>
              </w:rPr>
              <w:tab/>
            </w:r>
            <w:r w:rsidRPr="00571436">
              <w:rPr>
                <w:rFonts w:ascii="Cambria" w:hAnsi="Cambria"/>
                <w:sz w:val="28"/>
                <w:szCs w:val="18"/>
                <w:lang w:eastAsia="ar-SA"/>
              </w:rPr>
              <w:t xml:space="preserve">□ </w:t>
            </w:r>
            <w:r w:rsidRPr="00571436">
              <w:rPr>
                <w:rFonts w:ascii="Cambria" w:hAnsi="Cambria"/>
                <w:sz w:val="18"/>
                <w:szCs w:val="18"/>
                <w:lang w:eastAsia="ar-SA"/>
              </w:rPr>
              <w:t>Nie</w:t>
            </w:r>
          </w:p>
          <w:p w:rsidR="00393289" w:rsidRPr="00571436" w:rsidRDefault="00393289" w:rsidP="004F2583">
            <w:pPr>
              <w:widowControl w:val="0"/>
              <w:spacing w:after="0" w:line="240" w:lineRule="auto"/>
              <w:jc w:val="both"/>
              <w:rPr>
                <w:rFonts w:ascii="Cambria" w:hAnsi="Cambria"/>
                <w:sz w:val="18"/>
                <w:szCs w:val="18"/>
                <w:lang w:eastAsia="ar-SA"/>
              </w:rPr>
            </w:pPr>
            <w:r w:rsidRPr="00571436">
              <w:rPr>
                <w:rFonts w:ascii="Cambria" w:hAnsi="Cambria"/>
                <w:sz w:val="18"/>
                <w:szCs w:val="18"/>
                <w:lang w:eastAsia="ar-SA"/>
              </w:rPr>
              <w:t>Jeżeli tak, proszę określić, o jakie zezwolenie lub status członkowski chodzi i wskazać, czy Wykonawca je posiada</w:t>
            </w:r>
          </w:p>
          <w:p w:rsidR="00393289" w:rsidRPr="00571436" w:rsidRDefault="00393289" w:rsidP="004F2583">
            <w:pPr>
              <w:widowControl w:val="0"/>
              <w:spacing w:before="120" w:after="0" w:line="240" w:lineRule="auto"/>
              <w:jc w:val="both"/>
              <w:rPr>
                <w:rFonts w:ascii="Cambria" w:hAnsi="Cambria"/>
                <w:sz w:val="18"/>
                <w:szCs w:val="18"/>
                <w:lang w:eastAsia="ar-SA"/>
              </w:rPr>
            </w:pPr>
            <w:r w:rsidRPr="00571436">
              <w:rPr>
                <w:rFonts w:ascii="Cambria" w:hAnsi="Cambria"/>
                <w:sz w:val="18"/>
                <w:szCs w:val="18"/>
                <w:lang w:eastAsia="ar-SA"/>
              </w:rPr>
              <w:t>……………………………………………………………………………………</w:t>
            </w:r>
          </w:p>
          <w:p w:rsidR="00393289" w:rsidRPr="00571436" w:rsidRDefault="00393289" w:rsidP="004F2583">
            <w:pPr>
              <w:widowControl w:val="0"/>
              <w:spacing w:before="120" w:after="0" w:line="240" w:lineRule="auto"/>
              <w:jc w:val="both"/>
              <w:rPr>
                <w:rFonts w:ascii="Cambria" w:hAnsi="Cambria"/>
                <w:sz w:val="18"/>
                <w:szCs w:val="18"/>
                <w:lang w:eastAsia="ar-SA"/>
              </w:rPr>
            </w:pPr>
            <w:r w:rsidRPr="00571436">
              <w:rPr>
                <w:rFonts w:ascii="Cambria" w:hAnsi="Cambria"/>
                <w:sz w:val="18"/>
                <w:szCs w:val="18"/>
                <w:lang w:eastAsia="ar-SA"/>
              </w:rPr>
              <w:t>……………………………………………………………………………………</w:t>
            </w:r>
          </w:p>
        </w:tc>
      </w:tr>
      <w:tr w:rsidR="00393289" w:rsidRPr="00571436" w:rsidTr="004F2583">
        <w:trPr>
          <w:trHeight w:val="1227"/>
        </w:trPr>
        <w:tc>
          <w:tcPr>
            <w:tcW w:w="4972" w:type="dxa"/>
            <w:tcBorders>
              <w:top w:val="single" w:sz="4" w:space="0" w:color="auto"/>
            </w:tcBorders>
            <w:shd w:val="clear" w:color="auto" w:fill="auto"/>
            <w:vAlign w:val="center"/>
          </w:tcPr>
          <w:p w:rsidR="00393289" w:rsidRPr="00571436" w:rsidRDefault="00393289" w:rsidP="004F2583">
            <w:pPr>
              <w:widowControl w:val="0"/>
              <w:spacing w:after="0" w:line="240" w:lineRule="auto"/>
              <w:jc w:val="both"/>
              <w:rPr>
                <w:rFonts w:ascii="Cambria" w:hAnsi="Cambria"/>
                <w:sz w:val="18"/>
                <w:szCs w:val="18"/>
                <w:lang w:eastAsia="ar-SA"/>
              </w:rPr>
            </w:pPr>
            <w:r w:rsidRPr="00571436">
              <w:rPr>
                <w:rFonts w:ascii="Cambria" w:hAnsi="Cambria"/>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rsidR="00393289" w:rsidRPr="00571436" w:rsidRDefault="00393289" w:rsidP="004F2583">
            <w:pPr>
              <w:widowControl w:val="0"/>
              <w:spacing w:before="120" w:after="120" w:line="240" w:lineRule="auto"/>
              <w:jc w:val="both"/>
              <w:rPr>
                <w:rFonts w:ascii="Cambria" w:hAnsi="Cambria"/>
                <w:sz w:val="18"/>
                <w:szCs w:val="18"/>
                <w:lang w:eastAsia="ar-SA"/>
              </w:rPr>
            </w:pPr>
            <w:r w:rsidRPr="00571436">
              <w:rPr>
                <w:rFonts w:ascii="Cambria" w:hAnsi="Cambria"/>
                <w:sz w:val="28"/>
                <w:szCs w:val="18"/>
                <w:lang w:eastAsia="ar-SA"/>
              </w:rPr>
              <w:t>□</w:t>
            </w:r>
            <w:r w:rsidRPr="00571436">
              <w:rPr>
                <w:rFonts w:ascii="Cambria" w:hAnsi="Cambria"/>
                <w:sz w:val="18"/>
                <w:szCs w:val="18"/>
                <w:lang w:eastAsia="ar-SA"/>
              </w:rPr>
              <w:t xml:space="preserve"> Tak </w:t>
            </w:r>
            <w:r w:rsidRPr="00571436">
              <w:rPr>
                <w:rFonts w:ascii="Cambria" w:hAnsi="Cambria"/>
                <w:sz w:val="18"/>
                <w:szCs w:val="18"/>
                <w:lang w:eastAsia="ar-SA"/>
              </w:rPr>
              <w:tab/>
            </w:r>
            <w:r w:rsidRPr="00571436">
              <w:rPr>
                <w:rFonts w:ascii="Cambria" w:hAnsi="Cambria"/>
                <w:sz w:val="18"/>
                <w:szCs w:val="18"/>
                <w:lang w:eastAsia="ar-SA"/>
              </w:rPr>
              <w:tab/>
            </w:r>
            <w:r w:rsidRPr="00571436">
              <w:rPr>
                <w:rFonts w:ascii="Cambria" w:hAnsi="Cambria"/>
                <w:sz w:val="28"/>
                <w:szCs w:val="18"/>
                <w:lang w:eastAsia="ar-SA"/>
              </w:rPr>
              <w:t>□</w:t>
            </w:r>
            <w:r w:rsidRPr="00571436">
              <w:rPr>
                <w:rFonts w:ascii="Cambria" w:hAnsi="Cambria"/>
                <w:sz w:val="18"/>
                <w:szCs w:val="18"/>
                <w:lang w:eastAsia="ar-SA"/>
              </w:rPr>
              <w:t xml:space="preserve"> Nie</w:t>
            </w:r>
          </w:p>
          <w:p w:rsidR="00393289" w:rsidRPr="00571436" w:rsidRDefault="00393289" w:rsidP="004F2583">
            <w:pPr>
              <w:widowControl w:val="0"/>
              <w:spacing w:after="0" w:line="240" w:lineRule="auto"/>
              <w:jc w:val="both"/>
              <w:rPr>
                <w:rFonts w:ascii="Cambria" w:hAnsi="Cambria"/>
                <w:sz w:val="18"/>
                <w:szCs w:val="18"/>
                <w:lang w:eastAsia="ar-SA"/>
              </w:rPr>
            </w:pPr>
            <w:r w:rsidRPr="00571436">
              <w:rPr>
                <w:rFonts w:ascii="Cambria" w:hAnsi="Cambria"/>
                <w:sz w:val="18"/>
                <w:szCs w:val="18"/>
                <w:lang w:eastAsia="ar-SA"/>
              </w:rPr>
              <w:t>(adres internetowy, wydający organ lub urząd, dokładne dane referencyjne dokumentacji)</w:t>
            </w:r>
          </w:p>
          <w:p w:rsidR="00393289" w:rsidRPr="00571436" w:rsidRDefault="00393289" w:rsidP="004F2583">
            <w:pPr>
              <w:widowControl w:val="0"/>
              <w:spacing w:after="0" w:line="240" w:lineRule="auto"/>
              <w:jc w:val="both"/>
              <w:rPr>
                <w:rFonts w:ascii="Cambria" w:hAnsi="Cambria"/>
                <w:sz w:val="18"/>
                <w:szCs w:val="18"/>
                <w:lang w:eastAsia="ar-SA"/>
              </w:rPr>
            </w:pPr>
            <w:r w:rsidRPr="00571436">
              <w:rPr>
                <w:rFonts w:ascii="Cambria" w:hAnsi="Cambria"/>
                <w:sz w:val="18"/>
                <w:szCs w:val="18"/>
                <w:lang w:eastAsia="ar-SA"/>
              </w:rPr>
              <w:t>……………………………………………………………………………………</w:t>
            </w:r>
          </w:p>
        </w:tc>
      </w:tr>
    </w:tbl>
    <w:p w:rsidR="00393289" w:rsidRPr="00571436" w:rsidRDefault="00393289" w:rsidP="00393289">
      <w:pPr>
        <w:widowControl w:val="0"/>
        <w:spacing w:before="120" w:after="0" w:line="240" w:lineRule="auto"/>
        <w:jc w:val="both"/>
        <w:rPr>
          <w:rFonts w:ascii="Cambria" w:hAnsi="Cambria"/>
          <w:sz w:val="18"/>
        </w:rPr>
      </w:pPr>
      <w:r w:rsidRPr="00571436">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rsidR="00393289" w:rsidRPr="00571436" w:rsidRDefault="00393289" w:rsidP="00393289">
      <w:pPr>
        <w:widowControl w:val="0"/>
        <w:spacing w:before="480" w:after="0" w:line="240" w:lineRule="auto"/>
        <w:rPr>
          <w:rFonts w:ascii="Cambria" w:hAnsi="Cambria"/>
        </w:rPr>
      </w:pPr>
      <w:r w:rsidRPr="00571436">
        <w:rPr>
          <w:rFonts w:ascii="Cambria" w:hAnsi="Cambria"/>
        </w:rPr>
        <w:t>Miejscowość i data: ……………….………</w:t>
      </w:r>
    </w:p>
    <w:p w:rsidR="00393289" w:rsidRPr="00571436" w:rsidRDefault="00393289" w:rsidP="00393289">
      <w:pPr>
        <w:widowControl w:val="0"/>
        <w:spacing w:before="720" w:after="0" w:line="240" w:lineRule="auto"/>
        <w:ind w:left="5103" w:right="-1"/>
        <w:jc w:val="both"/>
        <w:rPr>
          <w:rFonts w:ascii="Cambria" w:hAnsi="Cambria"/>
        </w:rPr>
      </w:pPr>
      <w:r w:rsidRPr="00571436">
        <w:rPr>
          <w:rFonts w:ascii="Cambria" w:hAnsi="Cambria"/>
        </w:rPr>
        <w:t xml:space="preserve"> …………………………………………….………………………</w:t>
      </w:r>
    </w:p>
    <w:p w:rsidR="00393289" w:rsidRPr="00571436" w:rsidRDefault="00393289" w:rsidP="00393289">
      <w:pPr>
        <w:widowControl w:val="0"/>
        <w:spacing w:after="0" w:line="240" w:lineRule="auto"/>
        <w:ind w:left="5103" w:right="-1"/>
        <w:jc w:val="center"/>
        <w:rPr>
          <w:rFonts w:ascii="Cambria" w:hAnsi="Cambria"/>
          <w:i/>
          <w:sz w:val="18"/>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widowControl w:val="0"/>
        <w:spacing w:after="0" w:line="240" w:lineRule="auto"/>
        <w:rPr>
          <w:rFonts w:ascii="Cambria" w:hAnsi="Cambria"/>
          <w:sz w:val="18"/>
          <w:szCs w:val="18"/>
        </w:rPr>
      </w:pPr>
    </w:p>
    <w:p w:rsidR="00393289" w:rsidRPr="00571436" w:rsidRDefault="00393289" w:rsidP="00393289">
      <w:pPr>
        <w:widowControl w:val="0"/>
        <w:spacing w:after="0" w:line="240" w:lineRule="auto"/>
        <w:rPr>
          <w:rFonts w:ascii="Cambria" w:hAnsi="Cambria"/>
          <w:sz w:val="18"/>
        </w:rPr>
      </w:pPr>
    </w:p>
    <w:p w:rsidR="00393289" w:rsidRPr="00571436" w:rsidRDefault="00393289" w:rsidP="00393289">
      <w:pPr>
        <w:widowControl w:val="0"/>
        <w:suppressAutoHyphens/>
        <w:spacing w:before="120" w:after="240" w:line="240" w:lineRule="auto"/>
        <w:jc w:val="both"/>
        <w:rPr>
          <w:rFonts w:ascii="Cambria" w:hAnsi="Cambria"/>
          <w:lang w:eastAsia="ar-SA"/>
        </w:rPr>
      </w:pPr>
    </w:p>
    <w:p w:rsidR="00393289" w:rsidRPr="00571436" w:rsidRDefault="00393289" w:rsidP="00393289">
      <w:pPr>
        <w:widowControl w:val="0"/>
        <w:suppressAutoHyphens/>
        <w:spacing w:before="120" w:after="240" w:line="240" w:lineRule="auto"/>
        <w:jc w:val="both"/>
        <w:rPr>
          <w:rFonts w:ascii="Cambria" w:hAnsi="Cambria"/>
          <w:szCs w:val="24"/>
          <w:lang w:eastAsia="ar-SA"/>
        </w:rPr>
      </w:pPr>
    </w:p>
    <w:p w:rsidR="00393289" w:rsidRPr="00571436" w:rsidRDefault="00393289" w:rsidP="00393289">
      <w:pPr>
        <w:widowControl w:val="0"/>
        <w:spacing w:after="0" w:line="240" w:lineRule="auto"/>
        <w:rPr>
          <w:rFonts w:ascii="Cambria" w:hAnsi="Cambria"/>
        </w:rPr>
        <w:sectPr w:rsidR="00393289" w:rsidRPr="00571436" w:rsidSect="00584AF4">
          <w:pgSz w:w="11906" w:h="16838"/>
          <w:pgMar w:top="993" w:right="1134" w:bottom="851" w:left="1134" w:header="454" w:footer="454" w:gutter="0"/>
          <w:cols w:space="708"/>
          <w:docGrid w:linePitch="360"/>
        </w:sectPr>
      </w:pPr>
    </w:p>
    <w:p w:rsidR="00393289" w:rsidRPr="00571436" w:rsidRDefault="00393289" w:rsidP="00393289">
      <w:pPr>
        <w:widowControl w:val="0"/>
        <w:spacing w:after="150" w:line="240" w:lineRule="auto"/>
        <w:jc w:val="both"/>
        <w:rPr>
          <w:rFonts w:ascii="Cambria" w:hAnsi="Cambria" w:cs="Arial"/>
          <w:lang w:eastAsia="pl-PL"/>
        </w:rPr>
      </w:pPr>
      <w:bookmarkStart w:id="6" w:name="_Toc407624092"/>
      <w:bookmarkStart w:id="7" w:name="_Toc466986948"/>
      <w:bookmarkStart w:id="8" w:name="_Toc407615911"/>
      <w:r w:rsidRPr="00571436">
        <w:rPr>
          <w:rFonts w:ascii="Cambria" w:hAnsi="Cambria"/>
          <w:b/>
        </w:rPr>
        <w:lastRenderedPageBreak/>
        <w:t>Załącznik nr 3a do SIWZ: Klauzula informacyjna RODO</w:t>
      </w:r>
    </w:p>
    <w:p w:rsidR="00393289" w:rsidRPr="00571436" w:rsidRDefault="00393289" w:rsidP="00393289">
      <w:pPr>
        <w:widowControl w:val="0"/>
        <w:spacing w:after="0" w:line="240" w:lineRule="auto"/>
        <w:ind w:firstLine="284"/>
        <w:jc w:val="both"/>
        <w:rPr>
          <w:rFonts w:ascii="Cambria" w:hAnsi="Cambria" w:cs="Arial"/>
          <w:lang w:eastAsia="pl-PL"/>
        </w:rPr>
      </w:pPr>
      <w:r w:rsidRPr="00571436">
        <w:rPr>
          <w:rFonts w:ascii="Cambria" w:hAnsi="Cambria" w:cs="Arial"/>
          <w:lang w:eastAsia="pl-PL"/>
        </w:rPr>
        <w:t xml:space="preserve">Zgodnie z art. 13 ust. 1 i 2 </w:t>
      </w:r>
      <w:r w:rsidRPr="00571436">
        <w:rPr>
          <w:rFonts w:ascii="Cambria" w:eastAsia="Calibri"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71436">
        <w:rPr>
          <w:rFonts w:ascii="Cambria" w:hAnsi="Cambria" w:cs="Arial"/>
          <w:lang w:eastAsia="pl-PL"/>
        </w:rPr>
        <w:t xml:space="preserve">dalej „RODO”, informuję, że: </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hAnsi="Cambria" w:cs="Arial"/>
          <w:spacing w:val="-4"/>
          <w:lang w:eastAsia="pl-PL"/>
        </w:rPr>
      </w:pPr>
      <w:r w:rsidRPr="00571436">
        <w:rPr>
          <w:rFonts w:ascii="Cambria" w:hAnsi="Cambria" w:cs="Arial"/>
          <w:spacing w:val="-4"/>
          <w:lang w:eastAsia="pl-PL"/>
        </w:rPr>
        <w:t xml:space="preserve">administratorem Pani/Pana danych osobowych jest Gmina Karpacz, ul. </w:t>
      </w:r>
      <w:r>
        <w:rPr>
          <w:rFonts w:ascii="Cambria" w:hAnsi="Cambria" w:cs="Arial"/>
          <w:spacing w:val="-4"/>
          <w:lang w:eastAsia="pl-PL"/>
        </w:rPr>
        <w:t>Konstytucji 3 Maja 54</w:t>
      </w:r>
      <w:r w:rsidRPr="00571436">
        <w:rPr>
          <w:rFonts w:ascii="Cambria" w:hAnsi="Cambria" w:cs="Arial"/>
          <w:spacing w:val="-4"/>
          <w:lang w:eastAsia="pl-PL"/>
        </w:rPr>
        <w:t xml:space="preserve">, </w:t>
      </w:r>
      <w:r>
        <w:rPr>
          <w:rFonts w:ascii="Cambria" w:hAnsi="Cambria" w:cs="Arial"/>
          <w:spacing w:val="-4"/>
          <w:lang w:eastAsia="pl-PL"/>
        </w:rPr>
        <w:t>58-540</w:t>
      </w:r>
      <w:r w:rsidRPr="00571436">
        <w:rPr>
          <w:rFonts w:ascii="Cambria" w:hAnsi="Cambria" w:cs="Arial"/>
          <w:spacing w:val="-4"/>
          <w:lang w:eastAsia="pl-PL"/>
        </w:rPr>
        <w:t xml:space="preserve"> Karpacz, tel. (</w:t>
      </w:r>
      <w:r>
        <w:rPr>
          <w:rFonts w:ascii="Cambria" w:hAnsi="Cambria" w:cs="Arial"/>
          <w:spacing w:val="-4"/>
          <w:lang w:eastAsia="pl-PL"/>
        </w:rPr>
        <w:t>75</w:t>
      </w:r>
      <w:r w:rsidRPr="00571436">
        <w:rPr>
          <w:rFonts w:ascii="Cambria" w:hAnsi="Cambria" w:cs="Arial"/>
          <w:spacing w:val="-4"/>
          <w:lang w:eastAsia="pl-PL"/>
        </w:rPr>
        <w:t xml:space="preserve">) </w:t>
      </w:r>
      <w:r>
        <w:rPr>
          <w:rFonts w:ascii="Cambria" w:hAnsi="Cambria" w:cs="Arial"/>
          <w:spacing w:val="-4"/>
          <w:lang w:eastAsia="pl-PL"/>
        </w:rPr>
        <w:t xml:space="preserve">761 91 50 </w:t>
      </w:r>
      <w:r w:rsidRPr="00571436">
        <w:rPr>
          <w:rFonts w:ascii="Cambria" w:eastAsia="Calibri" w:hAnsi="Cambria" w:cs="Arial"/>
          <w:spacing w:val="-4"/>
        </w:rPr>
        <w:t>;</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hAnsi="Cambria" w:cs="Arial"/>
          <w:spacing w:val="-4"/>
          <w:lang w:eastAsia="pl-PL"/>
        </w:rPr>
      </w:pPr>
      <w:r w:rsidRPr="00571436">
        <w:rPr>
          <w:rFonts w:ascii="Cambria" w:hAnsi="Cambria" w:cs="Arial"/>
          <w:spacing w:val="-6"/>
          <w:lang w:eastAsia="pl-PL"/>
        </w:rPr>
        <w:t xml:space="preserve">inspektorem ochrony danych osobowych w Urzędzie </w:t>
      </w:r>
      <w:r>
        <w:rPr>
          <w:rFonts w:ascii="Cambria" w:hAnsi="Cambria" w:cs="Arial"/>
          <w:spacing w:val="-6"/>
          <w:lang w:eastAsia="pl-PL"/>
        </w:rPr>
        <w:t xml:space="preserve">Miasta w </w:t>
      </w:r>
      <w:r w:rsidRPr="00571436">
        <w:rPr>
          <w:rFonts w:ascii="Cambria" w:hAnsi="Cambria" w:cs="Arial"/>
          <w:spacing w:val="-6"/>
          <w:lang w:eastAsia="pl-PL"/>
        </w:rPr>
        <w:t>Karpacz</w:t>
      </w:r>
      <w:r>
        <w:rPr>
          <w:rFonts w:ascii="Cambria" w:hAnsi="Cambria" w:cs="Arial"/>
          <w:spacing w:val="-6"/>
          <w:lang w:eastAsia="pl-PL"/>
        </w:rPr>
        <w:t>u</w:t>
      </w:r>
      <w:r w:rsidRPr="00571436">
        <w:rPr>
          <w:rFonts w:ascii="Cambria" w:hAnsi="Cambria" w:cs="Arial"/>
          <w:spacing w:val="-6"/>
          <w:lang w:eastAsia="pl-PL"/>
        </w:rPr>
        <w:t xml:space="preserve"> </w:t>
      </w:r>
      <w:r w:rsidRPr="00DB6E80">
        <w:rPr>
          <w:rFonts w:ascii="Cambria" w:hAnsi="Cambria" w:cs="Arial"/>
          <w:spacing w:val="-6"/>
          <w:lang w:eastAsia="pl-PL"/>
        </w:rPr>
        <w:t>jest Pan Patryk Walczak,</w:t>
      </w:r>
      <w:r w:rsidRPr="00571436">
        <w:rPr>
          <w:rFonts w:ascii="Cambria" w:hAnsi="Cambria" w:cs="Arial"/>
          <w:spacing w:val="-6"/>
          <w:lang w:eastAsia="pl-PL"/>
        </w:rPr>
        <w:t xml:space="preserve"> e-mail: </w:t>
      </w:r>
      <w:r>
        <w:rPr>
          <w:rFonts w:ascii="Cambria" w:hAnsi="Cambria" w:cs="Arial"/>
          <w:color w:val="0000FF"/>
          <w:spacing w:val="-6"/>
          <w:u w:val="single"/>
          <w:lang w:eastAsia="pl-PL"/>
        </w:rPr>
        <w:t>iod@karpacz.eu</w:t>
      </w:r>
      <w:r w:rsidRPr="00571436">
        <w:rPr>
          <w:rFonts w:ascii="Cambria" w:hAnsi="Cambria" w:cs="Arial"/>
          <w:spacing w:val="-4"/>
          <w:lang w:eastAsia="pl-PL"/>
        </w:rPr>
        <w:t>;</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hAnsi="Cambria" w:cs="Arial"/>
          <w:lang w:eastAsia="pl-PL"/>
        </w:rPr>
      </w:pPr>
      <w:r w:rsidRPr="00571436">
        <w:rPr>
          <w:rFonts w:ascii="Cambria" w:hAnsi="Cambria" w:cs="Arial"/>
          <w:lang w:eastAsia="pl-PL"/>
        </w:rPr>
        <w:t>Pani/Pana dane osobowe przetwarzane będą na podstawie art. 6 ust. 1 lit. c</w:t>
      </w:r>
      <w:r w:rsidRPr="00571436">
        <w:rPr>
          <w:rFonts w:ascii="Cambria" w:hAnsi="Cambria" w:cs="Arial"/>
          <w:i/>
          <w:lang w:eastAsia="pl-PL"/>
        </w:rPr>
        <w:t xml:space="preserve"> </w:t>
      </w:r>
      <w:r w:rsidRPr="00571436">
        <w:rPr>
          <w:rFonts w:ascii="Cambria" w:hAnsi="Cambria" w:cs="Arial"/>
          <w:lang w:eastAsia="pl-PL"/>
        </w:rPr>
        <w:t xml:space="preserve">RODO w celu </w:t>
      </w:r>
      <w:r w:rsidRPr="00571436">
        <w:rPr>
          <w:rFonts w:ascii="Cambria" w:eastAsia="Calibri" w:hAnsi="Cambria" w:cs="Arial"/>
        </w:rPr>
        <w:t xml:space="preserve">związanym z postępowaniem o udzielenie zamówienia publicznego na ubezpieczenie interesów majątkowych Gminy </w:t>
      </w:r>
      <w:r>
        <w:rPr>
          <w:rFonts w:ascii="Cambria" w:eastAsia="Calibri" w:hAnsi="Cambria" w:cs="Arial"/>
        </w:rPr>
        <w:t>Karpacz</w:t>
      </w:r>
      <w:r w:rsidRPr="00571436">
        <w:rPr>
          <w:rFonts w:ascii="Cambria" w:eastAsia="Calibri" w:hAnsi="Cambria" w:cs="Arial"/>
        </w:rPr>
        <w:t>, prowadzonym w trybie przetargu nieograniczonego;</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hAnsi="Cambria" w:cs="Arial"/>
          <w:lang w:eastAsia="pl-PL"/>
        </w:rPr>
      </w:pPr>
      <w:r w:rsidRPr="00571436">
        <w:rPr>
          <w:rFonts w:ascii="Cambria" w:hAnsi="Cambria" w:cs="Arial"/>
          <w:lang w:eastAsia="pl-PL"/>
        </w:rPr>
        <w:t xml:space="preserve">odbiorcami Pani/Pana danych osobowych będą osoby lub podmioty, którym udostępniona zostanie dokumentacja postępowania w oparciu o art. 8 oraz art. 96 ust. 3 ustawy z dnia </w:t>
      </w:r>
      <w:r w:rsidRPr="00571436">
        <w:rPr>
          <w:rFonts w:ascii="Cambria" w:hAnsi="Cambria" w:cs="Arial"/>
          <w:lang w:eastAsia="pl-PL"/>
        </w:rPr>
        <w:br/>
        <w:t>29 stycznia 2004 r. – Prawo zamówień publicznych (</w:t>
      </w:r>
      <w:r w:rsidRPr="00571436">
        <w:rPr>
          <w:rFonts w:ascii="Cambria" w:hAnsi="Cambria" w:cs="Arial"/>
          <w:iCs/>
          <w:lang w:eastAsia="pl-PL"/>
        </w:rPr>
        <w:t xml:space="preserve">tekst jednolity Dz.U. 2018 poz. 1986 z </w:t>
      </w:r>
      <w:proofErr w:type="spellStart"/>
      <w:r w:rsidRPr="00571436">
        <w:rPr>
          <w:rFonts w:ascii="Cambria" w:hAnsi="Cambria" w:cs="Arial"/>
          <w:iCs/>
          <w:lang w:eastAsia="pl-PL"/>
        </w:rPr>
        <w:t>późn</w:t>
      </w:r>
      <w:proofErr w:type="spellEnd"/>
      <w:r w:rsidRPr="00571436">
        <w:rPr>
          <w:rFonts w:ascii="Cambria" w:hAnsi="Cambria" w:cs="Arial"/>
          <w:iCs/>
          <w:lang w:eastAsia="pl-PL"/>
        </w:rPr>
        <w:t>. zm.</w:t>
      </w:r>
      <w:r w:rsidRPr="00571436">
        <w:rPr>
          <w:rFonts w:ascii="Cambria" w:hAnsi="Cambria" w:cs="Arial"/>
          <w:lang w:eastAsia="pl-PL"/>
        </w:rPr>
        <w:t xml:space="preserve">);  </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hAnsi="Cambria" w:cs="Arial"/>
          <w:spacing w:val="-4"/>
          <w:lang w:eastAsia="pl-PL"/>
        </w:rPr>
      </w:pPr>
      <w:r w:rsidRPr="00571436">
        <w:rPr>
          <w:rFonts w:ascii="Cambria" w:hAnsi="Cambria" w:cs="Arial"/>
          <w:spacing w:val="-4"/>
          <w:lang w:eastAsia="pl-PL"/>
        </w:rPr>
        <w:t>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hAnsi="Cambria" w:cs="Arial"/>
          <w:b/>
          <w:i/>
          <w:lang w:eastAsia="pl-PL"/>
        </w:rPr>
      </w:pPr>
      <w:r w:rsidRPr="00571436">
        <w:rPr>
          <w:rFonts w:ascii="Cambria" w:hAnsi="Cambria" w:cs="Arial"/>
          <w:lang w:eastAsia="pl-PL"/>
        </w:rPr>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eastAsia="Calibri" w:hAnsi="Cambria" w:cs="Arial"/>
        </w:rPr>
      </w:pPr>
      <w:r w:rsidRPr="00571436">
        <w:rPr>
          <w:rFonts w:ascii="Cambria" w:hAnsi="Cambria" w:cs="Arial"/>
          <w:lang w:eastAsia="pl-PL"/>
        </w:rPr>
        <w:t>w odniesieniu do Pani/Pana danych osobowych decyzje nie będą podejmowane w sposób zautomatyzowany, stosowanie do art. 22 RODO;</w:t>
      </w:r>
    </w:p>
    <w:p w:rsidR="00393289" w:rsidRPr="00571436" w:rsidRDefault="00393289" w:rsidP="00393289">
      <w:pPr>
        <w:widowControl w:val="0"/>
        <w:numPr>
          <w:ilvl w:val="0"/>
          <w:numId w:val="52"/>
        </w:numPr>
        <w:suppressAutoHyphens/>
        <w:spacing w:before="120" w:after="0" w:line="240" w:lineRule="auto"/>
        <w:ind w:left="284" w:hanging="284"/>
        <w:jc w:val="both"/>
        <w:rPr>
          <w:rFonts w:ascii="Cambria" w:hAnsi="Cambria" w:cs="Arial"/>
          <w:lang w:eastAsia="pl-PL"/>
        </w:rPr>
      </w:pPr>
      <w:r w:rsidRPr="00571436">
        <w:rPr>
          <w:rFonts w:ascii="Cambria" w:hAnsi="Cambria" w:cs="Arial"/>
          <w:lang w:eastAsia="pl-PL"/>
        </w:rPr>
        <w:t>posiada Pani/Pan:</w:t>
      </w:r>
    </w:p>
    <w:p w:rsidR="00393289" w:rsidRPr="00571436" w:rsidRDefault="00393289" w:rsidP="00393289">
      <w:pPr>
        <w:widowControl w:val="0"/>
        <w:numPr>
          <w:ilvl w:val="0"/>
          <w:numId w:val="50"/>
        </w:numPr>
        <w:suppressAutoHyphens/>
        <w:spacing w:after="0" w:line="240" w:lineRule="auto"/>
        <w:ind w:left="284" w:hanging="284"/>
        <w:contextualSpacing/>
        <w:jc w:val="both"/>
        <w:rPr>
          <w:rFonts w:ascii="Cambria" w:hAnsi="Cambria" w:cs="Arial"/>
          <w:lang w:eastAsia="pl-PL"/>
        </w:rPr>
      </w:pPr>
      <w:r w:rsidRPr="00571436">
        <w:rPr>
          <w:rFonts w:ascii="Cambria" w:hAnsi="Cambria" w:cs="Arial"/>
          <w:lang w:eastAsia="pl-PL"/>
        </w:rPr>
        <w:t>na podstawie art. 15 RODO prawo dostępu do danych osobowych Pani/Pana dotyczących;</w:t>
      </w:r>
    </w:p>
    <w:p w:rsidR="00393289" w:rsidRPr="00571436" w:rsidRDefault="00393289" w:rsidP="00393289">
      <w:pPr>
        <w:widowControl w:val="0"/>
        <w:numPr>
          <w:ilvl w:val="0"/>
          <w:numId w:val="50"/>
        </w:numPr>
        <w:suppressAutoHyphens/>
        <w:spacing w:after="0" w:line="240" w:lineRule="auto"/>
        <w:ind w:left="284" w:hanging="284"/>
        <w:contextualSpacing/>
        <w:jc w:val="both"/>
        <w:rPr>
          <w:rFonts w:ascii="Cambria" w:hAnsi="Cambria" w:cs="Arial"/>
          <w:lang w:eastAsia="pl-PL"/>
        </w:rPr>
      </w:pPr>
      <w:r w:rsidRPr="00571436">
        <w:rPr>
          <w:rFonts w:ascii="Cambria" w:hAnsi="Cambria" w:cs="Arial"/>
          <w:lang w:eastAsia="pl-PL"/>
        </w:rPr>
        <w:t>na podstawie art. 16 RODO prawo do sprostowania Pani/Pana danych osobowych*;</w:t>
      </w:r>
    </w:p>
    <w:p w:rsidR="00393289" w:rsidRPr="00571436" w:rsidRDefault="00393289" w:rsidP="00393289">
      <w:pPr>
        <w:widowControl w:val="0"/>
        <w:numPr>
          <w:ilvl w:val="0"/>
          <w:numId w:val="50"/>
        </w:numPr>
        <w:suppressAutoHyphens/>
        <w:spacing w:after="0" w:line="240" w:lineRule="auto"/>
        <w:ind w:left="284" w:hanging="284"/>
        <w:contextualSpacing/>
        <w:jc w:val="both"/>
        <w:rPr>
          <w:rFonts w:ascii="Cambria" w:hAnsi="Cambria" w:cs="Arial"/>
          <w:lang w:eastAsia="pl-PL"/>
        </w:rPr>
      </w:pPr>
      <w:r w:rsidRPr="00571436">
        <w:rPr>
          <w:rFonts w:ascii="Cambria" w:hAnsi="Cambria" w:cs="Arial"/>
          <w:lang w:eastAsia="pl-PL"/>
        </w:rPr>
        <w:t xml:space="preserve">na podstawie art. 18 RODO prawo żądania od administratora ograniczenia przetwarzania danych osobowych z zastrzeżeniem przypadków, o których mowa w art. 18 ust. 2 RODO**;  </w:t>
      </w:r>
    </w:p>
    <w:p w:rsidR="00393289" w:rsidRPr="00571436" w:rsidRDefault="00393289" w:rsidP="00393289">
      <w:pPr>
        <w:widowControl w:val="0"/>
        <w:numPr>
          <w:ilvl w:val="0"/>
          <w:numId w:val="50"/>
        </w:numPr>
        <w:suppressAutoHyphens/>
        <w:spacing w:after="0" w:line="240" w:lineRule="auto"/>
        <w:ind w:left="284" w:hanging="284"/>
        <w:contextualSpacing/>
        <w:jc w:val="both"/>
        <w:rPr>
          <w:rFonts w:ascii="Cambria" w:hAnsi="Cambria" w:cs="Arial"/>
          <w:i/>
          <w:lang w:eastAsia="pl-PL"/>
        </w:rPr>
      </w:pPr>
      <w:r w:rsidRPr="00571436">
        <w:rPr>
          <w:rFonts w:ascii="Cambria" w:hAnsi="Cambria" w:cs="Arial"/>
          <w:lang w:eastAsia="pl-PL"/>
        </w:rPr>
        <w:t xml:space="preserve">prawo do wniesienia skargi do Prezesa Urzędu Ochrony Danych Osobowych, gdy uzna Pani/Pan, </w:t>
      </w:r>
      <w:r w:rsidRPr="00571436">
        <w:rPr>
          <w:rFonts w:ascii="Cambria" w:hAnsi="Cambria" w:cs="Arial"/>
          <w:lang w:eastAsia="pl-PL"/>
        </w:rPr>
        <w:br/>
        <w:t>że przetwarzanie danych osobowych Pani/Pana dotyczących narusza przepisy RODO;</w:t>
      </w:r>
    </w:p>
    <w:p w:rsidR="00393289" w:rsidRPr="00571436" w:rsidRDefault="00393289" w:rsidP="00393289">
      <w:pPr>
        <w:widowControl w:val="0"/>
        <w:numPr>
          <w:ilvl w:val="0"/>
          <w:numId w:val="53"/>
        </w:numPr>
        <w:suppressAutoHyphens/>
        <w:spacing w:before="120" w:after="0" w:line="240" w:lineRule="auto"/>
        <w:ind w:left="284" w:hanging="284"/>
        <w:jc w:val="both"/>
        <w:rPr>
          <w:rFonts w:ascii="Cambria" w:hAnsi="Cambria" w:cs="Arial"/>
          <w:i/>
          <w:lang w:eastAsia="pl-PL"/>
        </w:rPr>
      </w:pPr>
      <w:r w:rsidRPr="00571436">
        <w:rPr>
          <w:rFonts w:ascii="Cambria" w:hAnsi="Cambria" w:cs="Arial"/>
          <w:lang w:eastAsia="pl-PL"/>
        </w:rPr>
        <w:t>nie przysługuje Pani/Panu:</w:t>
      </w:r>
    </w:p>
    <w:p w:rsidR="00393289" w:rsidRPr="00571436" w:rsidRDefault="00393289" w:rsidP="00393289">
      <w:pPr>
        <w:widowControl w:val="0"/>
        <w:numPr>
          <w:ilvl w:val="0"/>
          <w:numId w:val="51"/>
        </w:numPr>
        <w:suppressAutoHyphens/>
        <w:spacing w:after="0" w:line="240" w:lineRule="auto"/>
        <w:ind w:left="284" w:hanging="284"/>
        <w:contextualSpacing/>
        <w:jc w:val="both"/>
        <w:rPr>
          <w:rFonts w:ascii="Cambria" w:hAnsi="Cambria" w:cs="Arial"/>
          <w:i/>
          <w:lang w:eastAsia="pl-PL"/>
        </w:rPr>
      </w:pPr>
      <w:r w:rsidRPr="00571436">
        <w:rPr>
          <w:rFonts w:ascii="Cambria" w:hAnsi="Cambria" w:cs="Arial"/>
          <w:lang w:eastAsia="pl-PL"/>
        </w:rPr>
        <w:t>w związku z art. 17 ust. 3 lit. b, d lub e RODO prawo do usunięcia danych osobowych;</w:t>
      </w:r>
    </w:p>
    <w:p w:rsidR="00393289" w:rsidRPr="00571436" w:rsidRDefault="00393289" w:rsidP="00393289">
      <w:pPr>
        <w:widowControl w:val="0"/>
        <w:numPr>
          <w:ilvl w:val="0"/>
          <w:numId w:val="51"/>
        </w:numPr>
        <w:suppressAutoHyphens/>
        <w:spacing w:after="0" w:line="240" w:lineRule="auto"/>
        <w:ind w:left="284" w:hanging="284"/>
        <w:contextualSpacing/>
        <w:jc w:val="both"/>
        <w:rPr>
          <w:rFonts w:ascii="Cambria" w:hAnsi="Cambria" w:cs="Arial"/>
          <w:b/>
          <w:i/>
          <w:lang w:eastAsia="pl-PL"/>
        </w:rPr>
      </w:pPr>
      <w:r w:rsidRPr="00571436">
        <w:rPr>
          <w:rFonts w:ascii="Cambria" w:hAnsi="Cambria" w:cs="Arial"/>
          <w:lang w:eastAsia="pl-PL"/>
        </w:rPr>
        <w:t>prawo do przenoszenia danych osobowych, o którym mowa w art. 20 RODO;</w:t>
      </w:r>
    </w:p>
    <w:p w:rsidR="00393289" w:rsidRPr="00571436" w:rsidRDefault="00393289" w:rsidP="00393289">
      <w:pPr>
        <w:widowControl w:val="0"/>
        <w:numPr>
          <w:ilvl w:val="0"/>
          <w:numId w:val="51"/>
        </w:numPr>
        <w:suppressAutoHyphens/>
        <w:spacing w:after="0" w:line="240" w:lineRule="auto"/>
        <w:ind w:left="284" w:hanging="284"/>
        <w:contextualSpacing/>
        <w:jc w:val="both"/>
        <w:rPr>
          <w:rFonts w:ascii="Cambria" w:hAnsi="Cambria" w:cs="Arial"/>
          <w:i/>
          <w:lang w:eastAsia="pl-PL"/>
        </w:rPr>
      </w:pPr>
      <w:r w:rsidRPr="00571436">
        <w:rPr>
          <w:rFonts w:ascii="Cambria" w:hAnsi="Cambria" w:cs="Arial"/>
          <w:lang w:eastAsia="pl-PL"/>
        </w:rPr>
        <w:t xml:space="preserve">na podstawie art. 21 RODO prawo sprzeciwu, wobec przetwarzania danych osobowych, gdyż podstawą prawną przetwarzania Pani/Pana danych osobowych jest art. 6 ust. 1 lit. c RODO. </w:t>
      </w:r>
    </w:p>
    <w:p w:rsidR="00393289" w:rsidRPr="00571436" w:rsidRDefault="00393289" w:rsidP="00393289">
      <w:pPr>
        <w:widowControl w:val="0"/>
        <w:tabs>
          <w:tab w:val="left" w:pos="567"/>
        </w:tabs>
        <w:suppressAutoHyphens/>
        <w:spacing w:after="0" w:line="240" w:lineRule="auto"/>
        <w:ind w:right="-1"/>
        <w:jc w:val="both"/>
        <w:rPr>
          <w:rFonts w:ascii="Cambria" w:eastAsia="Calibri" w:hAnsi="Cambria"/>
          <w:b/>
          <w:bCs/>
          <w:lang w:eastAsia="ar-SA"/>
        </w:rPr>
      </w:pPr>
    </w:p>
    <w:p w:rsidR="00393289" w:rsidRPr="00571436" w:rsidRDefault="00393289" w:rsidP="00393289">
      <w:pPr>
        <w:widowControl w:val="0"/>
        <w:tabs>
          <w:tab w:val="left" w:pos="567"/>
        </w:tabs>
        <w:suppressAutoHyphens/>
        <w:spacing w:after="0" w:line="240" w:lineRule="auto"/>
        <w:ind w:right="-1"/>
        <w:jc w:val="both"/>
        <w:rPr>
          <w:rFonts w:ascii="Cambria" w:eastAsia="Calibri" w:hAnsi="Cambria"/>
          <w:b/>
          <w:bCs/>
          <w:lang w:eastAsia="ar-SA"/>
        </w:rPr>
      </w:pPr>
    </w:p>
    <w:p w:rsidR="00393289" w:rsidRPr="00571436" w:rsidRDefault="00393289" w:rsidP="0039328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571436">
        <w:rPr>
          <w:rFonts w:ascii="Cambria" w:eastAsia="Calibri" w:hAnsi="Cambria"/>
          <w:bCs/>
          <w:i/>
          <w:spacing w:val="-6"/>
          <w:sz w:val="16"/>
          <w:vertAlign w:val="superscript"/>
          <w:lang w:eastAsia="ar-SA"/>
        </w:rPr>
        <w:t xml:space="preserve">* </w:t>
      </w:r>
      <w:r w:rsidRPr="00571436">
        <w:rPr>
          <w:rFonts w:ascii="Cambria" w:eastAsia="Calibri" w:hAnsi="Cambria"/>
          <w:bCs/>
          <w:i/>
          <w:spacing w:val="-6"/>
          <w:sz w:val="16"/>
          <w:lang w:eastAsia="ar-SA"/>
        </w:rPr>
        <w:t xml:space="preserve">Skorzystanie z prawa do sprostowania nie może skutkować zmianą wyniku postępowania o udzielenie zamówienia publicznego ani zmianą postanowień umowy w zakresie niezgodnym z ustawą </w:t>
      </w:r>
      <w:proofErr w:type="spellStart"/>
      <w:r w:rsidRPr="00571436">
        <w:rPr>
          <w:rFonts w:ascii="Cambria" w:eastAsia="Calibri" w:hAnsi="Cambria"/>
          <w:bCs/>
          <w:i/>
          <w:spacing w:val="-6"/>
          <w:sz w:val="16"/>
          <w:lang w:eastAsia="ar-SA"/>
        </w:rPr>
        <w:t>Pzp</w:t>
      </w:r>
      <w:proofErr w:type="spellEnd"/>
      <w:r w:rsidRPr="00571436">
        <w:rPr>
          <w:rFonts w:ascii="Cambria" w:eastAsia="Calibri" w:hAnsi="Cambria"/>
          <w:bCs/>
          <w:i/>
          <w:spacing w:val="-6"/>
          <w:sz w:val="16"/>
          <w:lang w:eastAsia="ar-SA"/>
        </w:rPr>
        <w:t xml:space="preserve"> oraz nie może naruszać integralności protokołu oraz jego załączników.</w:t>
      </w:r>
    </w:p>
    <w:p w:rsidR="00393289" w:rsidRPr="00571436" w:rsidRDefault="00393289" w:rsidP="0039328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571436">
        <w:rPr>
          <w:rFonts w:ascii="Cambria" w:eastAsia="Calibri" w:hAnsi="Cambria"/>
          <w:bCs/>
          <w:i/>
          <w:spacing w:val="-6"/>
          <w:sz w:val="16"/>
          <w:vertAlign w:val="superscript"/>
          <w:lang w:eastAsia="ar-SA"/>
        </w:rPr>
        <w:t xml:space="preserve">** </w:t>
      </w:r>
      <w:r w:rsidRPr="00571436">
        <w:rPr>
          <w:rFonts w:ascii="Cambria" w:eastAsia="Calibri" w:hAnsi="Cambria"/>
          <w:bCs/>
          <w:i/>
          <w:spacing w:val="-6"/>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93289" w:rsidRPr="00571436" w:rsidRDefault="00393289" w:rsidP="00393289">
      <w:pPr>
        <w:widowControl w:val="0"/>
        <w:spacing w:after="0" w:line="240" w:lineRule="auto"/>
        <w:jc w:val="both"/>
        <w:outlineLvl w:val="0"/>
        <w:rPr>
          <w:rFonts w:ascii="Cambria" w:hAnsi="Cambria"/>
          <w:b/>
        </w:rPr>
      </w:pPr>
    </w:p>
    <w:p w:rsidR="00393289" w:rsidRPr="00571436" w:rsidRDefault="00393289" w:rsidP="00393289">
      <w:pPr>
        <w:widowControl w:val="0"/>
        <w:spacing w:after="0" w:line="240" w:lineRule="auto"/>
        <w:jc w:val="both"/>
        <w:outlineLvl w:val="0"/>
        <w:rPr>
          <w:rFonts w:ascii="Cambria" w:hAnsi="Cambria"/>
          <w:b/>
        </w:rPr>
      </w:pPr>
    </w:p>
    <w:p w:rsidR="00393289" w:rsidRPr="00571436" w:rsidRDefault="00393289" w:rsidP="00393289">
      <w:pPr>
        <w:widowControl w:val="0"/>
        <w:spacing w:after="0" w:line="240" w:lineRule="auto"/>
        <w:jc w:val="both"/>
        <w:outlineLvl w:val="0"/>
        <w:rPr>
          <w:rFonts w:ascii="Cambria" w:hAnsi="Cambria"/>
          <w:b/>
        </w:rPr>
      </w:pPr>
    </w:p>
    <w:p w:rsidR="00393289" w:rsidRPr="00571436" w:rsidRDefault="00393289" w:rsidP="00393289">
      <w:pPr>
        <w:widowControl w:val="0"/>
        <w:spacing w:after="0" w:line="240" w:lineRule="auto"/>
        <w:jc w:val="both"/>
        <w:outlineLvl w:val="0"/>
        <w:rPr>
          <w:rFonts w:ascii="Cambria" w:hAnsi="Cambria"/>
          <w:b/>
        </w:rPr>
        <w:sectPr w:rsidR="00393289" w:rsidRPr="00571436" w:rsidSect="00032C64">
          <w:pgSz w:w="11906" w:h="16838"/>
          <w:pgMar w:top="993" w:right="1134" w:bottom="709" w:left="1134" w:header="454" w:footer="454" w:gutter="0"/>
          <w:cols w:space="708"/>
          <w:docGrid w:linePitch="360"/>
        </w:sectPr>
      </w:pPr>
    </w:p>
    <w:p w:rsidR="00393289" w:rsidRPr="00AB511B" w:rsidRDefault="00393289" w:rsidP="00393289">
      <w:pPr>
        <w:widowControl w:val="0"/>
        <w:spacing w:after="0" w:line="240" w:lineRule="auto"/>
        <w:jc w:val="both"/>
        <w:outlineLvl w:val="0"/>
        <w:rPr>
          <w:rFonts w:ascii="Cambria" w:hAnsi="Cambria"/>
          <w:b/>
        </w:rPr>
      </w:pPr>
      <w:r w:rsidRPr="00AB511B">
        <w:rPr>
          <w:rFonts w:ascii="Cambria" w:hAnsi="Cambria"/>
          <w:b/>
        </w:rPr>
        <w:lastRenderedPageBreak/>
        <w:t>Załącznik nr 4 do SIWZ: Szczegółowy opis przedmiotu zamówienia zawierający warunki obligatoryjne – definicje pojęć i obligatoryjną treść klauzul dodatkowych, dotyczące części I, II i III  zamówienia</w:t>
      </w:r>
      <w:bookmarkEnd w:id="6"/>
      <w:bookmarkEnd w:id="7"/>
    </w:p>
    <w:p w:rsidR="00393289" w:rsidRPr="00AB511B" w:rsidRDefault="00393289" w:rsidP="00393289">
      <w:pPr>
        <w:widowControl w:val="0"/>
        <w:spacing w:after="0" w:line="240" w:lineRule="auto"/>
        <w:jc w:val="both"/>
        <w:rPr>
          <w:rFonts w:ascii="Cambria" w:hAnsi="Cambria"/>
          <w:i/>
          <w:color w:val="000000"/>
          <w:sz w:val="20"/>
          <w:szCs w:val="20"/>
        </w:rPr>
      </w:pPr>
    </w:p>
    <w:p w:rsidR="00393289" w:rsidRPr="00571436" w:rsidRDefault="00393289" w:rsidP="00393289">
      <w:pPr>
        <w:widowControl w:val="0"/>
        <w:spacing w:after="0" w:line="240" w:lineRule="auto"/>
        <w:jc w:val="both"/>
        <w:rPr>
          <w:rFonts w:ascii="Cambria" w:hAnsi="Cambria"/>
          <w:i/>
          <w:color w:val="000000"/>
          <w:sz w:val="20"/>
          <w:szCs w:val="20"/>
          <w:highlight w:val="cyan"/>
        </w:rPr>
      </w:pPr>
    </w:p>
    <w:p w:rsidR="00393289" w:rsidRDefault="00393289" w:rsidP="00393289">
      <w:pPr>
        <w:widowControl w:val="0"/>
        <w:spacing w:before="120" w:after="0" w:line="240" w:lineRule="auto"/>
        <w:jc w:val="both"/>
        <w:rPr>
          <w:rFonts w:ascii="Cambria" w:hAnsi="Cambria"/>
        </w:rPr>
      </w:pPr>
      <w:r>
        <w:rPr>
          <w:rFonts w:ascii="Cambria" w:hAnsi="Cambria"/>
          <w:b/>
          <w:bCs/>
        </w:rPr>
        <w:t>Franszyza integralna</w:t>
      </w:r>
      <w:r>
        <w:rPr>
          <w:rFonts w:ascii="Cambria" w:hAnsi="Cambria"/>
        </w:rPr>
        <w:t xml:space="preserve"> – dolna granica odpowiedzialności ubezpieczyciela (szkody poniżej ustalonej wartości wyłączone są z ochrony ubezpieczeniowej)</w:t>
      </w:r>
    </w:p>
    <w:p w:rsidR="00393289" w:rsidRDefault="00393289" w:rsidP="00393289">
      <w:pPr>
        <w:widowControl w:val="0"/>
        <w:spacing w:before="120" w:after="0" w:line="240" w:lineRule="auto"/>
        <w:jc w:val="both"/>
        <w:rPr>
          <w:rFonts w:ascii="Cambria" w:hAnsi="Cambria"/>
        </w:rPr>
      </w:pPr>
      <w:r>
        <w:rPr>
          <w:rFonts w:ascii="Cambria" w:hAnsi="Cambria"/>
          <w:b/>
          <w:bCs/>
        </w:rPr>
        <w:t>Franszyza redukcyjna</w:t>
      </w:r>
      <w:r>
        <w:rPr>
          <w:rFonts w:ascii="Cambria" w:hAnsi="Cambria"/>
        </w:rPr>
        <w:t xml:space="preserve"> – kwotowy udział własny ubezpieczającego/ubezpieczonego w każdej szkodzie</w:t>
      </w:r>
    </w:p>
    <w:p w:rsidR="00393289" w:rsidRDefault="00393289" w:rsidP="00393289">
      <w:pPr>
        <w:widowControl w:val="0"/>
        <w:spacing w:before="120" w:after="0" w:line="240" w:lineRule="auto"/>
        <w:jc w:val="both"/>
        <w:rPr>
          <w:rFonts w:ascii="Cambria" w:hAnsi="Cambria"/>
        </w:rPr>
      </w:pPr>
      <w:r>
        <w:rPr>
          <w:rFonts w:ascii="Cambria" w:hAnsi="Cambria"/>
          <w:b/>
        </w:rPr>
        <w:t>Udział własny</w:t>
      </w:r>
      <w:r>
        <w:rPr>
          <w:rFonts w:ascii="Cambria" w:hAnsi="Cambria"/>
        </w:rPr>
        <w:t xml:space="preserve"> – procentowy udział ubezpieczającego/ubezpieczonego w każdej szkodzie</w:t>
      </w:r>
    </w:p>
    <w:p w:rsidR="00393289" w:rsidRDefault="00393289" w:rsidP="00393289">
      <w:pPr>
        <w:widowControl w:val="0"/>
        <w:spacing w:before="120" w:after="0" w:line="240" w:lineRule="auto"/>
        <w:jc w:val="both"/>
        <w:rPr>
          <w:rFonts w:ascii="Cambria" w:hAnsi="Cambria"/>
        </w:rPr>
      </w:pPr>
      <w:r>
        <w:rPr>
          <w:rFonts w:ascii="Cambria" w:hAnsi="Cambria"/>
          <w:b/>
          <w:bCs/>
        </w:rPr>
        <w:t>Dym i sadza</w:t>
      </w:r>
      <w:r>
        <w:rPr>
          <w:rFonts w:ascii="Cambria" w:hAnsi="Cambria"/>
        </w:rPr>
        <w:t xml:space="preserve"> – produkty niepełnego spalania materiałów, które:</w:t>
      </w:r>
    </w:p>
    <w:p w:rsidR="00393289" w:rsidRDefault="00393289" w:rsidP="00393289">
      <w:pPr>
        <w:widowControl w:val="0"/>
        <w:numPr>
          <w:ilvl w:val="0"/>
          <w:numId w:val="58"/>
        </w:numPr>
        <w:spacing w:after="0" w:line="240" w:lineRule="auto"/>
        <w:ind w:left="357" w:hanging="357"/>
        <w:jc w:val="both"/>
        <w:rPr>
          <w:rFonts w:ascii="Cambria" w:hAnsi="Cambria"/>
        </w:rPr>
      </w:pPr>
      <w:r>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393289" w:rsidRDefault="00393289" w:rsidP="00393289">
      <w:pPr>
        <w:widowControl w:val="0"/>
        <w:numPr>
          <w:ilvl w:val="0"/>
          <w:numId w:val="58"/>
        </w:numPr>
        <w:spacing w:after="0" w:line="240" w:lineRule="auto"/>
        <w:ind w:left="357" w:hanging="357"/>
        <w:jc w:val="both"/>
        <w:rPr>
          <w:rFonts w:ascii="Cambria" w:hAnsi="Cambria"/>
        </w:rPr>
      </w:pPr>
      <w:r>
        <w:rPr>
          <w:rFonts w:ascii="Cambria" w:hAnsi="Cambria"/>
        </w:rPr>
        <w:t>są następstwem powstania pożaru w miejscu ubezpieczenia lub jego bezpośrednim otoczeniu</w:t>
      </w:r>
    </w:p>
    <w:p w:rsidR="00393289" w:rsidRDefault="00393289" w:rsidP="00393289">
      <w:pPr>
        <w:widowControl w:val="0"/>
        <w:spacing w:before="120" w:after="0" w:line="240" w:lineRule="auto"/>
        <w:jc w:val="both"/>
        <w:rPr>
          <w:rFonts w:ascii="Cambria" w:hAnsi="Cambria"/>
        </w:rPr>
      </w:pPr>
      <w:r>
        <w:rPr>
          <w:rFonts w:ascii="Cambria" w:hAnsi="Cambria"/>
          <w:b/>
          <w:bCs/>
        </w:rPr>
        <w:t xml:space="preserve">Śnieg/lód </w:t>
      </w:r>
      <w:r>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Pr>
          <w:rFonts w:ascii="Cambria" w:hAnsi="Cambria"/>
        </w:rPr>
        <w:t xml:space="preserve">.  </w:t>
      </w:r>
    </w:p>
    <w:p w:rsidR="00393289" w:rsidRDefault="00393289" w:rsidP="00393289">
      <w:pPr>
        <w:widowControl w:val="0"/>
        <w:spacing w:before="120" w:after="0" w:line="240" w:lineRule="auto"/>
        <w:jc w:val="both"/>
        <w:rPr>
          <w:rFonts w:ascii="Cambria" w:hAnsi="Cambria"/>
        </w:rPr>
      </w:pPr>
      <w:r>
        <w:rPr>
          <w:rFonts w:ascii="Cambria" w:hAnsi="Cambria"/>
          <w:b/>
        </w:rPr>
        <w:t>Mróz</w:t>
      </w:r>
      <w:r>
        <w:rPr>
          <w:rFonts w:ascii="Cambria" w:hAnsi="Cambria"/>
        </w:rPr>
        <w:t xml:space="preserve"> - za mróz uważa się ujemną temperatura powietrza, tj. poniżej zera stopni Celsjusza</w:t>
      </w:r>
    </w:p>
    <w:p w:rsidR="00393289" w:rsidRDefault="00393289" w:rsidP="00393289">
      <w:pPr>
        <w:widowControl w:val="0"/>
        <w:spacing w:before="120" w:after="0" w:line="240" w:lineRule="auto"/>
        <w:jc w:val="both"/>
        <w:rPr>
          <w:rFonts w:ascii="Cambria" w:hAnsi="Cambria"/>
        </w:rPr>
      </w:pPr>
      <w:r>
        <w:rPr>
          <w:rFonts w:ascii="Cambria" w:hAnsi="Cambria"/>
          <w:b/>
          <w:bCs/>
        </w:rPr>
        <w:t>Pożar </w:t>
      </w:r>
      <w:r>
        <w:rPr>
          <w:rFonts w:ascii="Cambria" w:hAnsi="Cambria"/>
          <w:bCs/>
        </w:rPr>
        <w:t>– działanie ognia, który przedostał się poza palenisko albo powstał poza paleniskiem lub bez paleniska i rozszerzył się o własnej sile, niezależnie od miejsca jego powstania</w:t>
      </w:r>
      <w:r>
        <w:rPr>
          <w:rFonts w:ascii="Cambria" w:hAnsi="Cambria"/>
        </w:rPr>
        <w:t>.</w:t>
      </w:r>
    </w:p>
    <w:p w:rsidR="00393289" w:rsidRDefault="00393289" w:rsidP="00393289">
      <w:pPr>
        <w:widowControl w:val="0"/>
        <w:spacing w:before="120" w:after="0" w:line="240" w:lineRule="auto"/>
        <w:jc w:val="both"/>
        <w:rPr>
          <w:rFonts w:ascii="Cambria" w:hAnsi="Cambria"/>
        </w:rPr>
      </w:pPr>
      <w:r>
        <w:rPr>
          <w:rFonts w:ascii="Cambria" w:hAnsi="Cambria"/>
          <w:b/>
          <w:bCs/>
        </w:rPr>
        <w:t xml:space="preserve">Trzęsienie ziemi </w:t>
      </w:r>
      <w:r>
        <w:rPr>
          <w:rFonts w:ascii="Cambria" w:hAnsi="Cambria"/>
        </w:rPr>
        <w:t xml:space="preserve">– naturalne i gwałtowne wstrząsy skorupy ziemskiej </w:t>
      </w:r>
    </w:p>
    <w:p w:rsidR="00393289" w:rsidRDefault="00393289" w:rsidP="00393289">
      <w:pPr>
        <w:widowControl w:val="0"/>
        <w:overflowPunct w:val="0"/>
        <w:autoSpaceDE w:val="0"/>
        <w:spacing w:before="120" w:after="0" w:line="240" w:lineRule="auto"/>
        <w:jc w:val="both"/>
        <w:textAlignment w:val="baseline"/>
        <w:rPr>
          <w:rFonts w:ascii="Cambria" w:hAnsi="Cambria"/>
          <w:b/>
          <w:bCs/>
        </w:rPr>
      </w:pPr>
      <w:r>
        <w:rPr>
          <w:rFonts w:ascii="Cambria" w:hAnsi="Cambria"/>
          <w:b/>
          <w:bCs/>
        </w:rPr>
        <w:t xml:space="preserve">Uderzenie pojazdu </w:t>
      </w:r>
      <w:r>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rsidR="00393289" w:rsidRDefault="00393289" w:rsidP="00393289">
      <w:pPr>
        <w:widowControl w:val="0"/>
        <w:overflowPunct w:val="0"/>
        <w:autoSpaceDE w:val="0"/>
        <w:spacing w:before="120" w:after="0" w:line="240" w:lineRule="auto"/>
        <w:jc w:val="both"/>
        <w:textAlignment w:val="baseline"/>
        <w:rPr>
          <w:rFonts w:ascii="Cambria" w:hAnsi="Cambria"/>
          <w:b/>
          <w:bCs/>
        </w:rPr>
      </w:pPr>
      <w:r>
        <w:rPr>
          <w:rFonts w:ascii="Cambria" w:hAnsi="Cambria"/>
          <w:b/>
          <w:bCs/>
        </w:rPr>
        <w:t xml:space="preserve">Upadek drzew, budynków lub budowli </w:t>
      </w:r>
      <w:r>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rsidR="00393289" w:rsidRDefault="00393289" w:rsidP="00393289">
      <w:pPr>
        <w:widowControl w:val="0"/>
        <w:overflowPunct w:val="0"/>
        <w:autoSpaceDE w:val="0"/>
        <w:spacing w:before="120" w:after="0" w:line="240" w:lineRule="auto"/>
        <w:jc w:val="both"/>
        <w:textAlignment w:val="baseline"/>
        <w:rPr>
          <w:rFonts w:ascii="Cambria" w:hAnsi="Cambria"/>
          <w:b/>
          <w:bCs/>
        </w:rPr>
      </w:pPr>
      <w:r>
        <w:rPr>
          <w:rFonts w:ascii="Cambria" w:hAnsi="Cambria"/>
          <w:b/>
          <w:bCs/>
        </w:rPr>
        <w:t xml:space="preserve">Upadek statku powietrznego </w:t>
      </w:r>
      <w:r>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Pr>
          <w:rFonts w:ascii="Cambria" w:hAnsi="Cambria"/>
          <w:b/>
          <w:bCs/>
        </w:rPr>
        <w:t xml:space="preserve"> </w:t>
      </w:r>
    </w:p>
    <w:p w:rsidR="00393289" w:rsidRDefault="00393289" w:rsidP="00393289">
      <w:pPr>
        <w:widowControl w:val="0"/>
        <w:overflowPunct w:val="0"/>
        <w:autoSpaceDE w:val="0"/>
        <w:spacing w:before="120" w:after="0" w:line="240" w:lineRule="auto"/>
        <w:jc w:val="both"/>
        <w:textAlignment w:val="baseline"/>
        <w:rPr>
          <w:rFonts w:ascii="Cambria" w:hAnsi="Cambria"/>
          <w:b/>
          <w:bCs/>
        </w:rPr>
      </w:pPr>
      <w:r>
        <w:rPr>
          <w:rFonts w:ascii="Cambria" w:hAnsi="Cambria"/>
          <w:b/>
          <w:bCs/>
        </w:rPr>
        <w:t xml:space="preserve">Zapadanie się ziemi </w:t>
      </w:r>
      <w:r>
        <w:rPr>
          <w:rFonts w:ascii="Cambria" w:hAnsi="Cambria"/>
          <w:bCs/>
        </w:rPr>
        <w:t xml:space="preserve">– obniżenie terenu z powodu zawalenia się podziemnych pustych przestrzeni </w:t>
      </w:r>
      <w:r>
        <w:rPr>
          <w:rFonts w:ascii="Cambria" w:hAnsi="Cambria"/>
          <w:bCs/>
        </w:rPr>
        <w:br/>
        <w:t>z wyłączeniem szkód górniczych</w:t>
      </w:r>
      <w:r>
        <w:rPr>
          <w:rFonts w:ascii="Cambria" w:hAnsi="Cambria"/>
          <w:b/>
          <w:bCs/>
        </w:rPr>
        <w:t xml:space="preserve"> </w:t>
      </w:r>
    </w:p>
    <w:p w:rsidR="00393289" w:rsidRDefault="00393289" w:rsidP="00393289">
      <w:pPr>
        <w:widowControl w:val="0"/>
        <w:overflowPunct w:val="0"/>
        <w:autoSpaceDE w:val="0"/>
        <w:spacing w:before="120" w:after="0" w:line="240" w:lineRule="auto"/>
        <w:jc w:val="both"/>
        <w:textAlignment w:val="baseline"/>
        <w:rPr>
          <w:rFonts w:ascii="Cambria" w:hAnsi="Cambria"/>
        </w:rPr>
      </w:pPr>
      <w:r>
        <w:rPr>
          <w:rFonts w:ascii="Cambria" w:hAnsi="Cambria"/>
          <w:b/>
          <w:bCs/>
        </w:rPr>
        <w:t xml:space="preserve">Powódź </w:t>
      </w:r>
      <w:r>
        <w:rPr>
          <w:rFonts w:ascii="Cambria" w:hAnsi="Cambria"/>
        </w:rPr>
        <w:t>– zalanie terenów w następstwie:</w:t>
      </w:r>
    </w:p>
    <w:p w:rsidR="00393289" w:rsidRDefault="00393289" w:rsidP="00393289">
      <w:pPr>
        <w:widowControl w:val="0"/>
        <w:overflowPunct w:val="0"/>
        <w:autoSpaceDE w:val="0"/>
        <w:spacing w:after="0" w:line="240" w:lineRule="auto"/>
        <w:jc w:val="both"/>
        <w:textAlignment w:val="baseline"/>
        <w:rPr>
          <w:rFonts w:ascii="Cambria" w:hAnsi="Cambria"/>
        </w:rPr>
      </w:pPr>
      <w:r>
        <w:rPr>
          <w:rFonts w:ascii="Cambria" w:hAnsi="Cambria"/>
        </w:rPr>
        <w:t>1) podniesienia się wody w korytach wód płynących bądź stojących (w tym zalanie terenów na skutek sztormu)</w:t>
      </w:r>
    </w:p>
    <w:p w:rsidR="00393289" w:rsidRDefault="00393289" w:rsidP="00393289">
      <w:pPr>
        <w:widowControl w:val="0"/>
        <w:overflowPunct w:val="0"/>
        <w:autoSpaceDE w:val="0"/>
        <w:spacing w:after="0" w:line="240" w:lineRule="auto"/>
        <w:jc w:val="both"/>
        <w:textAlignment w:val="baseline"/>
        <w:rPr>
          <w:rFonts w:ascii="Cambria" w:hAnsi="Cambria"/>
        </w:rPr>
      </w:pPr>
      <w:r>
        <w:rPr>
          <w:rFonts w:ascii="Cambria" w:hAnsi="Cambria"/>
        </w:rPr>
        <w:t>2) spływu wód po zboczach i stokach</w:t>
      </w:r>
    </w:p>
    <w:p w:rsidR="00393289" w:rsidRDefault="00393289" w:rsidP="00393289">
      <w:pPr>
        <w:widowControl w:val="0"/>
        <w:overflowPunct w:val="0"/>
        <w:autoSpaceDE w:val="0"/>
        <w:spacing w:after="0" w:line="240" w:lineRule="auto"/>
        <w:jc w:val="both"/>
        <w:textAlignment w:val="baseline"/>
        <w:rPr>
          <w:rFonts w:ascii="Cambria" w:hAnsi="Cambria"/>
        </w:rPr>
      </w:pPr>
      <w:r>
        <w:rPr>
          <w:rFonts w:ascii="Cambria" w:hAnsi="Cambria"/>
        </w:rPr>
        <w:t>Ochrona ubezpieczeniowa obejmuje także szkody w ubezpieczonym mieniu spowodowane przenoszeniem przedmiotów przez wody powodziowe.</w:t>
      </w:r>
    </w:p>
    <w:p w:rsidR="00393289" w:rsidRDefault="00393289" w:rsidP="00393289">
      <w:pPr>
        <w:widowControl w:val="0"/>
        <w:overflowPunct w:val="0"/>
        <w:autoSpaceDE w:val="0"/>
        <w:spacing w:after="0" w:line="240" w:lineRule="auto"/>
        <w:jc w:val="both"/>
        <w:textAlignment w:val="baseline"/>
        <w:rPr>
          <w:rFonts w:ascii="Cambria" w:hAnsi="Cambria"/>
          <w:b/>
          <w:bCs/>
        </w:rPr>
      </w:pPr>
      <w:r>
        <w:rPr>
          <w:rFonts w:ascii="Cambria" w:hAnsi="Cambria"/>
        </w:rPr>
        <w:t xml:space="preserve">Zakres ubezpieczenia obejmuje również szkody w wyniku powodzi w mieniu znajdującym się </w:t>
      </w:r>
      <w:r>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Pr>
          <w:rFonts w:ascii="Cambria" w:hAnsi="Cambria"/>
          <w:b/>
          <w:bCs/>
        </w:rPr>
        <w:t>.</w:t>
      </w:r>
    </w:p>
    <w:p w:rsidR="00393289" w:rsidRDefault="00393289" w:rsidP="00393289">
      <w:pPr>
        <w:widowControl w:val="0"/>
        <w:overflowPunct w:val="0"/>
        <w:autoSpaceDE w:val="0"/>
        <w:spacing w:after="0" w:line="240" w:lineRule="auto"/>
        <w:jc w:val="both"/>
        <w:textAlignment w:val="baseline"/>
        <w:rPr>
          <w:rFonts w:ascii="Cambria" w:hAnsi="Cambria"/>
        </w:rPr>
      </w:pPr>
      <w:r>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rsidR="00393289" w:rsidRDefault="00393289" w:rsidP="00393289">
      <w:pPr>
        <w:widowControl w:val="0"/>
        <w:spacing w:after="0" w:line="240" w:lineRule="auto"/>
        <w:jc w:val="both"/>
        <w:rPr>
          <w:rFonts w:ascii="Cambria" w:hAnsi="Cambria"/>
          <w:b/>
          <w:bCs/>
          <w:lang w:eastAsia="ar-SA"/>
        </w:rPr>
      </w:pPr>
      <w:r>
        <w:rPr>
          <w:rFonts w:ascii="Cambria" w:hAnsi="Cambria"/>
        </w:rPr>
        <w:t>Zakres ochrony ubezpieczeniowej obejmuje również podtopienie mienia spowodowane w wyniku deszczu nawalnego, topnienia mas śniegu lub lodu, spływu wód po zboczach lub stokach, podniesienia si</w:t>
      </w:r>
      <w:r>
        <w:rPr>
          <w:rFonts w:ascii="Cambria" w:eastAsia="TimesNewRoman" w:hAnsi="Cambria"/>
        </w:rPr>
        <w:t xml:space="preserve">ę </w:t>
      </w:r>
      <w:r>
        <w:rPr>
          <w:rFonts w:ascii="Cambria" w:hAnsi="Cambria"/>
        </w:rPr>
        <w:t>poziomu wód gruntowych oraz wystąpienia powodzi w sąsiednim otoczeniu (w tym podniesienie się poziomu wody w wyniku powodzi).</w:t>
      </w:r>
    </w:p>
    <w:p w:rsidR="00393289" w:rsidRDefault="00393289" w:rsidP="00393289">
      <w:pPr>
        <w:widowControl w:val="0"/>
        <w:spacing w:before="120" w:after="0" w:line="240" w:lineRule="auto"/>
        <w:jc w:val="both"/>
        <w:rPr>
          <w:rFonts w:ascii="Cambria" w:hAnsi="Cambria"/>
          <w:b/>
          <w:bCs/>
        </w:rPr>
      </w:pPr>
      <w:r>
        <w:rPr>
          <w:rFonts w:ascii="Cambria" w:hAnsi="Cambria"/>
          <w:b/>
          <w:bCs/>
          <w:lang w:eastAsia="ar-SA"/>
        </w:rPr>
        <w:t>Deszcz nawalny</w:t>
      </w:r>
      <w:r>
        <w:rPr>
          <w:rFonts w:ascii="Cambria" w:hAnsi="Cambria"/>
          <w:lang w:eastAsia="ar-SA"/>
        </w:rPr>
        <w:t xml:space="preserve"> - za deszcz nawalny uważa się opad deszczu o współczynniku wydajności co najmniej 2, potwierdzonym przez stację pomiarową Instytutu Meteorologii i Gospodarki Wodnej, znajdującą się </w:t>
      </w:r>
      <w:r>
        <w:rPr>
          <w:rFonts w:ascii="Cambria" w:hAnsi="Cambria"/>
          <w:lang w:eastAsia="ar-SA"/>
        </w:rPr>
        <w:lastRenderedPageBreak/>
        <w:t>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393289" w:rsidRDefault="00393289" w:rsidP="00393289">
      <w:pPr>
        <w:widowControl w:val="0"/>
        <w:spacing w:before="120" w:after="0" w:line="240" w:lineRule="auto"/>
        <w:jc w:val="both"/>
        <w:rPr>
          <w:rFonts w:ascii="Cambria" w:hAnsi="Cambria"/>
        </w:rPr>
      </w:pPr>
      <w:r>
        <w:rPr>
          <w:rFonts w:ascii="Cambria" w:hAnsi="Cambria"/>
          <w:b/>
          <w:bCs/>
        </w:rPr>
        <w:t>Wandalizm</w:t>
      </w:r>
      <w:r>
        <w:rPr>
          <w:rFonts w:ascii="Cambria" w:hAnsi="Cambria"/>
        </w:rPr>
        <w:t xml:space="preserve"> – zniszczenie lub uszkodzenie ubezpieczonego mienia w związku z usiłowaniem lub dokonaniem kradzieży z włamaniem albo rabunku</w:t>
      </w:r>
    </w:p>
    <w:p w:rsidR="00393289" w:rsidRDefault="00393289" w:rsidP="00393289">
      <w:pPr>
        <w:widowControl w:val="0"/>
        <w:spacing w:before="120" w:after="0" w:line="240" w:lineRule="auto"/>
        <w:jc w:val="both"/>
        <w:rPr>
          <w:rFonts w:ascii="Cambria" w:hAnsi="Cambria"/>
        </w:rPr>
      </w:pPr>
      <w:r>
        <w:rPr>
          <w:rFonts w:ascii="Cambria" w:hAnsi="Cambria"/>
          <w:b/>
          <w:bCs/>
        </w:rPr>
        <w:t>Dewastacja</w:t>
      </w:r>
      <w:r>
        <w:rPr>
          <w:rFonts w:ascii="Cambria" w:hAnsi="Cambria"/>
        </w:rPr>
        <w:t xml:space="preserve"> – rozmyślne uszkodzenie lub zniszczenie ubezpieczonego mienia przez osoby trzecie. W zakresie obligatoryjnym ryzyko dewastacji obejmuje szkody powstałe wskutek pomalowania, w tym graffiti. </w:t>
      </w:r>
    </w:p>
    <w:p w:rsidR="00393289" w:rsidRDefault="00393289" w:rsidP="00393289">
      <w:pPr>
        <w:widowControl w:val="0"/>
        <w:spacing w:before="120" w:after="0" w:line="240" w:lineRule="auto"/>
        <w:jc w:val="both"/>
        <w:rPr>
          <w:rFonts w:ascii="Cambria" w:hAnsi="Cambria"/>
        </w:rPr>
      </w:pPr>
      <w:r>
        <w:rPr>
          <w:rFonts w:ascii="Cambria" w:hAnsi="Cambria"/>
          <w:b/>
          <w:bCs/>
        </w:rPr>
        <w:t>Maszyny, urządzenia, wyposażenie</w:t>
      </w:r>
      <w:r>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rsidR="00393289" w:rsidRDefault="00393289" w:rsidP="00393289">
      <w:pPr>
        <w:widowControl w:val="0"/>
        <w:tabs>
          <w:tab w:val="left" w:pos="360"/>
        </w:tabs>
        <w:autoSpaceDE w:val="0"/>
        <w:autoSpaceDN w:val="0"/>
        <w:adjustRightInd w:val="0"/>
        <w:spacing w:before="120" w:after="0" w:line="240" w:lineRule="auto"/>
        <w:jc w:val="both"/>
        <w:rPr>
          <w:rFonts w:ascii="Cambria" w:hAnsi="Cambria"/>
        </w:rPr>
      </w:pPr>
      <w:r>
        <w:rPr>
          <w:rFonts w:ascii="Cambria" w:hAnsi="Cambria"/>
          <w:b/>
          <w:bCs/>
        </w:rPr>
        <w:t xml:space="preserve">Środki obrotowe </w:t>
      </w:r>
      <w:r>
        <w:rPr>
          <w:rFonts w:ascii="Cambria" w:hAnsi="Cambria"/>
        </w:rPr>
        <w:t xml:space="preserve">– materiały, wytworzone lub przetworzone produkty gotowe albo znajdujące się </w:t>
      </w:r>
      <w:r>
        <w:rPr>
          <w:rFonts w:ascii="Cambria" w:hAnsi="Cambria"/>
        </w:rPr>
        <w:br/>
        <w:t xml:space="preserve">w toku produkcji, półprodukty, surowce, towary nabyte w celu sprzedaży, jej wsparcia lub związane </w:t>
      </w:r>
      <w:r>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rsidR="00393289" w:rsidRDefault="00393289" w:rsidP="00393289">
      <w:pPr>
        <w:widowControl w:val="0"/>
        <w:tabs>
          <w:tab w:val="left" w:pos="360"/>
        </w:tabs>
        <w:autoSpaceDE w:val="0"/>
        <w:autoSpaceDN w:val="0"/>
        <w:adjustRightInd w:val="0"/>
        <w:spacing w:before="120" w:after="0" w:line="240" w:lineRule="auto"/>
        <w:jc w:val="both"/>
        <w:rPr>
          <w:rFonts w:ascii="Cambria" w:hAnsi="Cambria"/>
        </w:rPr>
      </w:pPr>
      <w:r>
        <w:rPr>
          <w:rFonts w:ascii="Cambria" w:hAnsi="Cambria"/>
          <w:b/>
          <w:bCs/>
        </w:rPr>
        <w:t xml:space="preserve">Środki </w:t>
      </w:r>
      <w:proofErr w:type="spellStart"/>
      <w:r>
        <w:rPr>
          <w:rFonts w:ascii="Cambria" w:hAnsi="Cambria"/>
          <w:b/>
          <w:bCs/>
        </w:rPr>
        <w:t>niskocenne</w:t>
      </w:r>
      <w:proofErr w:type="spellEnd"/>
      <w:r>
        <w:rPr>
          <w:rFonts w:ascii="Cambria" w:hAnsi="Cambria"/>
          <w:b/>
          <w:bCs/>
        </w:rPr>
        <w:t xml:space="preserve"> </w:t>
      </w:r>
      <w:r>
        <w:rPr>
          <w:rFonts w:ascii="Cambria" w:hAnsi="Cambria"/>
        </w:rPr>
        <w:t>– w oparciu o kryterium określone</w:t>
      </w:r>
      <w:r>
        <w:rPr>
          <w:rFonts w:ascii="Cambria" w:hAnsi="Cambria"/>
          <w:b/>
          <w:bCs/>
        </w:rPr>
        <w:t xml:space="preserve"> </w:t>
      </w:r>
      <w:r>
        <w:rPr>
          <w:rFonts w:ascii="Cambria" w:hAnsi="Cambria"/>
        </w:rPr>
        <w:t xml:space="preserve">w ustawie o podatku dochodowym, </w:t>
      </w:r>
      <w:r>
        <w:rPr>
          <w:rFonts w:ascii="Cambria" w:hAnsi="Cambria"/>
        </w:rPr>
        <w:br/>
        <w:t xml:space="preserve">do środków </w:t>
      </w:r>
      <w:proofErr w:type="spellStart"/>
      <w:r>
        <w:rPr>
          <w:rFonts w:ascii="Cambria" w:hAnsi="Cambria"/>
        </w:rPr>
        <w:t>niskocennych</w:t>
      </w:r>
      <w:proofErr w:type="spellEnd"/>
      <w:r>
        <w:rPr>
          <w:rFonts w:ascii="Cambria" w:hAnsi="Cambria"/>
        </w:rPr>
        <w:t xml:space="preserve"> zaliczone są środki trwałe o wartości poniżej 10 tys. zł.</w:t>
      </w:r>
      <w:r>
        <w:rPr>
          <w:rFonts w:ascii="Cambria" w:hAnsi="Cambria"/>
          <w:color w:val="000000"/>
          <w:lang w:eastAsia="pl-PL"/>
        </w:rPr>
        <w:t xml:space="preserve"> </w:t>
      </w:r>
      <w:r>
        <w:rPr>
          <w:rFonts w:ascii="Cambria" w:hAnsi="Cambria"/>
        </w:rPr>
        <w:t xml:space="preserve">Środki </w:t>
      </w:r>
      <w:proofErr w:type="spellStart"/>
      <w:r>
        <w:rPr>
          <w:rFonts w:ascii="Cambria" w:hAnsi="Cambria"/>
        </w:rPr>
        <w:t>niskocenne</w:t>
      </w:r>
      <w:proofErr w:type="spellEnd"/>
      <w:r>
        <w:rPr>
          <w:rFonts w:ascii="Cambria" w:hAnsi="Cambria"/>
        </w:rPr>
        <w:t xml:space="preserve"> obejmują mienie ruchome wykorzystywane do prowadzenia działalności, które nie stanowi środków obrotowych ani środków trwałych w rozumieniu obowiązujących przepisów o rachunkowości oraz nie zostało ujęte w ewidencji środków trwałych. </w:t>
      </w:r>
    </w:p>
    <w:p w:rsidR="00393289" w:rsidRDefault="00393289" w:rsidP="00393289">
      <w:pPr>
        <w:widowControl w:val="0"/>
        <w:tabs>
          <w:tab w:val="left" w:pos="360"/>
        </w:tabs>
        <w:autoSpaceDE w:val="0"/>
        <w:autoSpaceDN w:val="0"/>
        <w:adjustRightInd w:val="0"/>
        <w:spacing w:before="120" w:after="0" w:line="240" w:lineRule="auto"/>
        <w:jc w:val="both"/>
        <w:rPr>
          <w:rFonts w:ascii="Cambria" w:hAnsi="Cambria"/>
        </w:rPr>
      </w:pPr>
      <w:r>
        <w:rPr>
          <w:rFonts w:ascii="Cambria" w:hAnsi="Cambria"/>
          <w:b/>
          <w:bCs/>
        </w:rPr>
        <w:t>Środki z konta 013</w:t>
      </w:r>
      <w:r>
        <w:rPr>
          <w:rFonts w:ascii="Cambria" w:hAnsi="Cambria"/>
        </w:rPr>
        <w:t xml:space="preserve"> – środki wydane do używania na potrzeby działalności jednostki, które podlegają umorzeniu lub amortyzacji w pełnej wartości w miesiącu wydania do używania.</w:t>
      </w:r>
    </w:p>
    <w:p w:rsidR="00393289" w:rsidRDefault="00393289" w:rsidP="00393289">
      <w:pPr>
        <w:widowControl w:val="0"/>
        <w:spacing w:before="120" w:after="0" w:line="240" w:lineRule="auto"/>
        <w:jc w:val="both"/>
        <w:rPr>
          <w:rFonts w:ascii="Cambria" w:eastAsia="Calibri" w:hAnsi="Cambria"/>
        </w:rPr>
      </w:pPr>
      <w:r>
        <w:rPr>
          <w:rFonts w:ascii="Cambria" w:hAnsi="Cambria"/>
          <w:b/>
          <w:bCs/>
        </w:rPr>
        <w:t xml:space="preserve">Obiekty małej architektury </w:t>
      </w:r>
      <w:r>
        <w:rPr>
          <w:rFonts w:ascii="Cambria" w:hAnsi="Cambria"/>
        </w:rPr>
        <w:t xml:space="preserve">– niewielkie obiekty budowlane w rozumieniu ustawy Prawo budowlane, </w:t>
      </w:r>
      <w:r>
        <w:rPr>
          <w:rFonts w:ascii="Cambria" w:hAnsi="Cambria"/>
        </w:rPr>
        <w:br/>
        <w:t xml:space="preserve">a w szczególności: </w:t>
      </w:r>
    </w:p>
    <w:p w:rsidR="00393289" w:rsidRDefault="00393289" w:rsidP="00393289">
      <w:pPr>
        <w:widowControl w:val="0"/>
        <w:spacing w:after="0" w:line="240" w:lineRule="auto"/>
        <w:jc w:val="both"/>
        <w:rPr>
          <w:rFonts w:ascii="Cambria" w:hAnsi="Cambria"/>
        </w:rPr>
      </w:pPr>
      <w:r>
        <w:rPr>
          <w:rFonts w:ascii="Cambria" w:hAnsi="Cambria"/>
        </w:rPr>
        <w:t xml:space="preserve">a. obiekty kultu religijnego, jak: kapliczki, krzyże przydrożne, figury świętych itp., </w:t>
      </w:r>
    </w:p>
    <w:p w:rsidR="00393289" w:rsidRDefault="00393289" w:rsidP="00393289">
      <w:pPr>
        <w:widowControl w:val="0"/>
        <w:spacing w:after="0" w:line="240" w:lineRule="auto"/>
        <w:jc w:val="both"/>
        <w:rPr>
          <w:rFonts w:ascii="Cambria" w:hAnsi="Cambria"/>
        </w:rPr>
      </w:pPr>
      <w:r>
        <w:rPr>
          <w:rFonts w:ascii="Cambria" w:hAnsi="Cambria"/>
        </w:rPr>
        <w:t xml:space="preserve">b. altany, posągi, sztuczne wodospady, fontanny, wodotryski i inne obiekty architektury ogrodowej itp., </w:t>
      </w:r>
    </w:p>
    <w:p w:rsidR="00393289" w:rsidRDefault="00393289" w:rsidP="00393289">
      <w:pPr>
        <w:widowControl w:val="0"/>
        <w:tabs>
          <w:tab w:val="left" w:pos="360"/>
        </w:tabs>
        <w:autoSpaceDE w:val="0"/>
        <w:autoSpaceDN w:val="0"/>
        <w:adjustRightInd w:val="0"/>
        <w:spacing w:after="0" w:line="240" w:lineRule="auto"/>
        <w:jc w:val="both"/>
        <w:rPr>
          <w:rFonts w:ascii="Cambria" w:hAnsi="Cambria"/>
        </w:rPr>
      </w:pPr>
      <w:r>
        <w:rPr>
          <w:rFonts w:ascii="Cambria" w:hAnsi="Cambria"/>
        </w:rPr>
        <w:t>c. obiekty użytkowe służące rekreacji codziennej i utrzymaniu porządku, jak: elementy placów zabaw, siłowni zewnętrznych, piaskownice, huśtawki, drabinki, śmietniki, ławki, kosze na śmieci itp.</w:t>
      </w:r>
    </w:p>
    <w:p w:rsidR="00393289" w:rsidRDefault="00393289" w:rsidP="00393289">
      <w:pPr>
        <w:widowControl w:val="0"/>
        <w:autoSpaceDE w:val="0"/>
        <w:autoSpaceDN w:val="0"/>
        <w:adjustRightInd w:val="0"/>
        <w:spacing w:before="120" w:after="0" w:line="240" w:lineRule="auto"/>
        <w:jc w:val="both"/>
        <w:rPr>
          <w:rFonts w:ascii="Cambria" w:hAnsi="Cambria"/>
          <w:b/>
          <w:bCs/>
        </w:rPr>
      </w:pPr>
      <w:r>
        <w:rPr>
          <w:rFonts w:ascii="Cambria" w:hAnsi="Cambria"/>
          <w:b/>
          <w:bCs/>
        </w:rPr>
        <w:t xml:space="preserve">Nakłady adaptacyjne i inwestycyjne (w środki własne i obce) </w:t>
      </w:r>
      <w:r>
        <w:rPr>
          <w:rFonts w:ascii="Cambria" w:hAnsi="Cambria"/>
        </w:rPr>
        <w:t>-</w:t>
      </w:r>
      <w:r>
        <w:rPr>
          <w:rFonts w:ascii="Cambria" w:hAnsi="Cambria"/>
          <w:b/>
          <w:bCs/>
        </w:rPr>
        <w:t xml:space="preserve"> </w:t>
      </w:r>
      <w:r>
        <w:rPr>
          <w:rFonts w:ascii="Cambria" w:hAnsi="Cambria"/>
        </w:rPr>
        <w:t xml:space="preserve">rozumiane są jako nakłady </w:t>
      </w:r>
      <w:r>
        <w:rPr>
          <w:rFonts w:ascii="Cambria" w:hAnsi="Cambria"/>
        </w:rPr>
        <w:br/>
        <w:t xml:space="preserve">w mieniu należącym i nienależącym do ubezpieczonego, zwiększające jego wartość lub prowadzące </w:t>
      </w:r>
      <w:r>
        <w:rPr>
          <w:rFonts w:ascii="Cambria" w:hAnsi="Cambria"/>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Pr>
          <w:rFonts w:ascii="Cambria" w:hAnsi="Cambria"/>
          <w:bCs/>
        </w:rPr>
        <w:t xml:space="preserve">udynków </w:t>
      </w:r>
      <w:r>
        <w:rPr>
          <w:rFonts w:ascii="Cambria" w:hAnsi="Cambria"/>
        </w:rPr>
        <w:t>lub lokali niestanowiących własności u</w:t>
      </w:r>
      <w:r>
        <w:rPr>
          <w:rFonts w:ascii="Cambria" w:hAnsi="Cambria"/>
          <w:bCs/>
        </w:rPr>
        <w:t>bezpieczonego.</w:t>
      </w:r>
    </w:p>
    <w:p w:rsidR="00393289" w:rsidRDefault="00393289" w:rsidP="00393289">
      <w:pPr>
        <w:widowControl w:val="0"/>
        <w:autoSpaceDE w:val="0"/>
        <w:autoSpaceDN w:val="0"/>
        <w:adjustRightInd w:val="0"/>
        <w:spacing w:before="120" w:after="0" w:line="240" w:lineRule="auto"/>
        <w:jc w:val="both"/>
        <w:rPr>
          <w:rFonts w:ascii="Cambria" w:hAnsi="Cambria"/>
          <w:b/>
          <w:bCs/>
        </w:rPr>
      </w:pPr>
      <w:r>
        <w:rPr>
          <w:rFonts w:ascii="Cambria" w:hAnsi="Cambria"/>
          <w:b/>
          <w:bCs/>
          <w:lang w:eastAsia="pl-PL"/>
        </w:rPr>
        <w:t xml:space="preserve">Mienie osobiste pracowników, uczniów </w:t>
      </w:r>
      <w:r>
        <w:rPr>
          <w:rFonts w:ascii="Cambria" w:hAnsi="Cambria"/>
          <w:lang w:eastAsia="pl-PL"/>
        </w:rPr>
        <w:t xml:space="preserve">– mienie ruchome </w:t>
      </w:r>
      <w:r>
        <w:rPr>
          <w:rFonts w:ascii="Cambria" w:hAnsi="Cambria"/>
          <w:bCs/>
          <w:lang w:eastAsia="pl-PL"/>
        </w:rPr>
        <w:t>pracowników</w:t>
      </w:r>
      <w:r>
        <w:rPr>
          <w:rFonts w:ascii="Cambria" w:hAnsi="Cambria"/>
          <w:lang w:eastAsia="pl-PL"/>
        </w:rPr>
        <w:t>/uczniów u</w:t>
      </w:r>
      <w:r>
        <w:rPr>
          <w:rFonts w:ascii="Cambria" w:hAnsi="Cambria"/>
          <w:bCs/>
          <w:lang w:eastAsia="pl-PL"/>
        </w:rPr>
        <w:t xml:space="preserve">bezpieczonego </w:t>
      </w:r>
      <w:r>
        <w:rPr>
          <w:rFonts w:ascii="Cambria" w:hAnsi="Cambria"/>
          <w:lang w:eastAsia="pl-PL"/>
        </w:rPr>
        <w:t>znajdujące się w miejscu ubezpieczenia, z wyłączeniem w</w:t>
      </w:r>
      <w:r>
        <w:rPr>
          <w:rFonts w:ascii="Cambria" w:hAnsi="Cambria"/>
          <w:bCs/>
          <w:lang w:eastAsia="pl-PL"/>
        </w:rPr>
        <w:t xml:space="preserve">artości pieniężnych </w:t>
      </w:r>
      <w:r>
        <w:rPr>
          <w:rFonts w:ascii="Cambria" w:hAnsi="Cambria"/>
          <w:lang w:eastAsia="pl-PL"/>
        </w:rPr>
        <w:t>oraz wszelkiego rodzaju dokumentów oraz pojazdów mechanicznych.</w:t>
      </w:r>
    </w:p>
    <w:p w:rsidR="00393289" w:rsidRDefault="00393289" w:rsidP="00393289">
      <w:pPr>
        <w:widowControl w:val="0"/>
        <w:autoSpaceDE w:val="0"/>
        <w:autoSpaceDN w:val="0"/>
        <w:adjustRightInd w:val="0"/>
        <w:spacing w:before="120" w:after="0" w:line="240" w:lineRule="auto"/>
        <w:jc w:val="both"/>
        <w:rPr>
          <w:rFonts w:ascii="Cambria" w:hAnsi="Cambria"/>
        </w:rPr>
      </w:pPr>
      <w:r>
        <w:rPr>
          <w:rFonts w:ascii="Cambria" w:hAnsi="Cambria"/>
          <w:b/>
          <w:bCs/>
        </w:rPr>
        <w:t xml:space="preserve">Mienie osób trzecich – </w:t>
      </w:r>
      <w:r>
        <w:rPr>
          <w:rFonts w:ascii="Cambria" w:hAnsi="Cambria"/>
          <w:bCs/>
        </w:rPr>
        <w:t xml:space="preserve">mienie osób pozostających poza stosunkiem ubezpieczenia, w odniesieniu </w:t>
      </w:r>
      <w:r>
        <w:rPr>
          <w:rFonts w:ascii="Cambria" w:hAnsi="Cambria"/>
          <w:bCs/>
        </w:rPr>
        <w:br/>
        <w:t xml:space="preserve">do którego ubezpieczony ponosi ryzyko utraty lub uszkodzenia mienia (m.in. mienie leasingowe, użyczone, dzierżawione, najmowane, przechowywane, </w:t>
      </w:r>
      <w:r>
        <w:rPr>
          <w:rFonts w:ascii="Cambria" w:hAnsi="Cambria"/>
        </w:rPr>
        <w:t>pozostawione w szatniach i schowkach).</w:t>
      </w:r>
    </w:p>
    <w:p w:rsidR="00393289" w:rsidRDefault="00393289" w:rsidP="00393289">
      <w:pPr>
        <w:widowControl w:val="0"/>
        <w:autoSpaceDE w:val="0"/>
        <w:autoSpaceDN w:val="0"/>
        <w:adjustRightInd w:val="0"/>
        <w:spacing w:before="120" w:after="0" w:line="240" w:lineRule="auto"/>
        <w:jc w:val="both"/>
        <w:rPr>
          <w:rFonts w:ascii="Cambria" w:hAnsi="Cambria"/>
        </w:rPr>
      </w:pPr>
      <w:r>
        <w:rPr>
          <w:rFonts w:ascii="Cambria" w:hAnsi="Cambria"/>
          <w:b/>
          <w:bCs/>
          <w:lang w:eastAsia="pl-PL"/>
        </w:rPr>
        <w:t xml:space="preserve">Osoba trzecia </w:t>
      </w:r>
      <w:r>
        <w:rPr>
          <w:rFonts w:ascii="Cambria" w:hAnsi="Cambria"/>
          <w:lang w:eastAsia="pl-PL"/>
        </w:rPr>
        <w:t>– osoba, która nie jest stroną stosunku ubezpieczenia.</w:t>
      </w:r>
    </w:p>
    <w:p w:rsidR="00393289" w:rsidRDefault="00393289" w:rsidP="00393289">
      <w:pPr>
        <w:widowControl w:val="0"/>
        <w:tabs>
          <w:tab w:val="left" w:pos="851"/>
        </w:tabs>
        <w:suppressAutoHyphens/>
        <w:spacing w:before="120" w:after="0" w:line="240" w:lineRule="auto"/>
        <w:jc w:val="both"/>
        <w:rPr>
          <w:rFonts w:ascii="Cambria" w:hAnsi="Cambria"/>
        </w:rPr>
      </w:pPr>
      <w:r>
        <w:rPr>
          <w:rFonts w:ascii="Cambria" w:hAnsi="Cambria"/>
          <w:b/>
          <w:bCs/>
        </w:rPr>
        <w:t xml:space="preserve">Wartość odtworzeniowa nowa </w:t>
      </w:r>
      <w:r>
        <w:rPr>
          <w:rFonts w:ascii="Cambria" w:hAnsi="Cambria"/>
        </w:rPr>
        <w:t>-</w:t>
      </w:r>
      <w:r>
        <w:rPr>
          <w:rFonts w:ascii="Cambria" w:hAnsi="Cambria"/>
          <w:b/>
          <w:bCs/>
        </w:rPr>
        <w:t xml:space="preserve"> </w:t>
      </w:r>
      <w:r>
        <w:rPr>
          <w:rFonts w:ascii="Cambria" w:hAnsi="Cambria"/>
        </w:rPr>
        <w:t xml:space="preserve">wartość odpowiadająca kosztom zakupu, odbudowy, naprawy </w:t>
      </w:r>
      <w:r>
        <w:rPr>
          <w:rFonts w:ascii="Cambria" w:hAnsi="Cambria"/>
        </w:rPr>
        <w:br/>
      </w:r>
      <w:r>
        <w:rPr>
          <w:rFonts w:ascii="Cambria" w:hAnsi="Cambria"/>
        </w:rPr>
        <w:lastRenderedPageBreak/>
        <w:t xml:space="preserve">lub remontu, z uwzględnieniem dotychczasowych wymiarów, konstrukcji i materiałów, bez potrąceń amortyzacyjnych i stopnia zużycia; w przypadku sprzętu elektronicznego, maszyn, urządzeń </w:t>
      </w:r>
      <w:r>
        <w:rPr>
          <w:rFonts w:ascii="Cambria" w:hAnsi="Cambria"/>
        </w:rPr>
        <w:br/>
        <w:t>i wyposażenia jest to wartość odpowiadająca kosztom zakupu lub wytworzenia nowego przedmiotu tego samego rodzaju, typu oraz o tych samych parametrach powiększona o koszty transportu i montażu</w:t>
      </w:r>
    </w:p>
    <w:p w:rsidR="00393289" w:rsidRDefault="00393289" w:rsidP="00393289">
      <w:pPr>
        <w:widowControl w:val="0"/>
        <w:tabs>
          <w:tab w:val="left" w:pos="851"/>
        </w:tabs>
        <w:suppressAutoHyphens/>
        <w:spacing w:before="120" w:after="0" w:line="240" w:lineRule="auto"/>
        <w:jc w:val="both"/>
        <w:rPr>
          <w:rFonts w:ascii="Cambria" w:hAnsi="Cambria"/>
        </w:rPr>
      </w:pPr>
      <w:r>
        <w:rPr>
          <w:rFonts w:ascii="Cambria" w:hAnsi="Cambria"/>
          <w:b/>
          <w:bCs/>
        </w:rPr>
        <w:t>Wartość księgowa brutto</w:t>
      </w:r>
      <w:r>
        <w:rPr>
          <w:rFonts w:ascii="Cambria" w:hAnsi="Cambria"/>
        </w:rPr>
        <w:t xml:space="preserve"> - wartość, która zgodnie z ustawą o rachunkowości odpowiada wartości początkowej mienia, z uwzględnieniem obowiązujących przeszacowań.</w:t>
      </w:r>
    </w:p>
    <w:p w:rsidR="00393289" w:rsidRDefault="00393289" w:rsidP="00393289">
      <w:pPr>
        <w:widowControl w:val="0"/>
        <w:tabs>
          <w:tab w:val="left" w:pos="851"/>
        </w:tabs>
        <w:suppressAutoHyphens/>
        <w:spacing w:before="120" w:after="0" w:line="240" w:lineRule="auto"/>
        <w:jc w:val="both"/>
        <w:rPr>
          <w:rFonts w:ascii="Cambria" w:hAnsi="Cambria"/>
        </w:rPr>
      </w:pPr>
      <w:r>
        <w:rPr>
          <w:rFonts w:ascii="Cambria" w:hAnsi="Cambria"/>
          <w:b/>
          <w:bCs/>
        </w:rPr>
        <w:t>Wartość zakupu lub koszt wytworzenia</w:t>
      </w:r>
      <w:r>
        <w:rPr>
          <w:rFonts w:ascii="Cambria" w:hAnsi="Cambria"/>
        </w:rPr>
        <w:t xml:space="preserve"> – w odniesieniu do zakupionych środków obrotowych rozumiana jako cena nabycia, a dla środków wytworzonych jako koszt wytworzenia.</w:t>
      </w:r>
    </w:p>
    <w:p w:rsidR="00393289" w:rsidRDefault="00393289" w:rsidP="00393289">
      <w:pPr>
        <w:widowControl w:val="0"/>
        <w:tabs>
          <w:tab w:val="left" w:pos="851"/>
        </w:tabs>
        <w:suppressAutoHyphens/>
        <w:spacing w:before="120" w:after="0" w:line="240" w:lineRule="auto"/>
        <w:jc w:val="both"/>
        <w:rPr>
          <w:rFonts w:ascii="Cambria" w:hAnsi="Cambria"/>
        </w:rPr>
      </w:pPr>
      <w:r>
        <w:rPr>
          <w:rFonts w:ascii="Cambria" w:hAnsi="Cambria"/>
          <w:b/>
          <w:bCs/>
        </w:rPr>
        <w:t>Wartość nominalna</w:t>
      </w:r>
      <w:r>
        <w:rPr>
          <w:rFonts w:ascii="Cambria" w:hAnsi="Cambria"/>
        </w:rPr>
        <w:t xml:space="preserve"> – wartość stosowana w odniesieniu do wartości i innych walorów pieniężnych </w:t>
      </w:r>
      <w:r>
        <w:rPr>
          <w:rFonts w:ascii="Cambria" w:hAnsi="Cambria"/>
        </w:rPr>
        <w:br/>
        <w:t>(np. biletów, papierów wartościowych, kart miejskich itp.).</w:t>
      </w:r>
    </w:p>
    <w:p w:rsidR="00393289" w:rsidRDefault="00393289" w:rsidP="00393289">
      <w:pPr>
        <w:widowControl w:val="0"/>
        <w:autoSpaceDE w:val="0"/>
        <w:autoSpaceDN w:val="0"/>
        <w:adjustRightInd w:val="0"/>
        <w:spacing w:before="120" w:after="0" w:line="240" w:lineRule="auto"/>
        <w:jc w:val="both"/>
        <w:rPr>
          <w:rFonts w:ascii="Cambria" w:hAnsi="Cambria"/>
          <w:b/>
          <w:bCs/>
        </w:rPr>
      </w:pPr>
      <w:r>
        <w:rPr>
          <w:rFonts w:ascii="Cambria" w:hAnsi="Cambria"/>
          <w:b/>
          <w:bCs/>
        </w:rPr>
        <w:t>Wartość wyceny</w:t>
      </w:r>
      <w:r>
        <w:rPr>
          <w:rFonts w:ascii="Cambria" w:hAnsi="Cambria"/>
        </w:rPr>
        <w:t xml:space="preserve"> – rozumiana jako wartość określona przez specjalistów w odniesieniu do niektórych kategorii mienia, np. zbiorów muzealnych, dzieł sztuki, zabytków.</w:t>
      </w:r>
    </w:p>
    <w:p w:rsidR="00393289" w:rsidRDefault="00393289" w:rsidP="00393289">
      <w:pPr>
        <w:widowControl w:val="0"/>
        <w:autoSpaceDE w:val="0"/>
        <w:autoSpaceDN w:val="0"/>
        <w:adjustRightInd w:val="0"/>
        <w:spacing w:before="120" w:after="0" w:line="240" w:lineRule="auto"/>
        <w:jc w:val="both"/>
        <w:rPr>
          <w:rFonts w:ascii="Cambria" w:hAnsi="Cambria"/>
        </w:rPr>
      </w:pPr>
      <w:r>
        <w:rPr>
          <w:rFonts w:ascii="Cambria" w:hAnsi="Cambria"/>
          <w:b/>
          <w:bCs/>
        </w:rPr>
        <w:t xml:space="preserve">Pracownik </w:t>
      </w:r>
      <w:r>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Pr>
          <w:rFonts w:ascii="Cambria" w:hAnsi="Cambria"/>
          <w:bCs/>
        </w:rPr>
        <w:t xml:space="preserve">ubezpieczonego </w:t>
      </w:r>
      <w:r>
        <w:rPr>
          <w:rFonts w:ascii="Cambria" w:hAnsi="Cambria"/>
        </w:rPr>
        <w:t xml:space="preserve">poza zakresem obowiązków wynikających z umowy o pracę, osoby zatrudnione przez agencje pracy tymczasowej, odesłane do wykonywania prac umówionych z </w:t>
      </w:r>
      <w:r>
        <w:rPr>
          <w:rFonts w:ascii="Cambria" w:hAnsi="Cambria"/>
          <w:bCs/>
        </w:rPr>
        <w:t>ubezpieczonym</w:t>
      </w:r>
      <w:r>
        <w:rPr>
          <w:rFonts w:ascii="Cambria" w:hAnsi="Cambria"/>
        </w:rPr>
        <w:t xml:space="preserve">, osoby wykonujące prace na potrzeby </w:t>
      </w:r>
      <w:r>
        <w:rPr>
          <w:rFonts w:ascii="Cambria" w:hAnsi="Cambria"/>
          <w:bCs/>
        </w:rPr>
        <w:t xml:space="preserve">ubezpieczonego </w:t>
      </w:r>
      <w:r>
        <w:rPr>
          <w:rFonts w:ascii="Cambria" w:hAnsi="Cambria"/>
        </w:rPr>
        <w:t xml:space="preserve">w związku z wynajęciem przez </w:t>
      </w:r>
      <w:r>
        <w:rPr>
          <w:rFonts w:ascii="Cambria" w:hAnsi="Cambria"/>
          <w:bCs/>
        </w:rPr>
        <w:t xml:space="preserve">ubezpieczonego </w:t>
      </w:r>
      <w:r>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Pr>
          <w:rFonts w:ascii="Cambria" w:hAnsi="Cambria"/>
          <w:bCs/>
        </w:rPr>
        <w:t>ubezpieczonego</w:t>
      </w:r>
      <w:r>
        <w:rPr>
          <w:rFonts w:ascii="Cambria" w:hAnsi="Cambria"/>
        </w:rPr>
        <w:t xml:space="preserve">, osoby świadczące pracę z grzeczności. </w:t>
      </w:r>
    </w:p>
    <w:p w:rsidR="00393289" w:rsidRDefault="00393289" w:rsidP="00393289">
      <w:pPr>
        <w:widowControl w:val="0"/>
        <w:spacing w:before="120" w:after="0" w:line="240" w:lineRule="auto"/>
        <w:jc w:val="both"/>
        <w:rPr>
          <w:rFonts w:ascii="Cambria" w:hAnsi="Cambria"/>
          <w:b/>
          <w:bCs/>
        </w:rPr>
      </w:pPr>
      <w:r>
        <w:rPr>
          <w:rFonts w:ascii="Cambria" w:hAnsi="Cambria"/>
          <w:b/>
          <w:bCs/>
        </w:rPr>
        <w:t xml:space="preserve">Podwykonawca </w:t>
      </w:r>
      <w:r>
        <w:rPr>
          <w:rFonts w:ascii="Cambria" w:hAnsi="Cambria"/>
        </w:rPr>
        <w:t>– osoba fizyczna niebędąca pracownikiem, osoba prawna bądź jednostka organizacyjna nieposiadająca osobowości prawnej, której Ubezpieczony powierzył wykonanie określonych czynności, prac lub usług.</w:t>
      </w:r>
    </w:p>
    <w:p w:rsidR="00393289" w:rsidRDefault="00393289" w:rsidP="00393289">
      <w:pPr>
        <w:widowControl w:val="0"/>
        <w:spacing w:before="120" w:after="0" w:line="240" w:lineRule="auto"/>
        <w:jc w:val="both"/>
        <w:rPr>
          <w:rFonts w:ascii="Cambria" w:hAnsi="Cambria"/>
        </w:rPr>
      </w:pPr>
      <w:r>
        <w:rPr>
          <w:rFonts w:ascii="Cambria" w:hAnsi="Cambria"/>
          <w:b/>
          <w:bCs/>
        </w:rPr>
        <w:t>Kradzież zwykła</w:t>
      </w:r>
      <w:r>
        <w:rPr>
          <w:rFonts w:ascii="Cambria" w:hAnsi="Cambria"/>
        </w:rPr>
        <w:t xml:space="preserve"> – dokonanie zaboru w celu przywłaszczenia mienia bez zniszczenia zabezpieczeń lub bez użycia przemocy, groźby jej użycia bądź doprowadzenia osoby do stanu nieprzytomności lub bezbronności. </w:t>
      </w:r>
      <w:r>
        <w:rPr>
          <w:rFonts w:ascii="Cambria" w:hAnsi="Cambria"/>
          <w:bCs/>
        </w:rPr>
        <w:t xml:space="preserve">Kradzież zwykła </w:t>
      </w:r>
      <w:r>
        <w:rPr>
          <w:rFonts w:ascii="Cambria" w:hAnsi="Cambria"/>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rsidR="00393289" w:rsidRDefault="00393289" w:rsidP="00393289">
      <w:pPr>
        <w:widowControl w:val="0"/>
        <w:spacing w:before="120" w:after="0" w:line="240" w:lineRule="auto"/>
        <w:jc w:val="both"/>
        <w:rPr>
          <w:rFonts w:ascii="Cambria" w:hAnsi="Cambria"/>
        </w:rPr>
      </w:pPr>
      <w:r>
        <w:rPr>
          <w:rFonts w:ascii="Cambria" w:hAnsi="Cambria"/>
          <w:b/>
          <w:bCs/>
        </w:rPr>
        <w:t>Kradzież zuchwała</w:t>
      </w:r>
      <w:r>
        <w:rPr>
          <w:rFonts w:ascii="Cambria" w:hAnsi="Cambria"/>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Pr>
          <w:rFonts w:ascii="Cambria" w:hAnsi="Cambria"/>
        </w:rPr>
        <w:br/>
        <w:t>i zabezpieczeń), będącej częścią konstrukcji pomieszczenia zamkniętego lub specjalnym zamknięciem utrudniającym dostęp do jego wnętrza.</w:t>
      </w:r>
    </w:p>
    <w:p w:rsidR="00393289" w:rsidRDefault="00393289" w:rsidP="00393289">
      <w:pPr>
        <w:widowControl w:val="0"/>
        <w:spacing w:before="120" w:after="0" w:line="240" w:lineRule="auto"/>
        <w:jc w:val="both"/>
        <w:rPr>
          <w:rFonts w:ascii="Cambria" w:hAnsi="Cambria"/>
        </w:rPr>
      </w:pPr>
      <w:r>
        <w:rPr>
          <w:rFonts w:ascii="Cambria" w:hAnsi="Cambria"/>
          <w:b/>
          <w:bCs/>
        </w:rPr>
        <w:t>Kradzież z włamaniem</w:t>
      </w:r>
      <w:r>
        <w:rPr>
          <w:rFonts w:ascii="Cambria" w:hAnsi="Cambria"/>
        </w:rPr>
        <w:t xml:space="preserve"> – zabór w celu przywłaszczenia (kradzież) ubezpieczonego mienia </w:t>
      </w:r>
      <w:r>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393289" w:rsidRDefault="00393289" w:rsidP="00393289">
      <w:pPr>
        <w:widowControl w:val="0"/>
        <w:spacing w:before="120" w:after="0" w:line="240" w:lineRule="auto"/>
        <w:jc w:val="both"/>
        <w:rPr>
          <w:rFonts w:ascii="Cambria" w:hAnsi="Cambria"/>
        </w:rPr>
      </w:pPr>
      <w:r>
        <w:rPr>
          <w:rFonts w:ascii="Cambria" w:hAnsi="Cambria"/>
          <w:b/>
          <w:bCs/>
        </w:rPr>
        <w:t xml:space="preserve">Rabunek (rozbój) </w:t>
      </w:r>
      <w:r>
        <w:rPr>
          <w:rFonts w:ascii="Cambria" w:hAnsi="Cambria"/>
        </w:rPr>
        <w:t>-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rsidR="00393289" w:rsidRDefault="00393289" w:rsidP="00393289">
      <w:pPr>
        <w:widowControl w:val="0"/>
        <w:spacing w:before="120" w:after="0" w:line="240" w:lineRule="auto"/>
        <w:jc w:val="both"/>
        <w:rPr>
          <w:rFonts w:ascii="Cambria" w:hAnsi="Cambria"/>
        </w:rPr>
      </w:pPr>
      <w:r>
        <w:rPr>
          <w:rFonts w:ascii="Cambria" w:hAnsi="Cambria"/>
          <w:b/>
          <w:bCs/>
        </w:rPr>
        <w:lastRenderedPageBreak/>
        <w:t>Szkoda</w:t>
      </w:r>
      <w:r>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rsidR="00393289" w:rsidRDefault="00393289" w:rsidP="00393289">
      <w:pPr>
        <w:widowControl w:val="0"/>
        <w:spacing w:after="0" w:line="240" w:lineRule="auto"/>
        <w:jc w:val="both"/>
        <w:rPr>
          <w:rFonts w:ascii="Cambria" w:hAnsi="Cambria"/>
        </w:rPr>
      </w:pPr>
      <w:r>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393289" w:rsidRDefault="00393289" w:rsidP="00393289">
      <w:pPr>
        <w:widowControl w:val="0"/>
        <w:spacing w:before="120" w:after="0" w:line="240" w:lineRule="auto"/>
        <w:jc w:val="both"/>
        <w:rPr>
          <w:rFonts w:ascii="Cambria" w:hAnsi="Cambria"/>
        </w:rPr>
      </w:pPr>
      <w:r>
        <w:rPr>
          <w:rFonts w:ascii="Cambria" w:hAnsi="Cambria"/>
          <w:b/>
          <w:bCs/>
        </w:rPr>
        <w:t>Katastrofa budowlana</w:t>
      </w:r>
      <w:r>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rsidR="00393289" w:rsidRDefault="00393289" w:rsidP="00393289">
      <w:pPr>
        <w:widowControl w:val="0"/>
        <w:spacing w:after="0" w:line="240" w:lineRule="auto"/>
        <w:jc w:val="both"/>
        <w:rPr>
          <w:rFonts w:ascii="Cambria" w:hAnsi="Cambria"/>
        </w:rPr>
      </w:pPr>
      <w:r>
        <w:rPr>
          <w:rFonts w:ascii="Cambria" w:hAnsi="Cambria"/>
        </w:rPr>
        <w:t>Nie jest katastrofą budowlaną:</w:t>
      </w:r>
    </w:p>
    <w:p w:rsidR="00393289" w:rsidRDefault="00393289" w:rsidP="00393289">
      <w:pPr>
        <w:widowControl w:val="0"/>
        <w:spacing w:after="0" w:line="240" w:lineRule="auto"/>
        <w:jc w:val="both"/>
        <w:rPr>
          <w:rFonts w:ascii="Cambria" w:hAnsi="Cambria"/>
        </w:rPr>
      </w:pPr>
      <w:r>
        <w:rPr>
          <w:rFonts w:ascii="Cambria" w:hAnsi="Cambria"/>
        </w:rPr>
        <w:t>a) uszkodzenie elementu wbudowanego w obiekt budowlany, nadającego się do naprawy lub wymiany</w:t>
      </w:r>
    </w:p>
    <w:p w:rsidR="00393289" w:rsidRDefault="00393289" w:rsidP="00393289">
      <w:pPr>
        <w:widowControl w:val="0"/>
        <w:spacing w:after="0" w:line="240" w:lineRule="auto"/>
        <w:jc w:val="both"/>
        <w:rPr>
          <w:rFonts w:ascii="Cambria" w:hAnsi="Cambria"/>
        </w:rPr>
      </w:pPr>
      <w:r>
        <w:rPr>
          <w:rFonts w:ascii="Cambria" w:hAnsi="Cambria"/>
        </w:rPr>
        <w:t>b) uszkodzenie lub zniszczenie urządzeń budowlanych związanych z budynkami</w:t>
      </w:r>
    </w:p>
    <w:p w:rsidR="00393289" w:rsidRDefault="00393289" w:rsidP="00393289">
      <w:pPr>
        <w:widowControl w:val="0"/>
        <w:spacing w:after="0" w:line="240" w:lineRule="auto"/>
        <w:jc w:val="both"/>
        <w:rPr>
          <w:rFonts w:ascii="Cambria" w:hAnsi="Cambria"/>
        </w:rPr>
      </w:pPr>
      <w:r>
        <w:rPr>
          <w:rFonts w:ascii="Cambria" w:hAnsi="Cambria"/>
        </w:rPr>
        <w:t>c) awaria instalacji</w:t>
      </w:r>
    </w:p>
    <w:p w:rsidR="00393289" w:rsidRDefault="00393289" w:rsidP="00393289">
      <w:pPr>
        <w:widowControl w:val="0"/>
        <w:spacing w:after="0" w:line="240" w:lineRule="auto"/>
        <w:jc w:val="both"/>
        <w:rPr>
          <w:rFonts w:ascii="Cambria" w:hAnsi="Cambria"/>
        </w:rPr>
      </w:pPr>
      <w:r>
        <w:rPr>
          <w:rFonts w:ascii="Cambria" w:hAnsi="Cambria"/>
        </w:rPr>
        <w:t>Z zakresu odpowiedzialności w ramach katastrofy budowlanej wyłączone są budynki wyłączone z eksploatacji.</w:t>
      </w:r>
    </w:p>
    <w:p w:rsidR="00393289" w:rsidRDefault="00393289" w:rsidP="00393289">
      <w:pPr>
        <w:widowControl w:val="0"/>
        <w:spacing w:after="0" w:line="240" w:lineRule="auto"/>
        <w:jc w:val="both"/>
        <w:rPr>
          <w:rFonts w:ascii="Cambria" w:hAnsi="Cambria"/>
        </w:rPr>
      </w:pPr>
      <w:r>
        <w:rPr>
          <w:rFonts w:ascii="Cambria" w:hAnsi="Cambria"/>
        </w:rPr>
        <w:t>Limit odszkodowawczy w każdym okresie ubezpieczenia na jedno i wszystkie zdarzenia w zakresie obligatoryjnym: 2 000 000,00 zł.</w:t>
      </w:r>
    </w:p>
    <w:p w:rsidR="00393289" w:rsidRDefault="00393289" w:rsidP="00393289">
      <w:pPr>
        <w:widowControl w:val="0"/>
        <w:spacing w:before="120" w:after="0" w:line="240" w:lineRule="auto"/>
        <w:jc w:val="both"/>
        <w:rPr>
          <w:rFonts w:ascii="Cambria" w:hAnsi="Cambria"/>
          <w:spacing w:val="-4"/>
        </w:rPr>
      </w:pPr>
      <w:r>
        <w:rPr>
          <w:rFonts w:ascii="Cambria" w:hAnsi="Cambria"/>
          <w:b/>
          <w:bCs/>
          <w:spacing w:val="-4"/>
        </w:rPr>
        <w:t>Klauzula ubezpieczenia kradzieży stałych elementów budynków i budowli</w:t>
      </w:r>
      <w:r>
        <w:rPr>
          <w:rFonts w:ascii="Cambria" w:hAnsi="Cambria"/>
          <w:spacing w:val="-4"/>
        </w:rPr>
        <w:t xml:space="preserve"> – bez względu na postanowienia ogólnych bądź szczególnych warunków ubezpieczenia, strony umowy ubezpieczenia uzgodniły, że:</w:t>
      </w:r>
    </w:p>
    <w:p w:rsidR="00393289" w:rsidRDefault="00393289" w:rsidP="00393289">
      <w:pPr>
        <w:widowControl w:val="0"/>
        <w:numPr>
          <w:ilvl w:val="0"/>
          <w:numId w:val="59"/>
        </w:numPr>
        <w:autoSpaceDE w:val="0"/>
        <w:autoSpaceDN w:val="0"/>
        <w:adjustRightInd w:val="0"/>
        <w:spacing w:after="0" w:line="240" w:lineRule="auto"/>
        <w:ind w:left="284" w:hanging="284"/>
        <w:jc w:val="both"/>
        <w:rPr>
          <w:rFonts w:ascii="Cambria" w:eastAsia="Calibri" w:hAnsi="Cambria" w:cs="AllianzNeo-CondensedBold"/>
          <w:b/>
          <w:bCs/>
        </w:rPr>
      </w:pPr>
      <w:r>
        <w:rPr>
          <w:rFonts w:ascii="Cambria" w:hAnsi="Cambria"/>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rsidR="00393289" w:rsidRDefault="00393289" w:rsidP="00393289">
      <w:pPr>
        <w:widowControl w:val="0"/>
        <w:numPr>
          <w:ilvl w:val="0"/>
          <w:numId w:val="59"/>
        </w:numPr>
        <w:autoSpaceDE w:val="0"/>
        <w:autoSpaceDN w:val="0"/>
        <w:adjustRightInd w:val="0"/>
        <w:spacing w:after="0" w:line="240" w:lineRule="auto"/>
        <w:ind w:left="284" w:hanging="284"/>
        <w:jc w:val="both"/>
        <w:rPr>
          <w:rFonts w:ascii="Cambria" w:hAnsi="Cambria" w:cs="AllianzNeo-CondensedBold"/>
          <w:b/>
          <w:bCs/>
        </w:rPr>
      </w:pPr>
      <w:r>
        <w:rPr>
          <w:rFonts w:ascii="Cambria" w:hAnsi="Cambria"/>
        </w:rPr>
        <w:t>Franszyzy i udziały własne – tożsame z obowiązującymi w umowie ubezpieczenia, obejmującej mienie dotknięte szkodą.</w:t>
      </w:r>
    </w:p>
    <w:p w:rsidR="00393289" w:rsidRDefault="00393289" w:rsidP="00393289">
      <w:pPr>
        <w:widowControl w:val="0"/>
        <w:numPr>
          <w:ilvl w:val="0"/>
          <w:numId w:val="59"/>
        </w:numPr>
        <w:autoSpaceDE w:val="0"/>
        <w:autoSpaceDN w:val="0"/>
        <w:adjustRightInd w:val="0"/>
        <w:spacing w:after="0" w:line="240" w:lineRule="auto"/>
        <w:ind w:left="284" w:hanging="284"/>
        <w:jc w:val="both"/>
        <w:rPr>
          <w:rFonts w:ascii="Cambria" w:hAnsi="Cambria" w:cs="AllianzNeo-CondensedBold"/>
          <w:b/>
          <w:bCs/>
        </w:rPr>
      </w:pPr>
      <w:r>
        <w:rPr>
          <w:rFonts w:ascii="Cambria" w:hAnsi="Cambria"/>
        </w:rPr>
        <w:t>Limit odpowiedzialności wynosi 50 000,00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likwidacyjna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393289" w:rsidRDefault="00393289" w:rsidP="00393289">
      <w:pPr>
        <w:widowControl w:val="0"/>
        <w:spacing w:after="0" w:line="240" w:lineRule="auto"/>
        <w:jc w:val="both"/>
        <w:rPr>
          <w:rFonts w:ascii="Cambria" w:hAnsi="Cambria"/>
        </w:rPr>
      </w:pPr>
      <w:r>
        <w:rPr>
          <w:rFonts w:ascii="Cambria"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rsidR="00393289" w:rsidRDefault="00393289" w:rsidP="00393289">
      <w:pPr>
        <w:widowControl w:val="0"/>
        <w:spacing w:before="120" w:after="0" w:line="240" w:lineRule="auto"/>
        <w:jc w:val="both"/>
        <w:rPr>
          <w:rFonts w:ascii="Cambria" w:eastAsia="Calibri" w:hAnsi="Cambria"/>
        </w:rPr>
      </w:pPr>
      <w:r>
        <w:rPr>
          <w:rFonts w:ascii="Cambria" w:hAnsi="Cambria" w:cs="Tahoma"/>
          <w:b/>
          <w:lang w:eastAsia="pl-PL"/>
        </w:rPr>
        <w:t xml:space="preserve">Klauzula odstąpienia od odtworzenia mienia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Ubezpieczający/ubezpieczony ma prawo podjąć decyzję o rezygnacji z naprawy, zakupu lub odbudowy 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rsidR="00393289" w:rsidRDefault="00393289" w:rsidP="00393289">
      <w:pPr>
        <w:widowControl w:val="0"/>
        <w:autoSpaceDE w:val="0"/>
        <w:autoSpaceDN w:val="0"/>
        <w:adjustRightInd w:val="0"/>
        <w:spacing w:before="120" w:after="0" w:line="240" w:lineRule="auto"/>
        <w:jc w:val="both"/>
        <w:rPr>
          <w:rFonts w:ascii="Cambria" w:hAnsi="Cambria" w:cs="AllianzNeo-CondensedBold"/>
          <w:b/>
          <w:bCs/>
        </w:rPr>
      </w:pPr>
      <w:r>
        <w:rPr>
          <w:rFonts w:ascii="Cambria" w:hAnsi="Cambria" w:cs="AllianzNeo-CondensedBold"/>
          <w:b/>
          <w:bCs/>
        </w:rPr>
        <w:lastRenderedPageBreak/>
        <w:t xml:space="preserve">Klauzula ubezpieczenia mienia poza ewidencją </w:t>
      </w:r>
      <w:r>
        <w:rPr>
          <w:rFonts w:ascii="Cambria" w:hAnsi="Cambria"/>
          <w:bCs/>
          <w:spacing w:val="-2"/>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cs="AllianzNeo-CondensedBold"/>
          <w:bCs/>
        </w:rPr>
        <w:t>Ubezpieczyciel odpowiada za szkody powstałe w mieniu znajdującym się poza ewidencją księgową ubezpieczającego/ubezpieczonego. Odpowiedzialność ubezpieczyciela istnieje niezależnie od wartości jednostkowej poszczególnych składników mienia.</w:t>
      </w:r>
      <w:r>
        <w:rPr>
          <w:rFonts w:ascii="Cambria" w:hAnsi="Cambria"/>
          <w:b/>
          <w:bCs/>
          <w:color w:val="1F497D"/>
        </w:rPr>
        <w:t xml:space="preserve"> </w:t>
      </w:r>
      <w:r>
        <w:rPr>
          <w:rFonts w:ascii="Cambria" w:hAnsi="Cambria"/>
          <w:bCs/>
        </w:rPr>
        <w:t>Wysokość odszkodowania ograniczona jest do wysokości odtworzenia mienia w stanie nowym lub zakupu nowego mienia o tych samych lub podobnych parametrach.</w:t>
      </w:r>
    </w:p>
    <w:p w:rsidR="00393289" w:rsidRDefault="00393289" w:rsidP="00393289">
      <w:pPr>
        <w:widowControl w:val="0"/>
        <w:spacing w:before="120" w:after="0" w:line="240" w:lineRule="auto"/>
        <w:jc w:val="both"/>
        <w:rPr>
          <w:rFonts w:ascii="Cambria" w:hAnsi="Cambria"/>
          <w:iCs/>
        </w:rPr>
      </w:pPr>
      <w:r>
        <w:rPr>
          <w:rFonts w:ascii="Cambria" w:hAnsi="Cambria"/>
          <w:b/>
        </w:rPr>
        <w:t>Klauzula konserwatorska</w:t>
      </w:r>
      <w:r>
        <w:rPr>
          <w:rFonts w:ascii="Cambria" w:hAnsi="Cambria"/>
          <w:iCs/>
        </w:rPr>
        <w:t xml:space="preserve">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iCs/>
        </w:rPr>
      </w:pPr>
      <w:r>
        <w:rPr>
          <w:rFonts w:ascii="Cambria" w:hAnsi="Cambria"/>
          <w:iCs/>
        </w:rPr>
        <w:t xml:space="preserve">w obiekcie budowlanym wpisanym do rejestrów zabytków lub znajdującym się pod nadzorem konserwatorskim, odszkodowanie zostanie ustalone na podstawie kosztorysu sporządzonego w oparciu o Katalog Nakładów Rzeczowych, standardy i opracowania Pracowni Konserwacji Zabytków lub publikowane i powszechnie stosowane w budownictwie cenniki SEKOCENBUD dla obiektów zabytkowych. </w:t>
      </w:r>
    </w:p>
    <w:p w:rsidR="00393289" w:rsidRDefault="00393289" w:rsidP="00393289">
      <w:pPr>
        <w:widowControl w:val="0"/>
        <w:spacing w:after="0" w:line="240" w:lineRule="auto"/>
        <w:jc w:val="both"/>
        <w:rPr>
          <w:rFonts w:ascii="Cambria" w:hAnsi="Cambria"/>
          <w:iCs/>
        </w:rPr>
      </w:pPr>
      <w:r>
        <w:rPr>
          <w:rFonts w:ascii="Cambria" w:hAnsi="Cambria"/>
          <w:iCs/>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odbudowy/naprawy mienia).</w:t>
      </w:r>
    </w:p>
    <w:p w:rsidR="00393289" w:rsidRDefault="00393289" w:rsidP="00393289">
      <w:pPr>
        <w:widowControl w:val="0"/>
        <w:spacing w:after="0" w:line="240" w:lineRule="auto"/>
        <w:jc w:val="both"/>
        <w:rPr>
          <w:rFonts w:ascii="Cambria" w:hAnsi="Cambria"/>
          <w:iCs/>
        </w:rPr>
      </w:pPr>
      <w:r>
        <w:rPr>
          <w:rFonts w:ascii="Cambria" w:hAnsi="Cambria"/>
          <w:iCs/>
        </w:rPr>
        <w:t>Limit odpowiedzialności dla kosztów związanych z zabytkowym charakterem mienia – 50% ponad sumę ubezpieczenia obiektu budowlanego</w:t>
      </w:r>
    </w:p>
    <w:p w:rsidR="00393289" w:rsidRDefault="00393289" w:rsidP="00393289">
      <w:pPr>
        <w:widowControl w:val="0"/>
        <w:spacing w:after="0" w:line="240" w:lineRule="auto"/>
        <w:jc w:val="both"/>
        <w:rPr>
          <w:rFonts w:ascii="Cambria" w:hAnsi="Cambria"/>
        </w:rPr>
      </w:pPr>
      <w:r>
        <w:rPr>
          <w:rFonts w:ascii="Cambria" w:hAnsi="Cambria"/>
          <w:iCs/>
        </w:rPr>
        <w:t>Przy ustaleniu wysokości odszkodowania nie uwzględnia się wartości naukowej, kolekcjonerskiej, artystycznej, pamiątkowej lub sentymentalnej przedmiotu ubezpieczenia.</w:t>
      </w:r>
    </w:p>
    <w:p w:rsidR="00393289" w:rsidRDefault="00393289" w:rsidP="00393289">
      <w:pPr>
        <w:widowControl w:val="0"/>
        <w:spacing w:before="120" w:after="0" w:line="240" w:lineRule="auto"/>
        <w:jc w:val="both"/>
        <w:rPr>
          <w:rFonts w:ascii="Cambria" w:hAnsi="Cambria"/>
        </w:rPr>
      </w:pPr>
      <w:r>
        <w:rPr>
          <w:rFonts w:ascii="Cambria" w:hAnsi="Cambria"/>
          <w:b/>
        </w:rPr>
        <w:t>Klauzula likwidacji istotnej szkody</w:t>
      </w:r>
      <w:r>
        <w:rPr>
          <w:rFonts w:ascii="Cambria" w:hAnsi="Cambria"/>
        </w:rPr>
        <w:t xml:space="preserve"> –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cs="Arial"/>
        </w:rPr>
      </w:pPr>
      <w:r>
        <w:rPr>
          <w:rFonts w:ascii="Cambria" w:hAnsi="Cambria"/>
        </w:rPr>
        <w:t>W przypadku szkód wymagających natychmiastowej naprawy np. w celu zachowania ciągłości produkcji, działalności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ubezpieczający lub ubezpieczony zobowiązany jest do sporządzenia i przedłożenia ubezpieczycielowi dokumentacji zdjęciowej z miejsca szkody oraz zachowania do dyspozycji ubezpieczyciela elementów uszkodzonych podlegających wymianie.</w:t>
      </w:r>
      <w:r>
        <w:rPr>
          <w:rFonts w:ascii="Cambria" w:hAnsi="Cambria" w:cs="Arial"/>
        </w:rPr>
        <w:t xml:space="preserve"> Protokół zawierający opis zdarzenia, rozmiar szkody, wyliczenie jej wartości oraz sposób naprawy będzie podstawą do kalkulacji odszkodowania przez ubezpieczyciela. Limit odpowiedzialności wynosi 20 000,00 zł na jedno i wszystkie zdarzenia w każdym okresie ubezpieczenia.</w:t>
      </w:r>
    </w:p>
    <w:p w:rsidR="00393289" w:rsidRDefault="00393289" w:rsidP="00393289">
      <w:pPr>
        <w:widowControl w:val="0"/>
        <w:spacing w:after="0" w:line="240" w:lineRule="auto"/>
        <w:jc w:val="both"/>
        <w:rPr>
          <w:rFonts w:ascii="Cambria" w:hAnsi="Cambria"/>
        </w:rPr>
      </w:pP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automatycznego pokrycia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5 mln zł ubezpieczyciel nie pobierze dodatkowej składki z tytułu doubezpieczenia mienia objętego niniejszą klauzulą.</w:t>
      </w:r>
    </w:p>
    <w:p w:rsidR="00393289" w:rsidRDefault="00393289" w:rsidP="00393289">
      <w:pPr>
        <w:widowControl w:val="0"/>
        <w:spacing w:after="0" w:line="240" w:lineRule="auto"/>
        <w:jc w:val="both"/>
        <w:rPr>
          <w:rFonts w:ascii="Cambria" w:hAnsi="Cambria"/>
        </w:rPr>
      </w:pPr>
      <w:r>
        <w:rPr>
          <w:rFonts w:ascii="Cambria" w:hAnsi="Cambria"/>
        </w:rPr>
        <w:t>W sytuacji, gdy wartość nowo ubezpieczanego mienia przekroczy 20% sumy ubezpieczenia lub 5 mln złotych, ubezpieczyciel powiadomi o tym fakcie ubezpieczającego.</w:t>
      </w:r>
    </w:p>
    <w:p w:rsidR="00393289" w:rsidRDefault="00393289" w:rsidP="00393289">
      <w:pPr>
        <w:widowControl w:val="0"/>
        <w:spacing w:after="0" w:line="240" w:lineRule="auto"/>
        <w:jc w:val="both"/>
        <w:rPr>
          <w:rFonts w:ascii="Cambria" w:hAnsi="Cambria"/>
        </w:rPr>
      </w:pPr>
      <w:r>
        <w:rPr>
          <w:rFonts w:ascii="Cambria" w:hAnsi="Cambria"/>
        </w:rPr>
        <w:t>Ubezpieczyciel może żądać dopłaty składki wyłącznie od nadwyżki ponad wyznaczony limit 5 mln zł.</w:t>
      </w:r>
    </w:p>
    <w:p w:rsidR="00393289" w:rsidRDefault="00393289" w:rsidP="00393289">
      <w:pPr>
        <w:widowControl w:val="0"/>
        <w:spacing w:after="0" w:line="240" w:lineRule="auto"/>
        <w:jc w:val="both"/>
        <w:rPr>
          <w:rFonts w:ascii="Cambria" w:hAnsi="Cambria"/>
        </w:rPr>
      </w:pPr>
      <w:r>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393289" w:rsidRDefault="00393289" w:rsidP="00393289">
      <w:pPr>
        <w:widowControl w:val="0"/>
        <w:autoSpaceDE w:val="0"/>
        <w:autoSpaceDN w:val="0"/>
        <w:adjustRightInd w:val="0"/>
        <w:spacing w:before="120" w:after="0" w:line="240" w:lineRule="auto"/>
        <w:jc w:val="both"/>
        <w:rPr>
          <w:rFonts w:ascii="Cambria" w:hAnsi="Cambria" w:cs="AllianzNeo-CondensedBold"/>
          <w:bCs/>
        </w:rPr>
      </w:pPr>
      <w:r>
        <w:rPr>
          <w:rFonts w:ascii="Cambria" w:hAnsi="Cambria" w:cs="AllianzNeo-CondensedBold"/>
          <w:b/>
          <w:bCs/>
        </w:rPr>
        <w:t xml:space="preserve">Klauzula rozmrożenia </w:t>
      </w:r>
      <w:r>
        <w:rPr>
          <w:rFonts w:ascii="Cambria" w:hAnsi="Cambria"/>
        </w:rPr>
        <w:t>– bez względu na postanowienia ogólnych bądź szczególnych warunków ubezpieczenia, strony umowy ubezpieczenia uzgodniły, że:</w:t>
      </w:r>
    </w:p>
    <w:p w:rsidR="00393289" w:rsidRDefault="00393289" w:rsidP="00393289">
      <w:pPr>
        <w:widowControl w:val="0"/>
        <w:numPr>
          <w:ilvl w:val="0"/>
          <w:numId w:val="60"/>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lastRenderedPageBreak/>
        <w:t xml:space="preserve">Ochroną ubezpieczeniową objęte są </w:t>
      </w:r>
      <w:r>
        <w:rPr>
          <w:rFonts w:ascii="Cambria" w:hAnsi="Cambria" w:cs="AllianzNeo-Bold"/>
          <w:bCs/>
        </w:rPr>
        <w:t xml:space="preserve">szkody </w:t>
      </w:r>
      <w:r>
        <w:rPr>
          <w:rFonts w:ascii="Cambria" w:hAnsi="Cambria" w:cs="AllianzNeo-Regular"/>
        </w:rPr>
        <w:t>spowodowane rozmrożeniem lub zepsuciem mienia.</w:t>
      </w:r>
    </w:p>
    <w:p w:rsidR="00393289" w:rsidRDefault="00393289" w:rsidP="00393289">
      <w:pPr>
        <w:widowControl w:val="0"/>
        <w:numPr>
          <w:ilvl w:val="0"/>
          <w:numId w:val="60"/>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Za rozmrożenie lub zepsucie uznaje się utratę przydatności do użycia w wyniku podwyższenia temperatury w urządzeniu chłodniczym w bezpośrednim następstwie:</w:t>
      </w:r>
    </w:p>
    <w:p w:rsidR="00393289" w:rsidRDefault="00393289" w:rsidP="00393289">
      <w:pPr>
        <w:widowControl w:val="0"/>
        <w:numPr>
          <w:ilvl w:val="4"/>
          <w:numId w:val="61"/>
        </w:numPr>
        <w:autoSpaceDE w:val="0"/>
        <w:autoSpaceDN w:val="0"/>
        <w:adjustRightInd w:val="0"/>
        <w:spacing w:after="0" w:line="240" w:lineRule="auto"/>
        <w:ind w:left="709" w:hanging="425"/>
        <w:jc w:val="both"/>
        <w:rPr>
          <w:rFonts w:ascii="Cambria" w:hAnsi="Cambria" w:cs="AllianzNeo-Regular"/>
        </w:rPr>
      </w:pPr>
      <w:r>
        <w:rPr>
          <w:rFonts w:ascii="Cambria" w:hAnsi="Cambria" w:cs="AllianzNeo-Bold"/>
          <w:bCs/>
        </w:rPr>
        <w:t xml:space="preserve">awarii </w:t>
      </w:r>
      <w:r>
        <w:rPr>
          <w:rFonts w:ascii="Cambria" w:hAnsi="Cambria" w:cs="AllianzNeo-Regular"/>
        </w:rPr>
        <w:t>urządzenia chłodniczego, w którym przechowywane jest ubezpieczone mienie;</w:t>
      </w:r>
    </w:p>
    <w:p w:rsidR="00393289" w:rsidRDefault="00393289" w:rsidP="00393289">
      <w:pPr>
        <w:widowControl w:val="0"/>
        <w:numPr>
          <w:ilvl w:val="4"/>
          <w:numId w:val="61"/>
        </w:numPr>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przerwy w dostawie prądu elektrycznego trwającej co najmniej 2 godziny.</w:t>
      </w:r>
    </w:p>
    <w:p w:rsidR="00393289" w:rsidRDefault="00393289" w:rsidP="00393289">
      <w:pPr>
        <w:widowControl w:val="0"/>
        <w:numPr>
          <w:ilvl w:val="0"/>
          <w:numId w:val="60"/>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 xml:space="preserve">Warunkiem odpowiedzialności ubezpieczyciela w przypadku przerwy w dostawie prądu jest potwierdzenie tego faktu przez dostawcę energii elektrycznej (zakład energetyczny), a w przypadku </w:t>
      </w:r>
      <w:r>
        <w:rPr>
          <w:rFonts w:ascii="Cambria" w:hAnsi="Cambria" w:cs="AllianzNeo-Bold"/>
          <w:bCs/>
        </w:rPr>
        <w:t xml:space="preserve">awarii </w:t>
      </w:r>
      <w:r>
        <w:rPr>
          <w:rFonts w:ascii="Cambria" w:hAnsi="Cambria" w:cs="AllianzNeo-Regular"/>
        </w:rPr>
        <w:t>urządzenia chłodniczego – przedstawienie rachunku za naprawę lub wymianę urządzenia albo potwierdzenia naprawy dokonanej w ramach gwarancji.</w:t>
      </w:r>
    </w:p>
    <w:p w:rsidR="00393289" w:rsidRDefault="00393289" w:rsidP="00393289">
      <w:pPr>
        <w:widowControl w:val="0"/>
        <w:numPr>
          <w:ilvl w:val="0"/>
          <w:numId w:val="60"/>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Ubezpieczyciel nie ponosi odpowiedzialności za rozmrożenie lub zepsucie ubezpieczonego mienia wskutek niewłaściwego przechowywania lub uszkodzenia opakowania, planowanych przerw w dostawie prądu oraz przerw w dostawie prądu spowodowanych niewywiązaniem się z płatności wobec dostawcy prądu.</w:t>
      </w:r>
    </w:p>
    <w:p w:rsidR="00393289" w:rsidRDefault="00393289" w:rsidP="00393289">
      <w:pPr>
        <w:widowControl w:val="0"/>
        <w:numPr>
          <w:ilvl w:val="0"/>
          <w:numId w:val="60"/>
        </w:numPr>
        <w:autoSpaceDE w:val="0"/>
        <w:autoSpaceDN w:val="0"/>
        <w:adjustRightInd w:val="0"/>
        <w:spacing w:after="0" w:line="240" w:lineRule="auto"/>
        <w:ind w:left="284" w:hanging="284"/>
        <w:jc w:val="both"/>
        <w:rPr>
          <w:rFonts w:ascii="Cambria" w:hAnsi="Cambria" w:cs="AllianzNeo-Regular"/>
        </w:rPr>
      </w:pPr>
      <w:r>
        <w:rPr>
          <w:rFonts w:ascii="Cambria" w:hAnsi="Cambria"/>
        </w:rPr>
        <w:t>Franszyzy i udziały własne – tożsame z obowiązującymi w umowie ubezpieczenia, obejmującej mienie dotknięte szkodą.</w:t>
      </w:r>
    </w:p>
    <w:p w:rsidR="00393289" w:rsidRDefault="00393289" w:rsidP="00393289">
      <w:pPr>
        <w:widowControl w:val="0"/>
        <w:numPr>
          <w:ilvl w:val="0"/>
          <w:numId w:val="60"/>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 xml:space="preserve">Limit odpowiedzialności wynosi 10 000,00 zł na jedno i wszystkie zdarzenia w każdym </w:t>
      </w:r>
      <w:r>
        <w:rPr>
          <w:rFonts w:ascii="Cambria" w:hAnsi="Cambria" w:cs="AllianzNeo-Bold"/>
          <w:bCs/>
        </w:rPr>
        <w:t>okresie ubezpieczenia, w systemie pierwszego ryzyka</w:t>
      </w:r>
      <w:r>
        <w:rPr>
          <w:rFonts w:ascii="Cambria" w:hAnsi="Cambria" w:cs="AllianzNeo-Regular"/>
        </w:rPr>
        <w:t>.</w:t>
      </w:r>
    </w:p>
    <w:p w:rsidR="00393289" w:rsidRDefault="00393289" w:rsidP="00393289">
      <w:pPr>
        <w:widowControl w:val="0"/>
        <w:spacing w:before="60" w:after="0" w:line="240" w:lineRule="auto"/>
        <w:jc w:val="both"/>
        <w:rPr>
          <w:rFonts w:ascii="Cambria" w:hAnsi="Cambria"/>
          <w:b/>
          <w:bCs/>
        </w:rPr>
      </w:pPr>
    </w:p>
    <w:p w:rsidR="00393289" w:rsidRDefault="00393289" w:rsidP="00393289">
      <w:pPr>
        <w:widowControl w:val="0"/>
        <w:spacing w:before="60" w:after="0" w:line="240" w:lineRule="auto"/>
        <w:jc w:val="both"/>
        <w:rPr>
          <w:rFonts w:ascii="Cambria" w:hAnsi="Cambria"/>
        </w:rPr>
      </w:pPr>
      <w:r>
        <w:rPr>
          <w:rFonts w:ascii="Cambria" w:hAnsi="Cambria"/>
          <w:b/>
          <w:bCs/>
        </w:rPr>
        <w:t xml:space="preserve">Klauzula usunięcia przyczyn awarii </w:t>
      </w:r>
      <w:r>
        <w:rPr>
          <w:rFonts w:ascii="Cambria" w:hAnsi="Cambria"/>
        </w:rPr>
        <w:t>– bez względu na postanowienia ogólnych bądź szczególnych warunków ubezpieczenia, strony umowy ubezpieczenia uzgodniły, że:</w:t>
      </w:r>
    </w:p>
    <w:p w:rsidR="00393289" w:rsidRDefault="00393289" w:rsidP="00393289">
      <w:pPr>
        <w:widowControl w:val="0"/>
        <w:numPr>
          <w:ilvl w:val="0"/>
          <w:numId w:val="62"/>
        </w:numPr>
        <w:spacing w:after="0" w:line="240" w:lineRule="auto"/>
        <w:ind w:left="284" w:hanging="284"/>
        <w:contextualSpacing/>
        <w:jc w:val="both"/>
        <w:rPr>
          <w:rFonts w:ascii="Cambria" w:hAnsi="Cambria"/>
        </w:rPr>
      </w:pPr>
      <w:r>
        <w:rPr>
          <w:rFonts w:ascii="Cambria" w:hAnsi="Cambria"/>
        </w:rPr>
        <w:t>W ramach sumy ubezpieczenia oraz w zakresie zdarzeń ubezpieczeniowych objętych ochroną ubezpieczeniową ubezpieczyciel pokrywa:</w:t>
      </w:r>
    </w:p>
    <w:p w:rsidR="00393289" w:rsidRDefault="00393289" w:rsidP="00393289">
      <w:pPr>
        <w:widowControl w:val="0"/>
        <w:numPr>
          <w:ilvl w:val="0"/>
          <w:numId w:val="63"/>
        </w:numPr>
        <w:tabs>
          <w:tab w:val="left" w:pos="567"/>
        </w:tabs>
        <w:spacing w:after="0" w:line="240" w:lineRule="auto"/>
        <w:ind w:left="567" w:hanging="283"/>
        <w:contextualSpacing/>
        <w:jc w:val="both"/>
        <w:rPr>
          <w:rFonts w:ascii="Cambria" w:hAnsi="Cambria"/>
        </w:rPr>
      </w:pPr>
      <w:r>
        <w:rPr>
          <w:rFonts w:ascii="Cambria" w:hAnsi="Cambria"/>
        </w:rPr>
        <w:t>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rsidR="00393289" w:rsidRDefault="00393289" w:rsidP="00393289">
      <w:pPr>
        <w:widowControl w:val="0"/>
        <w:numPr>
          <w:ilvl w:val="0"/>
          <w:numId w:val="63"/>
        </w:numPr>
        <w:tabs>
          <w:tab w:val="left" w:pos="567"/>
        </w:tabs>
        <w:spacing w:after="0" w:line="240" w:lineRule="auto"/>
        <w:ind w:left="567" w:hanging="283"/>
        <w:contextualSpacing/>
        <w:jc w:val="both"/>
        <w:rPr>
          <w:rFonts w:ascii="Cambria" w:hAnsi="Cambria"/>
        </w:rPr>
      </w:pPr>
      <w:r>
        <w:rPr>
          <w:rFonts w:ascii="Cambria" w:hAnsi="Cambria"/>
        </w:rPr>
        <w:t xml:space="preserve">koszty pomocnicze do limitu w wysokości 100 000,00 zł na jedno i wszystkie zdarzenia w każdym okresie ubezpieczenia </w:t>
      </w:r>
      <w:r>
        <w:rPr>
          <w:rFonts w:ascii="Cambria" w:hAnsi="Cambria"/>
          <w:bCs/>
        </w:rPr>
        <w:t>(w tym koszty dojazdu ekspertów, koszty montażu/ demontażu instalacji, koszty naprawy szkód w mieniu niedotkniętym szkodą</w:t>
      </w:r>
      <w:r>
        <w:rPr>
          <w:rFonts w:ascii="Cambria" w:hAnsi="Cambria"/>
        </w:rPr>
        <w:t>).</w:t>
      </w:r>
    </w:p>
    <w:p w:rsidR="00393289" w:rsidRDefault="00393289" w:rsidP="00393289">
      <w:pPr>
        <w:widowControl w:val="0"/>
        <w:numPr>
          <w:ilvl w:val="0"/>
          <w:numId w:val="62"/>
        </w:numPr>
        <w:tabs>
          <w:tab w:val="left" w:pos="284"/>
        </w:tabs>
        <w:spacing w:after="0" w:line="240" w:lineRule="auto"/>
        <w:ind w:left="284" w:hanging="284"/>
        <w:contextualSpacing/>
        <w:jc w:val="both"/>
        <w:rPr>
          <w:rFonts w:ascii="Cambria" w:hAnsi="Cambria"/>
          <w:bCs/>
        </w:rPr>
      </w:pPr>
      <w:r>
        <w:rPr>
          <w:rFonts w:ascii="Cambria" w:hAnsi="Cambria"/>
        </w:rPr>
        <w:t xml:space="preserve">Klauzula dotyczy również terenu wokół budynku, </w:t>
      </w:r>
      <w:r>
        <w:rPr>
          <w:rFonts w:ascii="Cambria" w:hAnsi="Cambria"/>
          <w:bCs/>
        </w:rPr>
        <w:t>lokali sąsiednich i części wspólnych budynku.</w:t>
      </w:r>
    </w:p>
    <w:p w:rsidR="00393289" w:rsidRDefault="00393289" w:rsidP="00393289">
      <w:pPr>
        <w:widowControl w:val="0"/>
        <w:numPr>
          <w:ilvl w:val="0"/>
          <w:numId w:val="62"/>
        </w:numPr>
        <w:tabs>
          <w:tab w:val="left" w:pos="284"/>
        </w:tabs>
        <w:spacing w:after="0" w:line="240" w:lineRule="auto"/>
        <w:ind w:left="284" w:hanging="284"/>
        <w:contextualSpacing/>
        <w:jc w:val="both"/>
        <w:rPr>
          <w:rFonts w:ascii="Cambria" w:hAnsi="Cambria"/>
          <w:bCs/>
        </w:rPr>
      </w:pPr>
      <w:r>
        <w:rPr>
          <w:rFonts w:ascii="Cambria" w:hAnsi="Cambria"/>
        </w:rPr>
        <w:t>Niniejsza klauzula nie limituje szkód wyrządzonych w wyniku awarii urządzeń i instalacji wymienionych w pkt. 1 powyżej.</w:t>
      </w:r>
    </w:p>
    <w:p w:rsidR="00393289" w:rsidRDefault="00393289" w:rsidP="00393289">
      <w:pPr>
        <w:widowControl w:val="0"/>
        <w:spacing w:before="120" w:after="0" w:line="240" w:lineRule="auto"/>
        <w:jc w:val="both"/>
        <w:rPr>
          <w:rFonts w:ascii="Cambria" w:hAnsi="Cambria"/>
        </w:rPr>
      </w:pPr>
      <w:r>
        <w:rPr>
          <w:rFonts w:ascii="Cambria" w:hAnsi="Cambria"/>
          <w:b/>
        </w:rPr>
        <w:t>Klauzula poszukiwania przyczyny szkody</w:t>
      </w:r>
      <w:r>
        <w:rPr>
          <w:rFonts w:ascii="Cambria" w:hAnsi="Cambria"/>
        </w:rPr>
        <w:t xml:space="preserve"> – bez względu na postanowienia ogólnych bądź szczególnych warunków ubezpieczenia, strony umowy ubezpieczenia uzgodniły, że: </w:t>
      </w:r>
    </w:p>
    <w:p w:rsidR="00393289" w:rsidRDefault="00393289" w:rsidP="00393289">
      <w:pPr>
        <w:widowControl w:val="0"/>
        <w:spacing w:after="0" w:line="240" w:lineRule="auto"/>
        <w:jc w:val="both"/>
        <w:rPr>
          <w:rFonts w:ascii="Cambria" w:hAnsi="Cambria"/>
          <w:bCs/>
        </w:rPr>
      </w:pPr>
      <w:r>
        <w:rPr>
          <w:rFonts w:ascii="Cambria" w:hAnsi="Cambria"/>
        </w:rPr>
        <w:t xml:space="preserve">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t>
      </w:r>
      <w:r>
        <w:rPr>
          <w:rFonts w:ascii="Cambria" w:hAnsi="Cambria"/>
          <w:bCs/>
        </w:rPr>
        <w:t>w tym koszty dojazdu ekspertów, koszty montażu/demontażu, koszty naprawy szkód w mieniu niedotkniętym szkodą.</w:t>
      </w:r>
      <w:r>
        <w:rPr>
          <w:rFonts w:ascii="Cambria" w:hAnsi="Cambria"/>
        </w:rPr>
        <w:t xml:space="preserve"> Limit odpowiedzialności: 50 000,00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daty stempla bankowego lub pocztowego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393289" w:rsidRDefault="00393289" w:rsidP="00393289">
      <w:pPr>
        <w:widowControl w:val="0"/>
        <w:spacing w:before="120" w:after="0" w:line="240" w:lineRule="auto"/>
        <w:jc w:val="both"/>
        <w:rPr>
          <w:rFonts w:ascii="Cambria" w:hAnsi="Cambria"/>
          <w:b/>
        </w:rPr>
      </w:pP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zbycia przedmiotu ubezpieczenia </w:t>
      </w:r>
      <w:r>
        <w:rPr>
          <w:rFonts w:ascii="Cambria" w:hAnsi="Cambria"/>
        </w:rPr>
        <w:t>– bez względu na postanowienia ogólnych bądź szczególnych warunków ubezpieczenia, strony umowy ubezpieczenia uzgodniły, że:</w:t>
      </w:r>
    </w:p>
    <w:p w:rsidR="00393289" w:rsidRDefault="00393289" w:rsidP="00393289">
      <w:pPr>
        <w:pStyle w:val="Akapitzlist"/>
        <w:widowControl w:val="0"/>
        <w:numPr>
          <w:ilvl w:val="0"/>
          <w:numId w:val="64"/>
        </w:numPr>
        <w:spacing w:after="0" w:line="240" w:lineRule="auto"/>
        <w:ind w:left="357" w:hanging="357"/>
        <w:jc w:val="both"/>
        <w:rPr>
          <w:rFonts w:ascii="Cambria" w:hAnsi="Cambria"/>
        </w:rPr>
      </w:pPr>
      <w:r>
        <w:rPr>
          <w:rFonts w:ascii="Cambria" w:hAnsi="Cambria"/>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rsidR="00393289" w:rsidRDefault="00393289" w:rsidP="00393289">
      <w:pPr>
        <w:pStyle w:val="Akapitzlist"/>
        <w:widowControl w:val="0"/>
        <w:numPr>
          <w:ilvl w:val="0"/>
          <w:numId w:val="64"/>
        </w:numPr>
        <w:spacing w:after="0" w:line="240" w:lineRule="auto"/>
        <w:ind w:left="357" w:hanging="357"/>
        <w:jc w:val="both"/>
        <w:rPr>
          <w:rFonts w:ascii="Cambria" w:hAnsi="Cambria"/>
        </w:rPr>
      </w:pPr>
      <w:r>
        <w:rPr>
          <w:rFonts w:ascii="Cambria" w:hAnsi="Cambria"/>
        </w:rPr>
        <w:t>Jeżeli umowa ubezpieczenia nie wygasła na podstawie ust. 1 niniejszej klauzuli, nie wygasa ona także w przypadku powrotnego przejścia własności na ubezpieczającego lub ubezpieczonego.</w:t>
      </w:r>
    </w:p>
    <w:p w:rsidR="00393289" w:rsidRDefault="00393289" w:rsidP="00393289">
      <w:pPr>
        <w:widowControl w:val="0"/>
        <w:spacing w:before="120" w:after="0" w:line="240" w:lineRule="auto"/>
        <w:jc w:val="both"/>
        <w:rPr>
          <w:rFonts w:ascii="Cambria" w:hAnsi="Cambria"/>
        </w:rPr>
      </w:pPr>
      <w:r>
        <w:rPr>
          <w:rFonts w:ascii="Cambria" w:hAnsi="Cambria"/>
          <w:b/>
        </w:rPr>
        <w:lastRenderedPageBreak/>
        <w:t xml:space="preserve">Klauzula czasu ochrony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nieściągania rat niewymagalnych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uznania stanu zabezpieczeń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 xml:space="preserve">Ubezpieczyciel oświadcza, że znany jest mu stan stosowanych przez ubezpieczającego/ ubezpieczonego zabezpieczeń przeciwpożarowych, przeciwprzepięciowych i </w:t>
      </w:r>
      <w:proofErr w:type="spellStart"/>
      <w:r>
        <w:rPr>
          <w:rFonts w:ascii="Cambria" w:hAnsi="Cambria"/>
        </w:rPr>
        <w:t>przeciwkradzieżowych</w:t>
      </w:r>
      <w:proofErr w:type="spellEnd"/>
      <w:r>
        <w:rPr>
          <w:rFonts w:ascii="Cambria" w:hAnsi="Cambria"/>
        </w:rPr>
        <w:t xml:space="preserve"> i uznaje go za wystarczający i spełniający warunki do uzyskania ochrony ubezpieczeniowej oraz nie będzie podnosił tej kwestii w przypadku szkody.</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naprawy zabezpieczeń </w:t>
      </w:r>
      <w:proofErr w:type="spellStart"/>
      <w:r>
        <w:rPr>
          <w:rFonts w:ascii="Cambria" w:hAnsi="Cambria"/>
          <w:b/>
        </w:rPr>
        <w:t>przeciwkradzieżowych</w:t>
      </w:r>
      <w:proofErr w:type="spellEnd"/>
      <w:r>
        <w:rPr>
          <w:rFonts w:ascii="Cambria" w:hAnsi="Cambria"/>
          <w:b/>
        </w:rPr>
        <w:t xml:space="preserve">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zgłaszania szkód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Na podstawie art. 818 § 1 K.C. ustala się termin powiadomienia ubezpieczyciela o wypadku ubezpieczeniowym na 7 dni od daty uzyskania przez ubezpieczającego lub ubezpieczonego wiedzy o zajściu wypadku.</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niezawiadomienia w terminie o szkodzie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miejsc ubezpieczenia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393289" w:rsidRDefault="00393289" w:rsidP="00393289">
      <w:pPr>
        <w:widowControl w:val="0"/>
        <w:autoSpaceDE w:val="0"/>
        <w:autoSpaceDN w:val="0"/>
        <w:adjustRightInd w:val="0"/>
        <w:spacing w:before="120" w:after="0" w:line="240" w:lineRule="auto"/>
        <w:jc w:val="both"/>
        <w:rPr>
          <w:rFonts w:ascii="Cambria" w:hAnsi="Cambria" w:cs="AllianzNeo-CondensedBold"/>
          <w:bCs/>
        </w:rPr>
      </w:pPr>
      <w:r>
        <w:rPr>
          <w:rFonts w:ascii="Cambria" w:hAnsi="Cambria" w:cs="AllianzNeo-CondensedBold"/>
          <w:b/>
          <w:bCs/>
        </w:rPr>
        <w:t xml:space="preserve">Klauzula ubezpieczenia zewnętrznego </w:t>
      </w:r>
      <w:r>
        <w:rPr>
          <w:rFonts w:ascii="Cambria" w:hAnsi="Cambria"/>
        </w:rPr>
        <w:t>– bez względu na postanowienia ogólnych bądź szczególnych warunków ubezpieczenia, strony umowy ubezpieczenia uzgodniły, że:</w:t>
      </w:r>
    </w:p>
    <w:p w:rsidR="00393289" w:rsidRDefault="00393289" w:rsidP="00393289">
      <w:pPr>
        <w:widowControl w:val="0"/>
        <w:numPr>
          <w:ilvl w:val="0"/>
          <w:numId w:val="65"/>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 xml:space="preserve">W ramach sumy ubezpieczenia </w:t>
      </w:r>
      <w:r>
        <w:rPr>
          <w:rFonts w:ascii="Cambria" w:hAnsi="Cambria" w:cs="AllianzNeo-Bold"/>
          <w:bCs/>
        </w:rPr>
        <w:t xml:space="preserve">rzeczy ruchomych </w:t>
      </w:r>
      <w:r>
        <w:rPr>
          <w:rFonts w:ascii="Cambria" w:hAnsi="Cambria" w:cs="AllianzNeo-Regular"/>
        </w:rPr>
        <w:t xml:space="preserve">ubezpieczyciel obejmuje ochroną ubezpieczeniową </w:t>
      </w:r>
      <w:r>
        <w:rPr>
          <w:rFonts w:ascii="Cambria" w:hAnsi="Cambria" w:cs="AllianzNeo-Bold"/>
          <w:bCs/>
        </w:rPr>
        <w:t xml:space="preserve">rzeczy ruchome </w:t>
      </w:r>
      <w:r>
        <w:rPr>
          <w:rFonts w:ascii="Cambria" w:hAnsi="Cambria" w:cs="AllianzNeo-Regular"/>
        </w:rPr>
        <w:t>zgłoszone do ubezpieczenia, a oddane przez ubezpieczającego/u</w:t>
      </w:r>
      <w:r>
        <w:rPr>
          <w:rFonts w:ascii="Cambria" w:hAnsi="Cambria" w:cs="AllianzNeo-Bold"/>
          <w:bCs/>
        </w:rPr>
        <w:t xml:space="preserve">bezpieczonego osobie trzeciej </w:t>
      </w:r>
      <w:r>
        <w:rPr>
          <w:rFonts w:ascii="Cambria" w:hAnsi="Cambria" w:cs="AllianzNeo-Regular"/>
        </w:rPr>
        <w:t>w celu dokonania przeróbki, konserwacji lub naprawy poza miejscem ubezpieczenia określonym w umowie.</w:t>
      </w:r>
    </w:p>
    <w:p w:rsidR="00393289" w:rsidRDefault="00393289" w:rsidP="00393289">
      <w:pPr>
        <w:widowControl w:val="0"/>
        <w:numPr>
          <w:ilvl w:val="0"/>
          <w:numId w:val="65"/>
        </w:numPr>
        <w:autoSpaceDE w:val="0"/>
        <w:autoSpaceDN w:val="0"/>
        <w:adjustRightInd w:val="0"/>
        <w:spacing w:after="0" w:line="240" w:lineRule="auto"/>
        <w:ind w:left="284" w:hanging="284"/>
        <w:jc w:val="both"/>
        <w:rPr>
          <w:rFonts w:ascii="Cambria" w:hAnsi="Cambria" w:cs="AllianzNeo-Regular"/>
        </w:rPr>
      </w:pPr>
      <w:r>
        <w:rPr>
          <w:rFonts w:ascii="Cambria" w:hAnsi="Cambria"/>
        </w:rPr>
        <w:t>Franszyzy i udziały własne – tożsame z obowiązującymi w umowie ubezpieczenia, obejmującej rzeczy ruchome, o których mowa w pkt. 1.</w:t>
      </w:r>
    </w:p>
    <w:p w:rsidR="00393289" w:rsidRDefault="00393289" w:rsidP="00393289">
      <w:pPr>
        <w:widowControl w:val="0"/>
        <w:numPr>
          <w:ilvl w:val="0"/>
          <w:numId w:val="65"/>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Limit odpowiedzialności wynosi 50 000,00 zł na jedno i wszystkie zdarzenia w każdym okresie ubezpieczenia.</w:t>
      </w:r>
    </w:p>
    <w:p w:rsidR="00393289" w:rsidRDefault="00393289" w:rsidP="00393289">
      <w:pPr>
        <w:widowControl w:val="0"/>
        <w:tabs>
          <w:tab w:val="left" w:pos="567"/>
        </w:tabs>
        <w:spacing w:before="120" w:after="0" w:line="240" w:lineRule="auto"/>
        <w:jc w:val="both"/>
        <w:rPr>
          <w:rFonts w:ascii="Cambria" w:hAnsi="Cambria"/>
        </w:rPr>
      </w:pPr>
      <w:r>
        <w:rPr>
          <w:rFonts w:ascii="Cambria" w:hAnsi="Cambria"/>
          <w:b/>
          <w:bCs/>
        </w:rPr>
        <w:lastRenderedPageBreak/>
        <w:t xml:space="preserve">Klauzula wyłączenia ryzyka z eksploatacji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 xml:space="preserve">Ochrona ubezpieczeniowa obejmuje budynki, urządzenia i instalacje (występujące w wykazie mienia </w:t>
      </w:r>
      <w:r>
        <w:rPr>
          <w:rFonts w:ascii="Cambria" w:hAnsi="Cambria"/>
        </w:rPr>
        <w:br/>
        <w:t xml:space="preserve">i przyszłe) wyłączone z eksploatacji oraz </w:t>
      </w:r>
      <w:r>
        <w:rPr>
          <w:rFonts w:ascii="Cambria" w:hAnsi="Cambria"/>
          <w:bCs/>
          <w:iCs/>
        </w:rPr>
        <w:t>budynki i budowle przeznaczone do rozbiórki i znajdujące się w nich mienie oraz maszyny, urządzenia, wyposażenie przeznaczone do likwidacji (lub na złom) -</w:t>
      </w:r>
      <w:r>
        <w:rPr>
          <w:rFonts w:ascii="Cambria" w:hAnsi="Cambria"/>
        </w:rPr>
        <w:t xml:space="preserve">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30 000,00 zł na jedno </w:t>
      </w:r>
      <w:r>
        <w:rPr>
          <w:rFonts w:ascii="Cambria" w:hAnsi="Cambria"/>
        </w:rPr>
        <w:br/>
        <w:t>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bCs/>
        </w:rPr>
        <w:t xml:space="preserve">Klauzula robót budowlano – montażowych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 xml:space="preserve">Ubezpieczenie mienia od wszystkich </w:t>
      </w:r>
      <w:proofErr w:type="spellStart"/>
      <w:r>
        <w:rPr>
          <w:rFonts w:ascii="Cambria" w:hAnsi="Cambria"/>
        </w:rPr>
        <w:t>ryzyk</w:t>
      </w:r>
      <w:proofErr w:type="spellEnd"/>
      <w:r>
        <w:rPr>
          <w:rFonts w:ascii="Cambria" w:hAnsi="Cambria"/>
        </w:rPr>
        <w:t xml:space="preserve"> obejmuje także szkody powstałe w związku z prowadzeniem drobnych robót budowlano – montażowych w mieniu będącym:</w:t>
      </w:r>
    </w:p>
    <w:p w:rsidR="00393289" w:rsidRDefault="00393289" w:rsidP="00393289">
      <w:pPr>
        <w:widowControl w:val="0"/>
        <w:numPr>
          <w:ilvl w:val="0"/>
          <w:numId w:val="57"/>
        </w:numPr>
        <w:spacing w:after="0" w:line="240" w:lineRule="auto"/>
        <w:ind w:left="357" w:hanging="357"/>
        <w:contextualSpacing/>
        <w:jc w:val="both"/>
        <w:rPr>
          <w:rFonts w:ascii="Cambria" w:hAnsi="Cambria"/>
        </w:rPr>
      </w:pPr>
      <w:r>
        <w:rPr>
          <w:rFonts w:ascii="Cambria" w:hAnsi="Cambria"/>
        </w:rPr>
        <w:t>przedmiotem ubezpieczenia – do wysokości sum ubezpieczenia określonych w umowie ubezpieczenia,</w:t>
      </w:r>
    </w:p>
    <w:p w:rsidR="00393289" w:rsidRDefault="00393289" w:rsidP="00393289">
      <w:pPr>
        <w:widowControl w:val="0"/>
        <w:numPr>
          <w:ilvl w:val="0"/>
          <w:numId w:val="57"/>
        </w:numPr>
        <w:spacing w:after="0" w:line="240" w:lineRule="auto"/>
        <w:ind w:left="357" w:hanging="357"/>
        <w:contextualSpacing/>
        <w:jc w:val="both"/>
        <w:rPr>
          <w:rFonts w:ascii="Cambria" w:hAnsi="Cambria"/>
        </w:rPr>
      </w:pPr>
      <w:r>
        <w:rPr>
          <w:rFonts w:ascii="Cambria" w:hAnsi="Cambria"/>
        </w:rPr>
        <w:t>przedmiotem drobnych robót budowlano – montażowych, do kwoty 1 000 000,00 zł (</w:t>
      </w:r>
      <w:proofErr w:type="spellStart"/>
      <w:r>
        <w:rPr>
          <w:rFonts w:ascii="Cambria" w:hAnsi="Cambria"/>
        </w:rPr>
        <w:t>podlimit</w:t>
      </w:r>
      <w:proofErr w:type="spellEnd"/>
      <w:r>
        <w:rPr>
          <w:rFonts w:ascii="Cambria" w:hAnsi="Cambria"/>
        </w:rPr>
        <w:t xml:space="preserve"> w obrębie sumy ubezpieczenia mienia) na wszystkie zdarzenia w każdym okresie ubezpieczenia, w zakresie i na warunkach określonych w umowie ubezpieczenia, pod warunkiem, że:</w:t>
      </w:r>
    </w:p>
    <w:p w:rsidR="00393289" w:rsidRDefault="00393289" w:rsidP="00393289">
      <w:pPr>
        <w:widowControl w:val="0"/>
        <w:numPr>
          <w:ilvl w:val="0"/>
          <w:numId w:val="66"/>
        </w:numPr>
        <w:spacing w:after="0" w:line="240" w:lineRule="auto"/>
        <w:ind w:left="360"/>
        <w:contextualSpacing/>
        <w:jc w:val="both"/>
        <w:rPr>
          <w:rFonts w:ascii="Cambria" w:hAnsi="Cambria"/>
        </w:rPr>
      </w:pPr>
      <w:r>
        <w:rPr>
          <w:rFonts w:ascii="Cambria" w:hAnsi="Cambria"/>
        </w:rPr>
        <w:t>prowadzone roboty nie wymagają zgody (pozwolenia na budowę) odpowiednich organów władzy zgodnie z obowiązującymi przepisami,</w:t>
      </w:r>
    </w:p>
    <w:p w:rsidR="00393289" w:rsidRDefault="00393289" w:rsidP="00393289">
      <w:pPr>
        <w:widowControl w:val="0"/>
        <w:numPr>
          <w:ilvl w:val="0"/>
          <w:numId w:val="66"/>
        </w:numPr>
        <w:spacing w:after="0" w:line="240" w:lineRule="auto"/>
        <w:ind w:left="360"/>
        <w:contextualSpacing/>
        <w:jc w:val="both"/>
        <w:rPr>
          <w:rFonts w:ascii="Cambria" w:hAnsi="Cambria"/>
        </w:rPr>
      </w:pPr>
      <w:r>
        <w:rPr>
          <w:rFonts w:ascii="Cambria" w:hAnsi="Cambria"/>
        </w:rPr>
        <w:t>wartość mienia będącego przedmiotem drobnych robót budowlano – montażowych w okresie ubezpieczenia nie przekroczy łącznie 5 000 000,00 zł, a pojedynczego kontraktu 500 000,00 zł</w:t>
      </w:r>
    </w:p>
    <w:p w:rsidR="00393289" w:rsidRDefault="00393289" w:rsidP="00393289">
      <w:pPr>
        <w:widowControl w:val="0"/>
        <w:numPr>
          <w:ilvl w:val="0"/>
          <w:numId w:val="66"/>
        </w:numPr>
        <w:spacing w:after="0" w:line="240" w:lineRule="auto"/>
        <w:ind w:left="360"/>
        <w:contextualSpacing/>
        <w:jc w:val="both"/>
        <w:rPr>
          <w:rFonts w:ascii="Cambria" w:hAnsi="Cambria"/>
        </w:rPr>
      </w:pPr>
      <w:r>
        <w:rPr>
          <w:rFonts w:ascii="Cambria" w:hAnsi="Cambria"/>
        </w:rPr>
        <w:t>realizacja drobnych robót budowlano – montażowych nie wiąże się z naruszeniem konstrukcji nośnej obiektu lub konstrukcji dachu,</w:t>
      </w:r>
    </w:p>
    <w:p w:rsidR="00393289" w:rsidRDefault="00393289" w:rsidP="00393289">
      <w:pPr>
        <w:widowControl w:val="0"/>
        <w:numPr>
          <w:ilvl w:val="0"/>
          <w:numId w:val="66"/>
        </w:numPr>
        <w:spacing w:after="0" w:line="240" w:lineRule="auto"/>
        <w:ind w:left="360"/>
        <w:contextualSpacing/>
        <w:jc w:val="both"/>
        <w:rPr>
          <w:rFonts w:ascii="Cambria" w:hAnsi="Cambria"/>
        </w:rPr>
      </w:pPr>
      <w:r>
        <w:rPr>
          <w:rFonts w:ascii="Cambria" w:hAnsi="Cambria"/>
        </w:rPr>
        <w:t>drobne roboty budowlano – montażowe prowadzone są przez lub na zlecenie ubezpieczającego w obiektach oddanych do użytku/eksploatacji.</w:t>
      </w:r>
    </w:p>
    <w:p w:rsidR="00393289" w:rsidRDefault="00393289" w:rsidP="00393289">
      <w:pPr>
        <w:widowControl w:val="0"/>
        <w:spacing w:before="120" w:after="0" w:line="240" w:lineRule="auto"/>
        <w:jc w:val="both"/>
        <w:rPr>
          <w:rFonts w:ascii="Cambria" w:hAnsi="Cambria" w:cs="AllianzNeo-Regular"/>
        </w:rPr>
      </w:pPr>
      <w:r>
        <w:rPr>
          <w:rFonts w:ascii="Cambria" w:hAnsi="Cambria" w:cs="AllianzNeo-Regular"/>
          <w:b/>
        </w:rPr>
        <w:t xml:space="preserve">Klauzula kosztów alarmu </w:t>
      </w:r>
      <w:r>
        <w:rPr>
          <w:rFonts w:ascii="Cambria" w:hAnsi="Cambria"/>
          <w:bCs/>
          <w:spacing w:val="-2"/>
        </w:rPr>
        <w:t>– bez względu na postanowienia ogólnych bądź szczególnych warunków ubezpieczenia, strony umowy ubezpieczenia uzgodniły, że:</w:t>
      </w:r>
      <w:r>
        <w:rPr>
          <w:rFonts w:ascii="Cambria" w:hAnsi="Cambria" w:cs="AllianzNeo-Regular"/>
        </w:rPr>
        <w:t xml:space="preserve"> </w:t>
      </w:r>
    </w:p>
    <w:p w:rsidR="00393289" w:rsidRDefault="00393289" w:rsidP="00393289">
      <w:pPr>
        <w:pStyle w:val="Akapitzlist"/>
        <w:widowControl w:val="0"/>
        <w:numPr>
          <w:ilvl w:val="0"/>
          <w:numId w:val="67"/>
        </w:numPr>
        <w:spacing w:after="0" w:line="240" w:lineRule="auto"/>
        <w:ind w:left="284" w:hanging="284"/>
        <w:jc w:val="both"/>
        <w:rPr>
          <w:rFonts w:ascii="Cambria" w:hAnsi="Cambria" w:cs="AllianzNeo-Regular"/>
        </w:rPr>
      </w:pPr>
      <w:r>
        <w:rPr>
          <w:rFonts w:ascii="Cambria" w:hAnsi="Cambria" w:cs="AllianzNeo-Regular"/>
        </w:rPr>
        <w:t>Ubezpieczyciel pokrywa koszty poniesione przez ubezpieczającego/ubezpieczonego, związane z alarmem bombowym (również fałszywym)</w:t>
      </w:r>
      <w:r>
        <w:rPr>
          <w:rFonts w:ascii="Cambria" w:hAnsi="Cambria" w:cs="Calibri"/>
        </w:rPr>
        <w:t xml:space="preserve"> </w:t>
      </w:r>
      <w:r>
        <w:rPr>
          <w:rFonts w:ascii="Cambria" w:hAnsi="Cambria" w:cs="AllianzNeo-Regular"/>
        </w:rPr>
        <w:t>oraz alarmem (również fałszywym) związanym z zagrożeniem biologicznym lub chemicznym, w tym w szczególności koszty ewakuacji, koszty poszukiwania, koszty dezynfekcji oraz pozostałe koszty</w:t>
      </w:r>
      <w:r>
        <w:rPr>
          <w:rFonts w:ascii="Cambria" w:hAnsi="Cambria" w:cs="Arial"/>
          <w:sz w:val="21"/>
          <w:szCs w:val="21"/>
        </w:rPr>
        <w:t xml:space="preserve"> </w:t>
      </w:r>
      <w:r>
        <w:rPr>
          <w:rFonts w:ascii="Cambria" w:hAnsi="Cambria" w:cs="AllianzNeo-Regular"/>
        </w:rPr>
        <w:t>związane ze zdarzeniem.</w:t>
      </w:r>
    </w:p>
    <w:p w:rsidR="00393289" w:rsidRDefault="00393289" w:rsidP="00393289">
      <w:pPr>
        <w:pStyle w:val="Akapitzlist"/>
        <w:widowControl w:val="0"/>
        <w:numPr>
          <w:ilvl w:val="0"/>
          <w:numId w:val="67"/>
        </w:numPr>
        <w:spacing w:after="0" w:line="240" w:lineRule="auto"/>
        <w:ind w:left="284" w:hanging="284"/>
        <w:jc w:val="both"/>
        <w:rPr>
          <w:rFonts w:ascii="Cambria" w:hAnsi="Cambria" w:cs="AllianzNeo-Regular"/>
        </w:rPr>
      </w:pPr>
      <w:r>
        <w:rPr>
          <w:rFonts w:ascii="Cambria" w:hAnsi="Cambria" w:cs="AllianzNeo-Regular"/>
        </w:rPr>
        <w:t>Zakres ochrony w ramach niniejszej klauzuli obejmuje również szkody polegające na zniszczeniu i uszkodzeniu mienia, będące rezultatem decyzji administracyjnej lub stosownych służb (policja, wojsko, straż i inne) wydanych w związku z alarmem.</w:t>
      </w:r>
    </w:p>
    <w:p w:rsidR="00393289" w:rsidRDefault="00393289" w:rsidP="00393289">
      <w:pPr>
        <w:pStyle w:val="Akapitzlist"/>
        <w:widowControl w:val="0"/>
        <w:numPr>
          <w:ilvl w:val="0"/>
          <w:numId w:val="67"/>
        </w:numPr>
        <w:spacing w:after="0" w:line="240" w:lineRule="auto"/>
        <w:ind w:left="284" w:hanging="284"/>
        <w:jc w:val="both"/>
        <w:rPr>
          <w:rFonts w:ascii="Cambria" w:hAnsi="Cambria" w:cs="AllianzNeo-Regular"/>
        </w:rPr>
      </w:pPr>
      <w:r>
        <w:rPr>
          <w:rFonts w:ascii="Cambria" w:hAnsi="Cambria" w:cs="AllianzNeo-Bold"/>
          <w:bCs/>
        </w:rPr>
        <w:t xml:space="preserve">Franszyza redukcyjna </w:t>
      </w:r>
      <w:r>
        <w:rPr>
          <w:rFonts w:ascii="Cambria" w:hAnsi="Cambria" w:cs="AllianzNeo-Regular"/>
        </w:rPr>
        <w:t xml:space="preserve">w każdej </w:t>
      </w:r>
      <w:r>
        <w:rPr>
          <w:rFonts w:ascii="Cambria" w:hAnsi="Cambria" w:cs="AllianzNeo-Bold"/>
          <w:bCs/>
        </w:rPr>
        <w:t xml:space="preserve">szkodzie </w:t>
      </w:r>
      <w:r>
        <w:rPr>
          <w:rFonts w:ascii="Cambria" w:hAnsi="Cambria" w:cs="AllianzNeo-Regular"/>
        </w:rPr>
        <w:t xml:space="preserve">wynosi 10% wartości </w:t>
      </w:r>
      <w:r>
        <w:rPr>
          <w:rFonts w:ascii="Cambria" w:hAnsi="Cambria" w:cs="AllianzNeo-Bold"/>
          <w:bCs/>
        </w:rPr>
        <w:t>szkody</w:t>
      </w:r>
      <w:r>
        <w:rPr>
          <w:rFonts w:ascii="Cambria" w:hAnsi="Cambria" w:cs="AllianzNeo-Regular"/>
        </w:rPr>
        <w:t>, nie mniej niż 500,00 zł.</w:t>
      </w:r>
    </w:p>
    <w:p w:rsidR="00393289" w:rsidRDefault="00393289" w:rsidP="00393289">
      <w:pPr>
        <w:pStyle w:val="Akapitzlist"/>
        <w:widowControl w:val="0"/>
        <w:numPr>
          <w:ilvl w:val="0"/>
          <w:numId w:val="67"/>
        </w:numPr>
        <w:spacing w:after="0" w:line="240" w:lineRule="auto"/>
        <w:ind w:left="284" w:hanging="284"/>
        <w:jc w:val="both"/>
        <w:rPr>
          <w:rFonts w:ascii="Cambria" w:hAnsi="Cambria" w:cs="AllianzNeo-Regular"/>
        </w:rPr>
      </w:pPr>
      <w:r>
        <w:rPr>
          <w:rFonts w:ascii="Cambria" w:hAnsi="Cambria" w:cs="AllianzNeo-Regular"/>
        </w:rPr>
        <w:t>Limit odpowiedzialności wynosi 50 000,00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przechowywania mienia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b/>
        </w:rPr>
      </w:pPr>
      <w:r>
        <w:rPr>
          <w:rFonts w:ascii="Cambria" w:hAnsi="Cambria"/>
        </w:rPr>
        <w:t>Ubezpieczyciel ponosi odpowiedzialność także za szkody powstałe wskutek zalania ubezpieczonego mienia składowanego bezpośrednio na podłodze, w tym w pomieszczeniach położonych poniżej poziomu gruntu oraz na najniższej kondygnacji.</w:t>
      </w:r>
    </w:p>
    <w:p w:rsidR="00393289" w:rsidRDefault="00393289" w:rsidP="00393289">
      <w:pPr>
        <w:widowControl w:val="0"/>
        <w:spacing w:before="120" w:after="0" w:line="240" w:lineRule="auto"/>
        <w:jc w:val="both"/>
        <w:rPr>
          <w:rFonts w:ascii="Cambria" w:hAnsi="Cambria"/>
        </w:rPr>
      </w:pPr>
      <w:r>
        <w:rPr>
          <w:rFonts w:ascii="Cambria" w:hAnsi="Cambria"/>
          <w:b/>
        </w:rPr>
        <w:t>Klauzula 72 godzin</w:t>
      </w:r>
      <w:r>
        <w:rPr>
          <w:rFonts w:ascii="Cambria" w:hAnsi="Cambria"/>
        </w:rPr>
        <w:t xml:space="preserve"> – bez względu na postanowienia ogólnych bądź szczególnych warunków ubezpieczenia, strony umowy ubezpieczenia uzgodniły, że: </w:t>
      </w:r>
    </w:p>
    <w:p w:rsidR="00393289" w:rsidRDefault="00393289" w:rsidP="00393289">
      <w:pPr>
        <w:widowControl w:val="0"/>
        <w:spacing w:after="0" w:line="240" w:lineRule="auto"/>
        <w:jc w:val="both"/>
        <w:rPr>
          <w:rFonts w:ascii="Cambria" w:hAnsi="Cambria"/>
        </w:rPr>
      </w:pPr>
      <w:r>
        <w:rPr>
          <w:rFonts w:ascii="Cambria" w:hAnsi="Cambria"/>
        </w:rPr>
        <w:t xml:space="preserve">Ochroną ubezpieczeniową w zakresie odpowiedzialności cywilnej objęte są szkody kolejne powstałe </w:t>
      </w:r>
      <w:r>
        <w:rPr>
          <w:rFonts w:ascii="Cambria" w:hAnsi="Cambria"/>
        </w:rPr>
        <w:lastRenderedPageBreak/>
        <w:t>z tej samej przyczyny, w tym samym miejscu do upływu 72 godzin od zgłoszenia pierwszej szkody.</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włączenia rażącego niedbalstwa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rsidR="00393289" w:rsidRDefault="00393289" w:rsidP="00393289">
      <w:pPr>
        <w:widowControl w:val="0"/>
        <w:spacing w:before="120" w:after="0" w:line="240" w:lineRule="auto"/>
        <w:jc w:val="both"/>
        <w:rPr>
          <w:rFonts w:ascii="Cambria" w:hAnsi="Cambria"/>
        </w:rPr>
      </w:pPr>
      <w:r>
        <w:rPr>
          <w:rFonts w:ascii="Cambria" w:hAnsi="Cambria"/>
          <w:b/>
        </w:rPr>
        <w:t>Klauzula ubezpieczenia sprzętu przenośnego poza miejscem ubezpieczenia</w:t>
      </w:r>
      <w:r>
        <w:rPr>
          <w:rFonts w:ascii="Cambria" w:hAnsi="Cambria"/>
        </w:rPr>
        <w:t xml:space="preserve"> – bez względu </w:t>
      </w:r>
      <w:r>
        <w:rPr>
          <w:rFonts w:ascii="Cambria" w:hAnsi="Cambria"/>
        </w:rPr>
        <w:br/>
        <w:t>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rsidR="00393289" w:rsidRDefault="00393289" w:rsidP="00393289">
      <w:pPr>
        <w:pStyle w:val="Akapitzlist"/>
        <w:widowControl w:val="0"/>
        <w:numPr>
          <w:ilvl w:val="0"/>
          <w:numId w:val="68"/>
        </w:numPr>
        <w:tabs>
          <w:tab w:val="left" w:pos="360"/>
        </w:tabs>
        <w:spacing w:after="0" w:line="240" w:lineRule="auto"/>
        <w:ind w:left="357" w:hanging="357"/>
        <w:jc w:val="both"/>
        <w:rPr>
          <w:rFonts w:ascii="Cambria" w:hAnsi="Cambria"/>
        </w:rPr>
      </w:pPr>
      <w:r>
        <w:rPr>
          <w:rFonts w:ascii="Cambria" w:hAnsi="Cambria"/>
        </w:rPr>
        <w:t>pojazd posiada trwałe zadaszenie (jednolita, trwała konstrukcja),</w:t>
      </w:r>
    </w:p>
    <w:p w:rsidR="00393289" w:rsidRDefault="00393289" w:rsidP="00393289">
      <w:pPr>
        <w:pStyle w:val="Akapitzlist"/>
        <w:widowControl w:val="0"/>
        <w:numPr>
          <w:ilvl w:val="0"/>
          <w:numId w:val="68"/>
        </w:numPr>
        <w:tabs>
          <w:tab w:val="left" w:pos="360"/>
        </w:tabs>
        <w:spacing w:after="0" w:line="240" w:lineRule="auto"/>
        <w:ind w:left="357" w:hanging="357"/>
        <w:jc w:val="both"/>
        <w:rPr>
          <w:rFonts w:ascii="Cambria" w:hAnsi="Cambria"/>
        </w:rPr>
      </w:pPr>
      <w:r>
        <w:rPr>
          <w:rFonts w:ascii="Cambria" w:hAnsi="Cambria"/>
        </w:rPr>
        <w:t>w trakcie postoju podczas transportu pojazd został prawidłowo zamknięty na wszystkie istniejące zamki i – jeżeli pojazd ma zainstalowany – włączony został system alarmowy,</w:t>
      </w:r>
    </w:p>
    <w:p w:rsidR="00393289" w:rsidRDefault="00393289" w:rsidP="00393289">
      <w:pPr>
        <w:pStyle w:val="Akapitzlist"/>
        <w:widowControl w:val="0"/>
        <w:numPr>
          <w:ilvl w:val="0"/>
          <w:numId w:val="68"/>
        </w:numPr>
        <w:tabs>
          <w:tab w:val="left" w:pos="360"/>
        </w:tabs>
        <w:spacing w:after="0" w:line="240" w:lineRule="auto"/>
        <w:ind w:left="357" w:hanging="357"/>
        <w:jc w:val="both"/>
        <w:rPr>
          <w:rFonts w:ascii="Cambria" w:hAnsi="Cambria"/>
        </w:rPr>
      </w:pPr>
      <w:r>
        <w:rPr>
          <w:rFonts w:ascii="Cambria" w:hAnsi="Cambria"/>
        </w:rPr>
        <w:t>sprzęt pozostawiony w pojeździe umieszczony został w niewidocznym miejscu (np. w bagażniku).</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ubezpieczenia sprzętu elektronicznego na stałe zamontowanego w pojazdach samochodowych </w:t>
      </w:r>
      <w:r>
        <w:rPr>
          <w:rFonts w:ascii="Cambria" w:hAnsi="Cambria"/>
        </w:rPr>
        <w:t>– bez względu na postanowienia ogólnych bądź szczególnych warunków ubezpieczenia, strony umowy ubezpieczenia uzgodniły, że:</w:t>
      </w:r>
    </w:p>
    <w:p w:rsidR="00393289" w:rsidRDefault="00393289" w:rsidP="00393289">
      <w:pPr>
        <w:pStyle w:val="Akapitzlist"/>
        <w:widowControl w:val="0"/>
        <w:numPr>
          <w:ilvl w:val="0"/>
          <w:numId w:val="69"/>
        </w:numPr>
        <w:spacing w:after="0" w:line="240" w:lineRule="auto"/>
        <w:ind w:left="357" w:hanging="357"/>
        <w:jc w:val="both"/>
        <w:rPr>
          <w:rFonts w:ascii="Cambria" w:hAnsi="Cambria"/>
        </w:rPr>
      </w:pPr>
      <w:r>
        <w:rPr>
          <w:rFonts w:ascii="Cambria"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rsidR="00393289" w:rsidRDefault="00393289" w:rsidP="00393289">
      <w:pPr>
        <w:pStyle w:val="Akapitzlist"/>
        <w:widowControl w:val="0"/>
        <w:numPr>
          <w:ilvl w:val="0"/>
          <w:numId w:val="70"/>
        </w:numPr>
        <w:tabs>
          <w:tab w:val="left" w:pos="360"/>
        </w:tabs>
        <w:spacing w:after="0" w:line="240" w:lineRule="auto"/>
        <w:ind w:left="360"/>
        <w:jc w:val="both"/>
        <w:rPr>
          <w:rFonts w:ascii="Cambria" w:hAnsi="Cambria"/>
        </w:rPr>
      </w:pPr>
      <w:r>
        <w:rPr>
          <w:rFonts w:ascii="Cambria" w:hAnsi="Cambria"/>
        </w:rPr>
        <w:t>pojazd posiada trwałe zadaszenie (jednolita, sztywna konstrukcja),</w:t>
      </w:r>
    </w:p>
    <w:p w:rsidR="00393289" w:rsidRDefault="00393289" w:rsidP="00393289">
      <w:pPr>
        <w:pStyle w:val="Akapitzlist"/>
        <w:widowControl w:val="0"/>
        <w:numPr>
          <w:ilvl w:val="0"/>
          <w:numId w:val="70"/>
        </w:numPr>
        <w:tabs>
          <w:tab w:val="left" w:pos="360"/>
        </w:tabs>
        <w:spacing w:after="0" w:line="240" w:lineRule="auto"/>
        <w:ind w:left="360"/>
        <w:jc w:val="both"/>
        <w:rPr>
          <w:rFonts w:ascii="Cambria" w:hAnsi="Cambria"/>
        </w:rPr>
      </w:pPr>
      <w:r>
        <w:rPr>
          <w:rFonts w:ascii="Cambria" w:hAnsi="Cambria"/>
        </w:rPr>
        <w:t xml:space="preserve">w sytuacji, gdy szkoda powstała w trakcie postoju pojazd został prawidłowo zamknięty na wszystkie istniejące zamki i – jeżeli ma zainstalowany – włączony system alarmowy, </w:t>
      </w:r>
    </w:p>
    <w:p w:rsidR="00393289" w:rsidRDefault="00393289" w:rsidP="00393289">
      <w:pPr>
        <w:pStyle w:val="Akapitzlist"/>
        <w:widowControl w:val="0"/>
        <w:numPr>
          <w:ilvl w:val="0"/>
          <w:numId w:val="70"/>
        </w:numPr>
        <w:tabs>
          <w:tab w:val="left" w:pos="360"/>
        </w:tabs>
        <w:spacing w:after="0" w:line="240" w:lineRule="auto"/>
        <w:ind w:left="360"/>
        <w:jc w:val="both"/>
        <w:rPr>
          <w:rFonts w:ascii="Cambria" w:hAnsi="Cambria"/>
        </w:rPr>
      </w:pPr>
      <w:r>
        <w:rPr>
          <w:rFonts w:ascii="Cambria" w:hAnsi="Cambria"/>
        </w:rPr>
        <w:t>sprzęt, zgodnie z zaleceniami producenta, jest właściwie zamocowany.</w:t>
      </w:r>
    </w:p>
    <w:p w:rsidR="00393289" w:rsidRDefault="00393289" w:rsidP="00393289">
      <w:pPr>
        <w:pStyle w:val="Akapitzlist"/>
        <w:widowControl w:val="0"/>
        <w:numPr>
          <w:ilvl w:val="0"/>
          <w:numId w:val="69"/>
        </w:numPr>
        <w:spacing w:after="0" w:line="240" w:lineRule="auto"/>
        <w:ind w:left="357" w:hanging="357"/>
        <w:jc w:val="both"/>
        <w:rPr>
          <w:rFonts w:ascii="Cambria" w:hAnsi="Cambria"/>
        </w:rPr>
      </w:pPr>
      <w:r>
        <w:rPr>
          <w:rFonts w:ascii="Cambria" w:hAnsi="Cambria"/>
        </w:rPr>
        <w:t>Ubezpieczeniem nie są objęte szkody:</w:t>
      </w:r>
    </w:p>
    <w:p w:rsidR="00393289" w:rsidRDefault="00393289" w:rsidP="00393289">
      <w:pPr>
        <w:pStyle w:val="Akapitzlist"/>
        <w:widowControl w:val="0"/>
        <w:numPr>
          <w:ilvl w:val="0"/>
          <w:numId w:val="70"/>
        </w:numPr>
        <w:tabs>
          <w:tab w:val="left" w:pos="360"/>
        </w:tabs>
        <w:spacing w:after="0" w:line="240" w:lineRule="auto"/>
        <w:ind w:left="360"/>
        <w:jc w:val="both"/>
        <w:rPr>
          <w:rFonts w:ascii="Cambria" w:hAnsi="Cambria"/>
        </w:rPr>
      </w:pPr>
      <w:r>
        <w:rPr>
          <w:rFonts w:ascii="Cambria" w:hAnsi="Cambria"/>
        </w:rPr>
        <w:t>powstałe wskutek wypadku środka transportu, jeżeli wypadek został spowodowany złym stanem technicznym pojazdu należącego do ubezpieczającego,</w:t>
      </w:r>
    </w:p>
    <w:p w:rsidR="00393289" w:rsidRDefault="00393289" w:rsidP="00393289">
      <w:pPr>
        <w:pStyle w:val="Akapitzlist"/>
        <w:widowControl w:val="0"/>
        <w:numPr>
          <w:ilvl w:val="0"/>
          <w:numId w:val="70"/>
        </w:numPr>
        <w:tabs>
          <w:tab w:val="left" w:pos="360"/>
        </w:tabs>
        <w:spacing w:after="0" w:line="240" w:lineRule="auto"/>
        <w:ind w:left="360"/>
        <w:jc w:val="both"/>
        <w:rPr>
          <w:rFonts w:ascii="Cambria" w:hAnsi="Cambria"/>
        </w:rPr>
      </w:pPr>
      <w:r>
        <w:rPr>
          <w:rFonts w:ascii="Cambria" w:hAnsi="Cambria"/>
        </w:rPr>
        <w:t>objęte ubezpieczeniem auto casco pojazdu albo obowiązkowym ubezpieczeniem OC posiadacza pojazdu mechanicznego.</w:t>
      </w:r>
    </w:p>
    <w:p w:rsidR="00393289" w:rsidRDefault="00393289" w:rsidP="00393289">
      <w:pPr>
        <w:widowControl w:val="0"/>
        <w:spacing w:after="0"/>
        <w:jc w:val="both"/>
        <w:rPr>
          <w:rFonts w:ascii="Cambria" w:hAnsi="Cambria"/>
        </w:rPr>
      </w:pPr>
      <w:r>
        <w:rPr>
          <w:rFonts w:ascii="Cambria" w:hAnsi="Cambria"/>
          <w:b/>
          <w:bCs/>
        </w:rPr>
        <w:t>Klauzula ubezpieczenia sprzętu elektronicznego zakupionego w promocji</w:t>
      </w:r>
      <w:r>
        <w:rPr>
          <w:rFonts w:ascii="Cambria" w:hAnsi="Cambria"/>
        </w:rPr>
        <w:t xml:space="preserve"> – bez względu </w:t>
      </w:r>
      <w:r>
        <w:rPr>
          <w:rFonts w:ascii="Cambria" w:hAnsi="Cambria"/>
        </w:rPr>
        <w:br/>
        <w:t>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b/>
          <w:bCs/>
        </w:rPr>
      </w:pPr>
      <w:r>
        <w:rPr>
          <w:rFonts w:ascii="Cambria"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rsidR="00393289" w:rsidRDefault="00393289" w:rsidP="00393289">
      <w:pPr>
        <w:widowControl w:val="0"/>
        <w:spacing w:before="120" w:after="0" w:line="240" w:lineRule="auto"/>
        <w:jc w:val="both"/>
        <w:rPr>
          <w:rFonts w:ascii="Cambria" w:hAnsi="Cambria"/>
        </w:rPr>
      </w:pPr>
      <w:r>
        <w:rPr>
          <w:rFonts w:ascii="Cambria" w:hAnsi="Cambria"/>
          <w:b/>
          <w:bCs/>
        </w:rPr>
        <w:t>Klauzula szkód mechanicznych</w:t>
      </w:r>
      <w:r>
        <w:rPr>
          <w:rFonts w:ascii="Cambria" w:hAnsi="Cambria"/>
        </w:rPr>
        <w:t xml:space="preserve"> –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ochrona ubezpieczeniowa obejmuje dodatkowo maszyny, urządzenia, aparaty od szkód mechanicznych (i awarii) spowodowanych:</w:t>
      </w:r>
    </w:p>
    <w:p w:rsidR="00393289" w:rsidRDefault="00393289" w:rsidP="00393289">
      <w:pPr>
        <w:widowControl w:val="0"/>
        <w:numPr>
          <w:ilvl w:val="0"/>
          <w:numId w:val="71"/>
        </w:numPr>
        <w:tabs>
          <w:tab w:val="left" w:pos="284"/>
        </w:tabs>
        <w:suppressAutoHyphens/>
        <w:spacing w:after="0" w:line="240" w:lineRule="auto"/>
        <w:ind w:left="284" w:hanging="284"/>
        <w:jc w:val="both"/>
        <w:rPr>
          <w:rFonts w:ascii="Cambria" w:hAnsi="Cambria"/>
        </w:rPr>
      </w:pPr>
      <w:r>
        <w:rPr>
          <w:rFonts w:ascii="Cambria" w:hAnsi="Cambria"/>
        </w:rPr>
        <w:t>działaniem człowieka,</w:t>
      </w:r>
    </w:p>
    <w:p w:rsidR="00393289" w:rsidRDefault="00393289" w:rsidP="00393289">
      <w:pPr>
        <w:widowControl w:val="0"/>
        <w:numPr>
          <w:ilvl w:val="0"/>
          <w:numId w:val="71"/>
        </w:numPr>
        <w:tabs>
          <w:tab w:val="left" w:pos="284"/>
        </w:tabs>
        <w:suppressAutoHyphens/>
        <w:spacing w:after="0" w:line="240" w:lineRule="auto"/>
        <w:ind w:left="284" w:hanging="284"/>
        <w:jc w:val="both"/>
        <w:rPr>
          <w:rFonts w:ascii="Cambria" w:hAnsi="Cambria"/>
        </w:rPr>
      </w:pPr>
      <w:r>
        <w:rPr>
          <w:rFonts w:ascii="Cambria" w:hAnsi="Cambria"/>
        </w:rPr>
        <w:t>wadami produkcyjnymi,</w:t>
      </w:r>
    </w:p>
    <w:p w:rsidR="00393289" w:rsidRDefault="00393289" w:rsidP="00393289">
      <w:pPr>
        <w:widowControl w:val="0"/>
        <w:numPr>
          <w:ilvl w:val="0"/>
          <w:numId w:val="71"/>
        </w:numPr>
        <w:tabs>
          <w:tab w:val="left" w:pos="284"/>
        </w:tabs>
        <w:suppressAutoHyphens/>
        <w:spacing w:after="0" w:line="240" w:lineRule="auto"/>
        <w:ind w:left="284" w:hanging="284"/>
        <w:jc w:val="both"/>
        <w:rPr>
          <w:rFonts w:ascii="Cambria" w:hAnsi="Cambria"/>
        </w:rPr>
      </w:pPr>
      <w:r>
        <w:rPr>
          <w:rFonts w:ascii="Cambria" w:hAnsi="Cambria"/>
        </w:rPr>
        <w:t>przyczynami eksploatacyjnymi.</w:t>
      </w:r>
    </w:p>
    <w:p w:rsidR="00393289" w:rsidRDefault="00393289" w:rsidP="00393289">
      <w:pPr>
        <w:widowControl w:val="0"/>
        <w:spacing w:after="0" w:line="240" w:lineRule="auto"/>
        <w:jc w:val="both"/>
        <w:rPr>
          <w:rFonts w:ascii="Cambria" w:hAnsi="Cambria"/>
        </w:rPr>
      </w:pPr>
      <w:r>
        <w:rPr>
          <w:rFonts w:ascii="Cambria" w:hAnsi="Cambria"/>
        </w:rPr>
        <w:t>Za szkody spowodowane:</w:t>
      </w:r>
    </w:p>
    <w:p w:rsidR="00393289" w:rsidRDefault="00393289" w:rsidP="00393289">
      <w:pPr>
        <w:widowControl w:val="0"/>
        <w:numPr>
          <w:ilvl w:val="0"/>
          <w:numId w:val="72"/>
        </w:numPr>
        <w:tabs>
          <w:tab w:val="left" w:pos="284"/>
        </w:tabs>
        <w:suppressAutoHyphens/>
        <w:spacing w:after="0" w:line="240" w:lineRule="auto"/>
        <w:ind w:left="284" w:hanging="284"/>
        <w:jc w:val="both"/>
        <w:rPr>
          <w:rFonts w:ascii="Cambria" w:hAnsi="Cambria"/>
        </w:rPr>
      </w:pPr>
      <w:r>
        <w:rPr>
          <w:rFonts w:ascii="Cambria" w:hAnsi="Cambria"/>
        </w:rPr>
        <w:t>działaniem człowieka – uważa się szkody powstałe wskutek nieumyślnego błędu uprawnionych do obsługi osób oraz umyślnego uszkodzenia (zniszczenia) przez osoby trzecie,</w:t>
      </w:r>
    </w:p>
    <w:p w:rsidR="00393289" w:rsidRDefault="00393289" w:rsidP="00393289">
      <w:pPr>
        <w:widowControl w:val="0"/>
        <w:numPr>
          <w:ilvl w:val="0"/>
          <w:numId w:val="72"/>
        </w:numPr>
        <w:tabs>
          <w:tab w:val="left" w:pos="284"/>
        </w:tabs>
        <w:suppressAutoHyphens/>
        <w:spacing w:after="0" w:line="240" w:lineRule="auto"/>
        <w:ind w:left="284" w:hanging="284"/>
        <w:jc w:val="both"/>
        <w:rPr>
          <w:rFonts w:ascii="Cambria" w:hAnsi="Cambria"/>
        </w:rPr>
      </w:pPr>
      <w:r>
        <w:rPr>
          <w:rFonts w:ascii="Cambria" w:hAnsi="Cambria"/>
        </w:rPr>
        <w:t>wadami produkcyjnymi – uważa się szkody powstałe w wyniku błędów w projektowaniu lub konstrukcji, wadliwego materiału oraz wad i usterek fabrycznych niewykrytych podczas wykonania maszyny lub zamontowania jej na stanowisku pracy,</w:t>
      </w:r>
    </w:p>
    <w:p w:rsidR="00393289" w:rsidRDefault="00393289" w:rsidP="00393289">
      <w:pPr>
        <w:widowControl w:val="0"/>
        <w:numPr>
          <w:ilvl w:val="0"/>
          <w:numId w:val="72"/>
        </w:numPr>
        <w:tabs>
          <w:tab w:val="left" w:pos="284"/>
        </w:tabs>
        <w:suppressAutoHyphens/>
        <w:spacing w:after="0" w:line="240" w:lineRule="auto"/>
        <w:ind w:left="284" w:hanging="284"/>
        <w:jc w:val="both"/>
        <w:rPr>
          <w:rFonts w:ascii="Cambria" w:hAnsi="Cambria"/>
        </w:rPr>
      </w:pPr>
      <w:r>
        <w:rPr>
          <w:rFonts w:ascii="Cambria" w:hAnsi="Cambria"/>
        </w:rPr>
        <w:t xml:space="preserve">przyczynami eksploatacyjnymi – uważa się niezawinione przez obsługę szkody eksploatacyjne polegające na uszkodzeniu lub zniszczeniu elementów maszyny przez zjawiska fizyczne (np. siły </w:t>
      </w:r>
      <w:r>
        <w:rPr>
          <w:rFonts w:ascii="Cambria" w:hAnsi="Cambria"/>
        </w:rPr>
        <w:lastRenderedPageBreak/>
        <w:t xml:space="preserve">odśrodkowe, wzrost ciśnienia, eksplozję lub implozję, przegrzanie, dostanie się ciała obcego itp.) oraz wadliwe działanie urządzeń: sterujących, zabezpieczających, sygnalizacyjno-pomiarowych, itp. </w:t>
      </w:r>
    </w:p>
    <w:p w:rsidR="00393289" w:rsidRDefault="00393289" w:rsidP="00393289">
      <w:pPr>
        <w:widowControl w:val="0"/>
        <w:spacing w:after="0" w:line="240" w:lineRule="auto"/>
        <w:jc w:val="both"/>
        <w:rPr>
          <w:rFonts w:ascii="Cambria" w:hAnsi="Cambria"/>
        </w:rPr>
      </w:pPr>
      <w:r>
        <w:rPr>
          <w:rFonts w:ascii="Cambria" w:hAnsi="Cambria"/>
        </w:rPr>
        <w:t xml:space="preserve">Ubezpieczyciel nie ponosi odpowiedzialności za szkody powstałe wskutek: </w:t>
      </w:r>
    </w:p>
    <w:p w:rsidR="00393289" w:rsidRDefault="00393289" w:rsidP="00393289">
      <w:pPr>
        <w:widowControl w:val="0"/>
        <w:spacing w:after="0" w:line="240" w:lineRule="auto"/>
        <w:jc w:val="both"/>
        <w:rPr>
          <w:rFonts w:ascii="Cambria" w:hAnsi="Cambria"/>
        </w:rPr>
      </w:pPr>
      <w:r>
        <w:rPr>
          <w:rFonts w:ascii="Cambria" w:hAnsi="Cambria"/>
        </w:rPr>
        <w:t xml:space="preserve">a) wypadku, za który odpowiada osoba trzecia z tytułu gwarancji lub rękojmi za wady - występująca </w:t>
      </w:r>
      <w:r>
        <w:rPr>
          <w:rFonts w:ascii="Cambria" w:hAnsi="Cambria"/>
        </w:rPr>
        <w:br/>
        <w:t>w charakterze dostawcy, wytwórcy, sprzedawcy lub dokonującego naprawy;</w:t>
      </w:r>
    </w:p>
    <w:p w:rsidR="00393289" w:rsidRDefault="00393289" w:rsidP="00393289">
      <w:pPr>
        <w:widowControl w:val="0"/>
        <w:spacing w:after="0" w:line="240" w:lineRule="auto"/>
        <w:jc w:val="both"/>
        <w:rPr>
          <w:rFonts w:ascii="Cambria" w:hAnsi="Cambria"/>
        </w:rPr>
      </w:pPr>
      <w:r>
        <w:rPr>
          <w:rFonts w:ascii="Cambria" w:hAnsi="Cambria"/>
        </w:rPr>
        <w:t>b) działania wirusów komputerowych;</w:t>
      </w:r>
    </w:p>
    <w:p w:rsidR="00393289" w:rsidRDefault="00393289" w:rsidP="00393289">
      <w:pPr>
        <w:widowControl w:val="0"/>
        <w:spacing w:after="0" w:line="240" w:lineRule="auto"/>
        <w:jc w:val="both"/>
        <w:rPr>
          <w:rFonts w:ascii="Cambria" w:hAnsi="Cambria"/>
        </w:rPr>
      </w:pPr>
      <w:r>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rsidR="00393289" w:rsidRDefault="00393289" w:rsidP="00393289">
      <w:pPr>
        <w:widowControl w:val="0"/>
        <w:spacing w:after="0" w:line="240" w:lineRule="auto"/>
        <w:jc w:val="both"/>
        <w:rPr>
          <w:rFonts w:ascii="Cambria" w:hAnsi="Cambria"/>
        </w:rPr>
      </w:pPr>
      <w:r>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rsidR="00393289" w:rsidRDefault="00393289" w:rsidP="00393289">
      <w:pPr>
        <w:widowControl w:val="0"/>
        <w:spacing w:after="0" w:line="240" w:lineRule="auto"/>
        <w:jc w:val="both"/>
        <w:rPr>
          <w:rFonts w:ascii="Cambria" w:hAnsi="Cambria"/>
        </w:rPr>
      </w:pPr>
      <w:r>
        <w:rPr>
          <w:rFonts w:ascii="Cambria" w:hAnsi="Cambria"/>
        </w:rPr>
        <w:t xml:space="preserve">e) eksploatacji wcześniej uszkodzonej i nienaprawionej maszyny. </w:t>
      </w:r>
    </w:p>
    <w:p w:rsidR="00393289" w:rsidRDefault="00393289" w:rsidP="00393289">
      <w:pPr>
        <w:widowControl w:val="0"/>
        <w:spacing w:after="0" w:line="240" w:lineRule="auto"/>
        <w:jc w:val="both"/>
        <w:rPr>
          <w:rFonts w:ascii="Cambria" w:hAnsi="Cambria"/>
        </w:rPr>
      </w:pPr>
      <w:r>
        <w:rPr>
          <w:rFonts w:ascii="Cambria" w:hAnsi="Cambria"/>
        </w:rPr>
        <w:t>Ponadto klauzula nie obejmuje:</w:t>
      </w:r>
    </w:p>
    <w:p w:rsidR="00393289" w:rsidRDefault="00393289" w:rsidP="00393289">
      <w:pPr>
        <w:widowControl w:val="0"/>
        <w:numPr>
          <w:ilvl w:val="0"/>
          <w:numId w:val="73"/>
        </w:numPr>
        <w:tabs>
          <w:tab w:val="left" w:pos="284"/>
        </w:tabs>
        <w:suppressAutoHyphens/>
        <w:spacing w:after="0" w:line="240" w:lineRule="auto"/>
        <w:ind w:left="284" w:hanging="284"/>
        <w:jc w:val="both"/>
        <w:rPr>
          <w:rFonts w:ascii="Cambria" w:hAnsi="Cambria"/>
          <w:iCs/>
        </w:rPr>
      </w:pPr>
      <w:r>
        <w:rPr>
          <w:rFonts w:ascii="Cambria" w:hAnsi="Cambria"/>
          <w:iCs/>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 pasy, łańcuchy, liny, druty,</w:t>
      </w:r>
    </w:p>
    <w:p w:rsidR="00393289" w:rsidRDefault="00393289" w:rsidP="00393289">
      <w:pPr>
        <w:widowControl w:val="0"/>
        <w:numPr>
          <w:ilvl w:val="0"/>
          <w:numId w:val="73"/>
        </w:numPr>
        <w:tabs>
          <w:tab w:val="left" w:pos="284"/>
        </w:tabs>
        <w:suppressAutoHyphens/>
        <w:spacing w:after="0" w:line="240" w:lineRule="auto"/>
        <w:ind w:left="284" w:hanging="284"/>
        <w:jc w:val="both"/>
        <w:rPr>
          <w:rFonts w:ascii="Cambria" w:hAnsi="Cambria"/>
          <w:iCs/>
        </w:rPr>
      </w:pPr>
      <w:r>
        <w:rPr>
          <w:rFonts w:ascii="Cambria" w:hAnsi="Cambria"/>
          <w:iCs/>
        </w:rPr>
        <w:t>wszelkiego rodzaju materiałów eksploatacyjnych, a w szczególności olejów, smarów, paliw, katalizatorów, chłodziw oraz narzędzi wymiennych, a w szczególności matryc, form, stempli, narzędzi do obróbki skrawaniem, elektrod,</w:t>
      </w:r>
    </w:p>
    <w:p w:rsidR="00393289" w:rsidRDefault="00393289" w:rsidP="00393289">
      <w:pPr>
        <w:widowControl w:val="0"/>
        <w:numPr>
          <w:ilvl w:val="0"/>
          <w:numId w:val="73"/>
        </w:numPr>
        <w:tabs>
          <w:tab w:val="left" w:pos="284"/>
        </w:tabs>
        <w:suppressAutoHyphens/>
        <w:spacing w:after="0" w:line="240" w:lineRule="auto"/>
        <w:ind w:left="284" w:hanging="284"/>
        <w:jc w:val="both"/>
        <w:rPr>
          <w:rFonts w:ascii="Cambria" w:hAnsi="Cambria"/>
          <w:iCs/>
        </w:rPr>
      </w:pPr>
      <w:r>
        <w:rPr>
          <w:rFonts w:ascii="Cambria" w:hAnsi="Cambria"/>
          <w:iCs/>
        </w:rPr>
        <w:t>szkód będących bezpośrednim następstwem ciągłej eksploatacji, a w szczególności normalnego zużycia, kawitacji, erozji, korozji, kamienia kotłowego,</w:t>
      </w:r>
    </w:p>
    <w:p w:rsidR="00393289" w:rsidRDefault="00393289" w:rsidP="00393289">
      <w:pPr>
        <w:widowControl w:val="0"/>
        <w:numPr>
          <w:ilvl w:val="0"/>
          <w:numId w:val="73"/>
        </w:numPr>
        <w:tabs>
          <w:tab w:val="left" w:pos="284"/>
        </w:tabs>
        <w:suppressAutoHyphens/>
        <w:spacing w:after="0" w:line="240" w:lineRule="auto"/>
        <w:ind w:left="284" w:hanging="284"/>
        <w:jc w:val="both"/>
        <w:rPr>
          <w:rFonts w:ascii="Cambria" w:hAnsi="Cambria"/>
          <w:iCs/>
          <w:spacing w:val="-4"/>
        </w:rPr>
      </w:pPr>
      <w:r>
        <w:rPr>
          <w:rFonts w:ascii="Cambria" w:hAnsi="Cambria"/>
          <w:iCs/>
          <w:spacing w:val="-4"/>
        </w:rPr>
        <w:t>szkód spowodowanych zaniechaniem obowiązkowych okresowych przeglądów konserwacyjnych i remontów,</w:t>
      </w:r>
    </w:p>
    <w:p w:rsidR="00393289" w:rsidRDefault="00393289" w:rsidP="00393289">
      <w:pPr>
        <w:widowControl w:val="0"/>
        <w:numPr>
          <w:ilvl w:val="0"/>
          <w:numId w:val="73"/>
        </w:numPr>
        <w:tabs>
          <w:tab w:val="left" w:pos="284"/>
        </w:tabs>
        <w:suppressAutoHyphens/>
        <w:spacing w:after="0" w:line="240" w:lineRule="auto"/>
        <w:ind w:left="284" w:hanging="284"/>
        <w:jc w:val="both"/>
        <w:rPr>
          <w:rFonts w:ascii="Cambria" w:hAnsi="Cambria"/>
          <w:iCs/>
        </w:rPr>
      </w:pPr>
      <w:r>
        <w:rPr>
          <w:rFonts w:ascii="Cambria" w:hAnsi="Cambria"/>
          <w:iCs/>
        </w:rPr>
        <w:t>szkód w maszynach i urządzeniach, których jednostkowa suma ubezpieczenia przekracza 250 000,00 zł,</w:t>
      </w:r>
    </w:p>
    <w:p w:rsidR="00393289" w:rsidRDefault="00393289" w:rsidP="00393289">
      <w:pPr>
        <w:widowControl w:val="0"/>
        <w:numPr>
          <w:ilvl w:val="0"/>
          <w:numId w:val="73"/>
        </w:numPr>
        <w:tabs>
          <w:tab w:val="left" w:pos="284"/>
        </w:tabs>
        <w:suppressAutoHyphens/>
        <w:spacing w:after="0" w:line="240" w:lineRule="auto"/>
        <w:ind w:left="284" w:hanging="284"/>
        <w:jc w:val="both"/>
        <w:rPr>
          <w:rFonts w:ascii="Cambria" w:hAnsi="Cambria"/>
          <w:iCs/>
          <w:spacing w:val="-4"/>
        </w:rPr>
      </w:pPr>
      <w:r>
        <w:rPr>
          <w:rFonts w:ascii="Cambria" w:hAnsi="Cambria"/>
          <w:iCs/>
          <w:spacing w:val="-4"/>
        </w:rPr>
        <w:t>szkód, o których ubezpieczający lub jego przedstawiciele w chwili zawarcia umowy ubezpieczenia wiedział.</w:t>
      </w:r>
    </w:p>
    <w:p w:rsidR="00393289" w:rsidRDefault="00393289" w:rsidP="00393289">
      <w:pPr>
        <w:widowControl w:val="0"/>
        <w:spacing w:after="0" w:line="240" w:lineRule="auto"/>
        <w:jc w:val="both"/>
        <w:rPr>
          <w:rFonts w:ascii="Cambria" w:hAnsi="Cambria"/>
        </w:rPr>
      </w:pPr>
      <w:r>
        <w:rPr>
          <w:rFonts w:ascii="Cambria" w:hAnsi="Cambria"/>
        </w:rPr>
        <w:t>Klauzula dotyczy grup 3,4,5,6 i 8 KŚT. Limit odpowiedzialności: 200 000,00 zł na jedno i wszystkie zdarzenia w każdym okresie ubezpieczenia. Franszyza redukcyjna: 5% wartości każdej szkody.</w:t>
      </w:r>
    </w:p>
    <w:p w:rsidR="00393289" w:rsidRDefault="00393289" w:rsidP="00393289">
      <w:pPr>
        <w:widowControl w:val="0"/>
        <w:spacing w:before="120" w:after="0" w:line="240" w:lineRule="auto"/>
        <w:jc w:val="both"/>
        <w:rPr>
          <w:rFonts w:ascii="Cambria" w:hAnsi="Cambria"/>
        </w:rPr>
      </w:pPr>
      <w:r>
        <w:rPr>
          <w:rFonts w:ascii="Cambria" w:hAnsi="Cambria"/>
          <w:b/>
          <w:bCs/>
        </w:rPr>
        <w:t>Klauzula szkód elektrycznych</w:t>
      </w:r>
      <w:r>
        <w:rPr>
          <w:rFonts w:ascii="Cambria" w:hAnsi="Cambria"/>
        </w:rPr>
        <w:t xml:space="preserve"> –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spacing w:val="-4"/>
        </w:rPr>
      </w:pPr>
      <w:r>
        <w:rPr>
          <w:rFonts w:ascii="Cambria" w:hAnsi="Cambria"/>
          <w:spacing w:val="-4"/>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i aparaty elektryczne,</w:t>
      </w:r>
      <w:r>
        <w:rPr>
          <w:rFonts w:ascii="Cambria" w:hAnsi="Cambria"/>
          <w:spacing w:val="-4"/>
          <w:shd w:val="clear" w:color="auto" w:fill="FFFFFF"/>
        </w:rPr>
        <w:t xml:space="preserve"> urządzeń sygnalizacyjnych lub kontrolno-pomiarowych</w:t>
      </w:r>
      <w:r>
        <w:rPr>
          <w:rFonts w:ascii="Cambria" w:hAnsi="Cambria"/>
          <w:spacing w:val="-4"/>
        </w:rPr>
        <w:t xml:space="preserve"> itp.</w:t>
      </w:r>
    </w:p>
    <w:p w:rsidR="00393289" w:rsidRDefault="00393289" w:rsidP="00393289">
      <w:pPr>
        <w:widowControl w:val="0"/>
        <w:spacing w:after="0" w:line="240" w:lineRule="auto"/>
        <w:jc w:val="both"/>
        <w:rPr>
          <w:rFonts w:ascii="Cambria" w:hAnsi="Cambria"/>
        </w:rPr>
      </w:pPr>
      <w:r>
        <w:rPr>
          <w:rFonts w:ascii="Cambria" w:hAnsi="Cambria"/>
        </w:rPr>
        <w:t>Ochrona ubezpieczeniowa nie obejmuje szkód:</w:t>
      </w:r>
    </w:p>
    <w:p w:rsidR="00393289" w:rsidRDefault="00393289" w:rsidP="00393289">
      <w:pPr>
        <w:widowControl w:val="0"/>
        <w:numPr>
          <w:ilvl w:val="0"/>
          <w:numId w:val="74"/>
        </w:numPr>
        <w:tabs>
          <w:tab w:val="num" w:pos="284"/>
        </w:tabs>
        <w:suppressAutoHyphens/>
        <w:spacing w:after="0" w:line="240" w:lineRule="auto"/>
        <w:ind w:left="284" w:hanging="284"/>
        <w:jc w:val="both"/>
        <w:rPr>
          <w:rFonts w:ascii="Cambria" w:hAnsi="Cambria"/>
        </w:rPr>
      </w:pPr>
      <w:r>
        <w:rPr>
          <w:rFonts w:ascii="Cambria" w:hAnsi="Cambria"/>
        </w:rPr>
        <w:t>powstałych w:</w:t>
      </w:r>
    </w:p>
    <w:p w:rsidR="00393289" w:rsidRDefault="00393289" w:rsidP="00393289">
      <w:pPr>
        <w:widowControl w:val="0"/>
        <w:numPr>
          <w:ilvl w:val="0"/>
          <w:numId w:val="75"/>
        </w:numPr>
        <w:tabs>
          <w:tab w:val="num" w:pos="284"/>
        </w:tabs>
        <w:suppressAutoHyphens/>
        <w:spacing w:after="0" w:line="240" w:lineRule="auto"/>
        <w:ind w:left="284" w:hanging="284"/>
        <w:jc w:val="both"/>
        <w:rPr>
          <w:rFonts w:ascii="Cambria" w:hAnsi="Cambria"/>
        </w:rPr>
      </w:pPr>
      <w:r>
        <w:rPr>
          <w:rFonts w:ascii="Cambria" w:hAnsi="Cambria"/>
        </w:rPr>
        <w:t>elektroenergetycznych liniach przesyłowych i rozdzielczych,</w:t>
      </w:r>
    </w:p>
    <w:p w:rsidR="00393289" w:rsidRDefault="00393289" w:rsidP="00393289">
      <w:pPr>
        <w:widowControl w:val="0"/>
        <w:numPr>
          <w:ilvl w:val="0"/>
          <w:numId w:val="75"/>
        </w:numPr>
        <w:tabs>
          <w:tab w:val="num" w:pos="284"/>
        </w:tabs>
        <w:suppressAutoHyphens/>
        <w:spacing w:after="0" w:line="240" w:lineRule="auto"/>
        <w:ind w:left="284" w:hanging="284"/>
        <w:jc w:val="both"/>
        <w:rPr>
          <w:rFonts w:ascii="Cambria" w:hAnsi="Cambria"/>
          <w:spacing w:val="-2"/>
        </w:rPr>
      </w:pPr>
      <w:r>
        <w:rPr>
          <w:rFonts w:ascii="Cambria" w:hAnsi="Cambria"/>
          <w:spacing w:val="-2"/>
        </w:rPr>
        <w:t>maszynach i aparatach, w których nie przeprowadzono badań eksploatacyjnych zgodnie z obowiązującymi przepisami o eksploatacji urządzeń elektroenergetycznych potwierdzonych protokołem, o ile niedopełnienie obowiązku badań było przyczyną szkody bądź spowodowało zwiększenie jej rozmiaru,</w:t>
      </w:r>
    </w:p>
    <w:p w:rsidR="00393289" w:rsidRDefault="00393289" w:rsidP="00393289">
      <w:pPr>
        <w:widowControl w:val="0"/>
        <w:numPr>
          <w:ilvl w:val="0"/>
          <w:numId w:val="75"/>
        </w:numPr>
        <w:tabs>
          <w:tab w:val="num" w:pos="284"/>
        </w:tabs>
        <w:suppressAutoHyphens/>
        <w:spacing w:after="0" w:line="240" w:lineRule="auto"/>
        <w:ind w:left="284" w:hanging="284"/>
        <w:jc w:val="both"/>
        <w:rPr>
          <w:rFonts w:ascii="Cambria" w:hAnsi="Cambria"/>
        </w:rPr>
      </w:pPr>
      <w:r>
        <w:rPr>
          <w:rFonts w:ascii="Cambria" w:hAnsi="Cambria"/>
        </w:rPr>
        <w:t>elementach maszyn i urządzeń uszkodzonych mechanicznie, chyba że szkody mechaniczne powstały w następstwie uszkodzeń elektrycznych</w:t>
      </w:r>
    </w:p>
    <w:p w:rsidR="00393289" w:rsidRDefault="00393289" w:rsidP="00393289">
      <w:pPr>
        <w:widowControl w:val="0"/>
        <w:numPr>
          <w:ilvl w:val="0"/>
          <w:numId w:val="76"/>
        </w:numPr>
        <w:tabs>
          <w:tab w:val="num" w:pos="284"/>
        </w:tabs>
        <w:suppressAutoHyphens/>
        <w:spacing w:after="0" w:line="240" w:lineRule="auto"/>
        <w:ind w:left="284" w:hanging="284"/>
        <w:jc w:val="both"/>
        <w:rPr>
          <w:rFonts w:ascii="Cambria" w:hAnsi="Cambria"/>
        </w:rPr>
      </w:pPr>
      <w:r>
        <w:rPr>
          <w:rFonts w:ascii="Cambria" w:hAnsi="Cambria"/>
        </w:rPr>
        <w:t>za które na mocy przepisów prawa lub postanowień umowy odpowiedzialna jest zidentyfikowana </w:t>
      </w:r>
      <w:r>
        <w:rPr>
          <w:rFonts w:ascii="Cambria" w:hAnsi="Cambria"/>
          <w:bCs/>
        </w:rPr>
        <w:t>osoba trzecia</w:t>
      </w:r>
      <w:r>
        <w:rPr>
          <w:rFonts w:ascii="Cambria" w:hAnsi="Cambria"/>
        </w:rPr>
        <w:t xml:space="preserve">: dostawca, producent, sprzedawca lub wykonawca usługi (w szczególności </w:t>
      </w:r>
      <w:proofErr w:type="spellStart"/>
      <w:r>
        <w:rPr>
          <w:rFonts w:ascii="Cambria" w:hAnsi="Cambria"/>
        </w:rPr>
        <w:t>serwisant</w:t>
      </w:r>
      <w:proofErr w:type="spellEnd"/>
      <w:r>
        <w:rPr>
          <w:rFonts w:ascii="Cambria" w:hAnsi="Cambria"/>
        </w:rPr>
        <w:t>, przewoźnik, spedytor lub podwykonawca),</w:t>
      </w:r>
    </w:p>
    <w:p w:rsidR="00393289" w:rsidRDefault="00393289" w:rsidP="00393289">
      <w:pPr>
        <w:widowControl w:val="0"/>
        <w:numPr>
          <w:ilvl w:val="0"/>
          <w:numId w:val="76"/>
        </w:numPr>
        <w:tabs>
          <w:tab w:val="num" w:pos="284"/>
        </w:tabs>
        <w:suppressAutoHyphens/>
        <w:spacing w:after="0" w:line="240" w:lineRule="auto"/>
        <w:ind w:left="284" w:hanging="284"/>
        <w:jc w:val="both"/>
        <w:rPr>
          <w:rFonts w:ascii="Cambria" w:hAnsi="Cambria"/>
        </w:rPr>
      </w:pPr>
      <w:r>
        <w:rPr>
          <w:rFonts w:ascii="Cambria" w:hAnsi="Cambria"/>
        </w:rPr>
        <w:t>objętych gwarancją lub rękojmią,</w:t>
      </w:r>
    </w:p>
    <w:p w:rsidR="00393289" w:rsidRDefault="00393289" w:rsidP="00393289">
      <w:pPr>
        <w:widowControl w:val="0"/>
        <w:numPr>
          <w:ilvl w:val="0"/>
          <w:numId w:val="76"/>
        </w:numPr>
        <w:tabs>
          <w:tab w:val="num" w:pos="284"/>
        </w:tabs>
        <w:suppressAutoHyphens/>
        <w:spacing w:after="0" w:line="240" w:lineRule="auto"/>
        <w:ind w:left="284" w:hanging="284"/>
        <w:jc w:val="both"/>
        <w:rPr>
          <w:rFonts w:ascii="Cambria" w:hAnsi="Cambria"/>
        </w:rPr>
      </w:pPr>
      <w:r>
        <w:rPr>
          <w:rFonts w:ascii="Cambria" w:hAnsi="Cambria"/>
        </w:rPr>
        <w:t>powstałych wskutek:</w:t>
      </w:r>
    </w:p>
    <w:p w:rsidR="00393289" w:rsidRDefault="00393289" w:rsidP="00393289">
      <w:pPr>
        <w:widowControl w:val="0"/>
        <w:numPr>
          <w:ilvl w:val="0"/>
          <w:numId w:val="77"/>
        </w:numPr>
        <w:tabs>
          <w:tab w:val="num" w:pos="284"/>
        </w:tabs>
        <w:suppressAutoHyphens/>
        <w:spacing w:after="0" w:line="240" w:lineRule="auto"/>
        <w:ind w:left="284" w:hanging="284"/>
        <w:jc w:val="both"/>
        <w:rPr>
          <w:rFonts w:ascii="Cambria" w:hAnsi="Cambria"/>
        </w:rPr>
      </w:pPr>
      <w:r>
        <w:rPr>
          <w:rFonts w:ascii="Cambria" w:hAnsi="Cambria"/>
        </w:rPr>
        <w:t>naturalnego zużycia lub długotrwałej degradacji właściwości użytkowych maszyn lub aparatów (w szczególności wskutek kawitacji, erozji, korozji, rozszerzenia się kamienia kotłowego),</w:t>
      </w:r>
    </w:p>
    <w:p w:rsidR="00393289" w:rsidRDefault="00393289" w:rsidP="00393289">
      <w:pPr>
        <w:widowControl w:val="0"/>
        <w:numPr>
          <w:ilvl w:val="0"/>
          <w:numId w:val="77"/>
        </w:numPr>
        <w:tabs>
          <w:tab w:val="num" w:pos="284"/>
        </w:tabs>
        <w:suppressAutoHyphens/>
        <w:spacing w:after="0" w:line="240" w:lineRule="auto"/>
        <w:ind w:left="284" w:hanging="284"/>
        <w:jc w:val="both"/>
        <w:rPr>
          <w:rFonts w:ascii="Cambria" w:hAnsi="Cambria"/>
        </w:rPr>
      </w:pPr>
      <w:r>
        <w:rPr>
          <w:rFonts w:ascii="Cambria" w:hAnsi="Cambria"/>
        </w:rPr>
        <w:t>doświadczeń lub eksperymentów przeprowadzonych w nadzwyczajnych dla danej maszyny/ danego aparatu warunkach,</w:t>
      </w:r>
    </w:p>
    <w:p w:rsidR="00393289" w:rsidRDefault="00393289" w:rsidP="00393289">
      <w:pPr>
        <w:widowControl w:val="0"/>
        <w:numPr>
          <w:ilvl w:val="0"/>
          <w:numId w:val="77"/>
        </w:numPr>
        <w:tabs>
          <w:tab w:val="num" w:pos="284"/>
        </w:tabs>
        <w:suppressAutoHyphens/>
        <w:spacing w:after="0" w:line="240" w:lineRule="auto"/>
        <w:ind w:left="284" w:hanging="284"/>
        <w:jc w:val="both"/>
        <w:rPr>
          <w:rFonts w:ascii="Cambria" w:hAnsi="Cambria"/>
        </w:rPr>
      </w:pPr>
      <w:r>
        <w:rPr>
          <w:rFonts w:ascii="Cambria" w:hAnsi="Cambria"/>
        </w:rPr>
        <w:t xml:space="preserve">wad lub uszkodzeń istniejących w chwili zawarcia umowy ubezpieczenia, o których </w:t>
      </w:r>
      <w:r>
        <w:rPr>
          <w:rFonts w:ascii="Cambria" w:hAnsi="Cambria"/>
          <w:bCs/>
        </w:rPr>
        <w:t xml:space="preserve">ubezpieczający/ </w:t>
      </w:r>
      <w:r>
        <w:rPr>
          <w:rFonts w:ascii="Cambria" w:hAnsi="Cambria"/>
          <w:bCs/>
        </w:rPr>
        <w:lastRenderedPageBreak/>
        <w:t>ubezpieczony </w:t>
      </w:r>
      <w:r>
        <w:rPr>
          <w:rFonts w:ascii="Cambria" w:hAnsi="Cambria"/>
        </w:rPr>
        <w:t>wiedział lub przy zachowaniu należytej staranności mógł się dowiedzieć</w:t>
      </w:r>
    </w:p>
    <w:p w:rsidR="00393289" w:rsidRDefault="00393289" w:rsidP="00393289">
      <w:pPr>
        <w:widowControl w:val="0"/>
        <w:spacing w:after="0" w:line="240" w:lineRule="auto"/>
        <w:jc w:val="both"/>
        <w:rPr>
          <w:rFonts w:ascii="Cambria" w:hAnsi="Cambria"/>
        </w:rPr>
      </w:pPr>
      <w:r>
        <w:rPr>
          <w:rFonts w:ascii="Cambria" w:hAnsi="Cambria"/>
        </w:rPr>
        <w:t>Limit odpowiedzialności: 100 000,00 zł na jedno i wszystkie zdarzenia w każdym okresie ubezpieczenia. Franszyza redukcyjna: 5% wartości każdej szkody.</w:t>
      </w:r>
    </w:p>
    <w:p w:rsidR="00393289" w:rsidRDefault="00393289" w:rsidP="00393289">
      <w:pPr>
        <w:widowControl w:val="0"/>
        <w:spacing w:after="0" w:line="240" w:lineRule="auto"/>
        <w:jc w:val="both"/>
        <w:rPr>
          <w:rFonts w:ascii="Cambria" w:hAnsi="Cambria"/>
          <w:spacing w:val="-2"/>
        </w:rPr>
      </w:pPr>
      <w:r>
        <w:rPr>
          <w:rFonts w:ascii="Cambria" w:hAnsi="Cambria"/>
          <w:spacing w:val="-2"/>
        </w:rPr>
        <w:t>Uwaga: klauzula szkód elektrycznych nie może ograniczać postanowień zawartych w klauzuli ubezpieczenia przepięć. W przypadku zbiegu odpowiedzialności z klauzul zastosowanie będą miały postanowienia korzystniejsze dla ubezpieczonego, w tym m.in. limit odpowiedzialności oraz niższe franszyzy i udziały własne.</w:t>
      </w:r>
    </w:p>
    <w:p w:rsidR="00393289" w:rsidRDefault="00393289" w:rsidP="00393289">
      <w:pPr>
        <w:widowControl w:val="0"/>
        <w:spacing w:before="120" w:after="0" w:line="240" w:lineRule="auto"/>
        <w:jc w:val="both"/>
        <w:rPr>
          <w:rFonts w:ascii="Cambria" w:eastAsia="Calibri" w:hAnsi="Cambria"/>
          <w:b/>
        </w:rPr>
      </w:pP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reprezentantów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nie odpowiada wyłącznie za szkody wyrządzone umyślnie przez reprezentantów ubezpieczającego/ubezpieczonego, przy czym za reprezentantów ubezpieczającego/ubezpieczonego uważa się Wójta (Prezydenta, Burmistrza, Zarząd, Komisarza) i jego pełnomocników, tj. osoby posiadające pisemne upoważnienie do działania w jego imieniu.</w:t>
      </w:r>
    </w:p>
    <w:p w:rsidR="00393289" w:rsidRDefault="00393289" w:rsidP="00393289">
      <w:pPr>
        <w:widowControl w:val="0"/>
        <w:spacing w:after="0" w:line="240" w:lineRule="auto"/>
        <w:jc w:val="both"/>
        <w:rPr>
          <w:rFonts w:ascii="Cambria" w:hAnsi="Cambria"/>
        </w:rPr>
      </w:pPr>
    </w:p>
    <w:p w:rsidR="00393289" w:rsidRDefault="00393289" w:rsidP="00393289">
      <w:pPr>
        <w:spacing w:after="0" w:line="240" w:lineRule="auto"/>
        <w:jc w:val="both"/>
        <w:rPr>
          <w:rFonts w:cs="Calibri"/>
          <w:color w:val="000000"/>
          <w:lang w:eastAsia="pl-PL"/>
        </w:rPr>
      </w:pPr>
      <w:r>
        <w:rPr>
          <w:rFonts w:ascii="Cambria" w:hAnsi="Cambria" w:cs="Calibri"/>
          <w:b/>
          <w:bCs/>
          <w:color w:val="000000"/>
          <w:lang w:eastAsia="pl-PL"/>
        </w:rPr>
        <w:t>Klauzula reprezentantów w ubezpieczeniu OC</w:t>
      </w:r>
      <w:r>
        <w:rPr>
          <w:rFonts w:ascii="Cambria" w:hAnsi="Cambria" w:cs="Calibri"/>
          <w:color w:val="000000"/>
          <w:lang w:eastAsia="pl-PL"/>
        </w:rPr>
        <w:t> – bez względu na postanowienia ogólnych bądź szczególnych warunków ubezpieczenia, strony umowy ubezpieczenia uzgodniły, że:</w:t>
      </w:r>
    </w:p>
    <w:p w:rsidR="00393289" w:rsidRDefault="00393289" w:rsidP="00393289">
      <w:pPr>
        <w:spacing w:after="0" w:line="240" w:lineRule="auto"/>
        <w:jc w:val="both"/>
        <w:rPr>
          <w:rFonts w:cs="Calibri"/>
          <w:color w:val="000000"/>
          <w:lang w:eastAsia="pl-PL"/>
        </w:rPr>
      </w:pPr>
      <w:r>
        <w:rPr>
          <w:rFonts w:ascii="Cambria" w:hAnsi="Cambria" w:cs="Calibri"/>
          <w:color w:val="000000"/>
          <w:lang w:eastAsia="pl-PL"/>
        </w:rPr>
        <w:t>Ubezpieczyciel nie odpowiada wyłącznie za szkody wyrządzone umyślnie przez reprezentantów ubezpieczającego/ubezpieczonego, przy czym za reprezentantów ubezpieczającego/ ubezpieczonego uważa się Wójta (Prezydenta, Burmistrza, Zarząd, Komisarza) i jego pełnomocników, tj. osoby posiadające pisemne upoważnienie do działania w jego imieniu. Limit odpowiedzialności dla szkód wyrządzonych umyślnie przez wszystkie inne osoby, niż wymienione wyżej, wynosi w zakresie obligatoryjnym 300 000,00 zł na jeden i wszystkie wypadki ubezpieczeniowe w każdym okresie ubezpieczenia.</w:t>
      </w:r>
    </w:p>
    <w:p w:rsidR="00393289" w:rsidRDefault="00393289" w:rsidP="00393289">
      <w:pPr>
        <w:widowControl w:val="0"/>
        <w:spacing w:after="0" w:line="240" w:lineRule="auto"/>
        <w:jc w:val="both"/>
        <w:rPr>
          <w:rFonts w:ascii="Cambria" w:eastAsia="Calibri" w:hAnsi="Cambria"/>
        </w:rPr>
      </w:pP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ubezpieczenia od daty dostawy do daty włączenia do eksploatacji </w:t>
      </w:r>
      <w:r>
        <w:rPr>
          <w:rFonts w:ascii="Cambria" w:hAnsi="Cambria"/>
        </w:rPr>
        <w:t xml:space="preserve">– bez względu </w:t>
      </w:r>
      <w:r>
        <w:rPr>
          <w:rFonts w:ascii="Cambria" w:hAnsi="Cambria"/>
        </w:rPr>
        <w:br/>
        <w:t>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tymczasowego magazynowania lub chwilowej przerwy w eksploatacji </w:t>
      </w:r>
      <w:r>
        <w:rPr>
          <w:rFonts w:ascii="Cambria" w:hAnsi="Cambria"/>
        </w:rPr>
        <w:t xml:space="preserve">– bez względu </w:t>
      </w:r>
      <w:r>
        <w:rPr>
          <w:rFonts w:ascii="Cambria" w:hAnsi="Cambria"/>
        </w:rPr>
        <w:br/>
        <w:t xml:space="preserve">na postanowienia ogólnych bądź szczególnych warunków ubezpieczenia, strony umowy ubezpieczenia uzgodniły, że:  </w:t>
      </w:r>
    </w:p>
    <w:p w:rsidR="00393289" w:rsidRDefault="00393289" w:rsidP="00393289">
      <w:pPr>
        <w:widowControl w:val="0"/>
        <w:spacing w:after="0" w:line="240" w:lineRule="auto"/>
        <w:jc w:val="both"/>
        <w:rPr>
          <w:rFonts w:ascii="Cambria" w:hAnsi="Cambria"/>
        </w:rPr>
      </w:pPr>
      <w:r>
        <w:rPr>
          <w:rFonts w:ascii="Cambria" w:hAnsi="Cambria"/>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automatycznego pokrycia OC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usunięcia pozostałości po szkodzie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spacing w:val="-2"/>
        </w:rPr>
      </w:pPr>
      <w:r>
        <w:rPr>
          <w:rFonts w:ascii="Cambria" w:hAnsi="Cambria"/>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 zrealizowaniem się zdarzenia losowego, objętego ochroną ubezpieczeniową, do wysokości 20% wartości szkody, nie więcej jednak niż 1 000 000,00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lastRenderedPageBreak/>
        <w:t xml:space="preserve">Klauzula wynagrodzenia rzeczoznawców i ekspertów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wadliwego wykonania prac, czynności lub usług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zmian w odbudowie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393289" w:rsidRDefault="00393289" w:rsidP="00393289">
      <w:pPr>
        <w:widowControl w:val="0"/>
        <w:autoSpaceDE w:val="0"/>
        <w:autoSpaceDN w:val="0"/>
        <w:adjustRightInd w:val="0"/>
        <w:spacing w:before="120" w:after="0" w:line="240" w:lineRule="auto"/>
        <w:jc w:val="both"/>
        <w:rPr>
          <w:rFonts w:ascii="Cambria" w:hAnsi="Cambria" w:cs="AllianzNeo-CondensedBold"/>
          <w:b/>
          <w:bCs/>
        </w:rPr>
      </w:pPr>
      <w:r>
        <w:rPr>
          <w:rFonts w:ascii="Cambria" w:hAnsi="Cambria" w:cs="AllianzNeo-CondensedBold"/>
          <w:b/>
          <w:bCs/>
        </w:rPr>
        <w:t xml:space="preserve">Klauzula przemieszczenia pomiędzy miejscami ubezpieczenia </w:t>
      </w:r>
      <w:r>
        <w:rPr>
          <w:rFonts w:ascii="Cambria" w:hAnsi="Cambria"/>
          <w:spacing w:val="-4"/>
        </w:rPr>
        <w:t>– bez względu na postanowienia ogólnych bądź szczególnych warunków ubezpieczenia, strony umowy ubezpieczenia uzgodniły, że:</w:t>
      </w:r>
    </w:p>
    <w:p w:rsidR="00393289" w:rsidRDefault="00393289" w:rsidP="00393289">
      <w:pPr>
        <w:widowControl w:val="0"/>
        <w:autoSpaceDE w:val="0"/>
        <w:autoSpaceDN w:val="0"/>
        <w:adjustRightInd w:val="0"/>
        <w:spacing w:after="0" w:line="240" w:lineRule="auto"/>
        <w:jc w:val="both"/>
        <w:rPr>
          <w:rFonts w:ascii="Cambria" w:hAnsi="Cambria" w:cs="AllianzNeo-Regular"/>
        </w:rPr>
      </w:pPr>
      <w:r>
        <w:rPr>
          <w:rFonts w:ascii="Cambria" w:hAnsi="Cambria" w:cs="AllianzNeo-Regular"/>
        </w:rPr>
        <w:t>Ochrona ubezpieczeniowa obowiązuje, jeśli część lub wszystkie rzeczy z jednego miejsca ubezpieczenia zostaną przemieszczone do drugiego miejsca ubezpieczenia.</w:t>
      </w:r>
    </w:p>
    <w:p w:rsidR="00393289" w:rsidRDefault="00393289" w:rsidP="00393289">
      <w:pPr>
        <w:widowControl w:val="0"/>
        <w:spacing w:before="120" w:after="0" w:line="240" w:lineRule="auto"/>
        <w:jc w:val="both"/>
        <w:rPr>
          <w:rFonts w:ascii="Cambria" w:hAnsi="Cambria"/>
        </w:rPr>
      </w:pPr>
      <w:r>
        <w:rPr>
          <w:rFonts w:ascii="Cambria" w:hAnsi="Cambria"/>
          <w:b/>
        </w:rPr>
        <w:t>Klauzula przepisów eksploatacyjnych</w:t>
      </w:r>
      <w:r>
        <w:rPr>
          <w:rFonts w:ascii="Cambria" w:hAnsi="Cambria"/>
        </w:rPr>
        <w:t xml:space="preserve"> – </w:t>
      </w:r>
      <w:r>
        <w:rPr>
          <w:rFonts w:ascii="Cambria" w:hAnsi="Cambria"/>
          <w:spacing w:val="-4"/>
        </w:rPr>
        <w:t>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akceptuje przepisy wewnętrzne ubezpieczającego/ubezpieczonego w zakresie budowy, montażu i eksploatacji urządzeń technicznych i uznaje je za wystarczające, w odniesieniu do ogólnych warunków ubezpieczenia ubezpieczyciela, o ile przepisy te nie są sprzeczne z powszechnie obowiązującymi przepisami prawa. W związku z powyższym ustaleniem ubezpieczyciel nie będzie dążył do obniżenia wysokości odszkodowania lub odmowy jego wypłaty.</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odnowienia lub odtworzenia dokumentów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rsidR="00393289" w:rsidRDefault="00393289" w:rsidP="00393289">
      <w:pPr>
        <w:widowControl w:val="0"/>
        <w:spacing w:after="0" w:line="240" w:lineRule="auto"/>
        <w:jc w:val="both"/>
        <w:rPr>
          <w:rFonts w:ascii="Cambria" w:hAnsi="Cambria"/>
        </w:rPr>
      </w:pPr>
      <w:r>
        <w:rPr>
          <w:rFonts w:ascii="Cambria" w:hAnsi="Cambria"/>
        </w:rPr>
        <w:t>Limit odpowiedzialności wynosi 100 000,00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ubezpieczenia kosztów dodatkowych </w:t>
      </w:r>
      <w:r>
        <w:rPr>
          <w:rFonts w:ascii="Cambria" w:hAnsi="Cambria"/>
        </w:rPr>
        <w:t>– bez względu na postanowienia ogólnych bądź szczególnych warunków ubezpieczenia, strony umowy ubezpieczenia uzgodniły, że:</w:t>
      </w:r>
    </w:p>
    <w:p w:rsidR="00393289" w:rsidRDefault="00393289" w:rsidP="00393289">
      <w:pPr>
        <w:widowControl w:val="0"/>
        <w:numPr>
          <w:ilvl w:val="0"/>
          <w:numId w:val="56"/>
        </w:numPr>
        <w:tabs>
          <w:tab w:val="left" w:pos="284"/>
        </w:tabs>
        <w:spacing w:after="0" w:line="240" w:lineRule="auto"/>
        <w:ind w:left="284" w:hanging="284"/>
        <w:jc w:val="both"/>
        <w:rPr>
          <w:rFonts w:ascii="Cambria" w:hAnsi="Cambria"/>
        </w:rPr>
      </w:pPr>
      <w:r>
        <w:rPr>
          <w:rFonts w:ascii="Cambria" w:hAnsi="Cambria"/>
        </w:rPr>
        <w:t>Ochrona ubezpieczeniowa obejmuje uzasadnione i udokumentowane przez ubezpieczającego/ ubezpieczonego nakłady związane z:</w:t>
      </w:r>
    </w:p>
    <w:p w:rsidR="00393289" w:rsidRDefault="00393289" w:rsidP="00393289">
      <w:pPr>
        <w:widowControl w:val="0"/>
        <w:numPr>
          <w:ilvl w:val="0"/>
          <w:numId w:val="78"/>
        </w:numPr>
        <w:tabs>
          <w:tab w:val="left" w:pos="709"/>
        </w:tabs>
        <w:spacing w:after="0" w:line="240" w:lineRule="auto"/>
        <w:ind w:hanging="436"/>
        <w:jc w:val="both"/>
        <w:rPr>
          <w:rFonts w:ascii="Cambria" w:hAnsi="Cambria"/>
        </w:rPr>
      </w:pPr>
      <w:r>
        <w:rPr>
          <w:rFonts w:ascii="Cambria"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r>
        <w:rPr>
          <w:rFonts w:ascii="Cambria" w:hAnsi="Cambria" w:cs="Arial"/>
          <w:lang w:eastAsia="pl-PL"/>
        </w:rPr>
        <w:t xml:space="preserve"> </w:t>
      </w:r>
      <w:r>
        <w:rPr>
          <w:rFonts w:ascii="Cambria" w:hAnsi="Cambria"/>
        </w:rPr>
        <w:t xml:space="preserve">jeżeli </w:t>
      </w:r>
      <w:r>
        <w:rPr>
          <w:rFonts w:ascii="Cambria" w:hAnsi="Cambria"/>
        </w:rPr>
        <w:lastRenderedPageBreak/>
        <w:t>nie dojdzie do powstania szkody ubezpieczyciel pokryje wydatki w kwocie nie większej niż 100 000,00 zł na jedno i wszystkie zdarzenia w każdym okresie ubezpieczenia;</w:t>
      </w:r>
    </w:p>
    <w:p w:rsidR="00393289" w:rsidRDefault="00393289" w:rsidP="00393289">
      <w:pPr>
        <w:widowControl w:val="0"/>
        <w:numPr>
          <w:ilvl w:val="0"/>
          <w:numId w:val="78"/>
        </w:numPr>
        <w:tabs>
          <w:tab w:val="left" w:pos="709"/>
        </w:tabs>
        <w:spacing w:after="0" w:line="240" w:lineRule="auto"/>
        <w:ind w:left="709" w:hanging="425"/>
        <w:jc w:val="both"/>
        <w:rPr>
          <w:rFonts w:ascii="Cambria" w:hAnsi="Cambria"/>
        </w:rPr>
      </w:pPr>
      <w:r>
        <w:rPr>
          <w:rFonts w:ascii="Cambria" w:hAnsi="Cambria"/>
        </w:rPr>
        <w:t>akcją ratowniczą (gaszeniem, rozbiórką, ewakuacją, kosztami akcji ratowniczej, w tym wynagrodzenie Straży Pożarnej na podstawie otrzymanych i zapłaconych przez ubezpieczającego/ubezpieczonego rachunków, itp.), jeżeli ratunek miał na celu zmniejszenie strat lub niedopuszczenie do ich zwiększenia;</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kosztami osuszania, składowania, oszalowania lub umocnienia ubezpieczonego mienia, kosztami demontażu i montażu, rozmontowania, rozłożenia i złożenia;</w:t>
      </w:r>
    </w:p>
    <w:p w:rsidR="00393289" w:rsidRDefault="00393289" w:rsidP="00393289">
      <w:pPr>
        <w:widowControl w:val="0"/>
        <w:numPr>
          <w:ilvl w:val="0"/>
          <w:numId w:val="78"/>
        </w:numPr>
        <w:tabs>
          <w:tab w:val="left" w:pos="709"/>
        </w:tabs>
        <w:spacing w:after="0" w:line="240" w:lineRule="auto"/>
        <w:ind w:left="709" w:hanging="425"/>
        <w:jc w:val="both"/>
        <w:rPr>
          <w:rFonts w:ascii="Cambria" w:hAnsi="Cambria"/>
        </w:rPr>
      </w:pPr>
      <w:r>
        <w:rPr>
          <w:rFonts w:ascii="Cambria" w:hAnsi="Cambria"/>
        </w:rPr>
        <w:t>dodatkowymi kosztami pracy, w szczególności godziny nadliczbowe, dodatki za pracę w nocy i w dni wolne od pracy oraz frachtu lotniczego, z wyjątkiem frachtu ekspresowego, poniesione w związku ze szkodą, za którą ubezpieczyciel ponosi odpowiedzialność;</w:t>
      </w:r>
    </w:p>
    <w:p w:rsidR="00393289" w:rsidRDefault="00393289" w:rsidP="00393289">
      <w:pPr>
        <w:widowControl w:val="0"/>
        <w:numPr>
          <w:ilvl w:val="0"/>
          <w:numId w:val="78"/>
        </w:numPr>
        <w:tabs>
          <w:tab w:val="left" w:pos="709"/>
        </w:tabs>
        <w:spacing w:after="0" w:line="240" w:lineRule="auto"/>
        <w:ind w:left="709" w:hanging="425"/>
        <w:jc w:val="both"/>
        <w:rPr>
          <w:rFonts w:ascii="Cambria" w:hAnsi="Cambria"/>
        </w:rPr>
      </w:pPr>
      <w:r>
        <w:rPr>
          <w:rFonts w:ascii="Cambria" w:hAnsi="Cambria" w:cs="AllianzNeo-Regular"/>
        </w:rPr>
        <w:t xml:space="preserve">czasowym użytkowaniem obcych działek, </w:t>
      </w:r>
      <w:r>
        <w:rPr>
          <w:rFonts w:ascii="Cambria" w:hAnsi="Cambria" w:cs="AllianzNeo-Bold"/>
          <w:bCs/>
        </w:rPr>
        <w:t>budynków/lokali</w:t>
      </w:r>
      <w:r>
        <w:rPr>
          <w:rFonts w:ascii="Cambria" w:hAnsi="Cambria" w:cs="AllianzNeo-Regular"/>
        </w:rPr>
        <w:t>, instalacji,</w:t>
      </w:r>
      <w:r>
        <w:rPr>
          <w:rFonts w:ascii="Cambria" w:hAnsi="Cambria"/>
        </w:rPr>
        <w:t xml:space="preserve"> </w:t>
      </w:r>
      <w:r>
        <w:rPr>
          <w:rFonts w:ascii="Cambria" w:hAnsi="Cambria" w:cs="AllianzNeo-Regular"/>
        </w:rPr>
        <w:t>maszyn lub urządzeń;</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spacing w:val="-2"/>
        </w:rPr>
      </w:pPr>
      <w:r>
        <w:rPr>
          <w:rFonts w:ascii="Cambria" w:hAnsi="Cambria" w:cs="AllianzNeo-Regular"/>
          <w:spacing w:val="-2"/>
        </w:rPr>
        <w:t xml:space="preserve">kosztami przeniesienia i wyniesienia ubezpieczonych rzeczy nieobjętych </w:t>
      </w:r>
      <w:r>
        <w:rPr>
          <w:rFonts w:ascii="Cambria" w:hAnsi="Cambria" w:cs="AllianzNeo-Bold"/>
          <w:bCs/>
          <w:spacing w:val="-2"/>
        </w:rPr>
        <w:t xml:space="preserve">szkodą </w:t>
      </w:r>
      <w:r>
        <w:rPr>
          <w:rFonts w:ascii="Cambria" w:hAnsi="Cambria" w:cs="AllianzNeo-Regular"/>
          <w:spacing w:val="-2"/>
        </w:rPr>
        <w:t xml:space="preserve">do zastępczego </w:t>
      </w:r>
      <w:r>
        <w:rPr>
          <w:rFonts w:ascii="Cambria" w:hAnsi="Cambria" w:cs="AllianzNeo-Bold"/>
          <w:bCs/>
          <w:spacing w:val="-2"/>
        </w:rPr>
        <w:t xml:space="preserve">budynku/lokalu </w:t>
      </w:r>
      <w:r>
        <w:rPr>
          <w:rFonts w:ascii="Cambria" w:hAnsi="Cambria" w:cs="AllianzNeo-Regular"/>
          <w:spacing w:val="-2"/>
        </w:rPr>
        <w:t>w celu kontynuowania prowadzonej działalności lub przechowania/ składowania, w tym kosztami transportu, a także kosztami powrotu ubezpieczonych rzeczy do pierwotnego miejsca lub innego, wskazanego przez ubezpieczającego/ubezpieczonego;</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spacing w:val="-2"/>
        </w:rPr>
      </w:pPr>
      <w:r>
        <w:rPr>
          <w:rFonts w:ascii="Cambria" w:hAnsi="Cambria" w:cs="AllianzNeo-Regular"/>
          <w:spacing w:val="-2"/>
        </w:rPr>
        <w:t>kosztami wynikającymi z konieczności użycia urządzeń zastępczych lub dokonania zakupów w celu wykonania istniejących w chwili powstania szkody zobowiązań ubezpieczającego/ ubezpieczonego;</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 xml:space="preserve">kosztami odtworzenia maszyn, urządzeń lub ich elementów wykonanych na specjalne zamówienie, powstałe w wyniku trudności z ich ponownym zakupem, odbudową, naprawą, montażem itp. - dodatkowy </w:t>
      </w:r>
      <w:proofErr w:type="spellStart"/>
      <w:r>
        <w:rPr>
          <w:rFonts w:ascii="Cambria" w:hAnsi="Cambria" w:cs="AllianzNeo-Regular"/>
        </w:rPr>
        <w:t>podlimit</w:t>
      </w:r>
      <w:proofErr w:type="spellEnd"/>
      <w:r>
        <w:rPr>
          <w:rFonts w:ascii="Cambria" w:hAnsi="Cambria" w:cs="AllianzNeo-Regular"/>
        </w:rPr>
        <w:t xml:space="preserve"> w wysokości 100 000,00 zł na jedno i wszystkie zdarzenia w każdym okresie ubezpieczenia niezależnie od sumy ubezpieczenia;</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kosztami wynikającymi ze zwiększonego zużycia mediów;</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kosztami utraty mediów (np. woda, para, gaz);</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kosztami wynikającymi z konieczności odtworzenia lub naprawienia mienia zgodnie z obowiązującymi w momencie dokonywania naprawy/odbudowy przepisami prawa (w tym decyzjami stosownych władz i organów);</w:t>
      </w:r>
    </w:p>
    <w:p w:rsidR="00393289" w:rsidRDefault="00393289" w:rsidP="00393289">
      <w:pPr>
        <w:widowControl w:val="0"/>
        <w:numPr>
          <w:ilvl w:val="0"/>
          <w:numId w:val="78"/>
        </w:numPr>
        <w:tabs>
          <w:tab w:val="left" w:pos="709"/>
        </w:tabs>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działaniami niezbędnymi w celu informowania stałych klientów, dostawców i kontrahentów;</w:t>
      </w:r>
    </w:p>
    <w:p w:rsidR="00393289" w:rsidRDefault="00393289" w:rsidP="00393289">
      <w:pPr>
        <w:widowControl w:val="0"/>
        <w:numPr>
          <w:ilvl w:val="0"/>
          <w:numId w:val="78"/>
        </w:numPr>
        <w:tabs>
          <w:tab w:val="left" w:pos="709"/>
        </w:tabs>
        <w:spacing w:after="0" w:line="240" w:lineRule="auto"/>
        <w:ind w:left="709" w:hanging="425"/>
        <w:jc w:val="both"/>
        <w:rPr>
          <w:rFonts w:ascii="Cambria" w:hAnsi="Cambria"/>
          <w:spacing w:val="-2"/>
        </w:rPr>
      </w:pPr>
      <w:r>
        <w:rPr>
          <w:rFonts w:ascii="Cambria" w:hAnsi="Cambria"/>
          <w:spacing w:val="-2"/>
        </w:rPr>
        <w:t>wszelkimi uzasadnionymi i udokumentowanymi kosztami i 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rsidR="00393289" w:rsidRDefault="00393289" w:rsidP="00393289">
      <w:pPr>
        <w:widowControl w:val="0"/>
        <w:numPr>
          <w:ilvl w:val="0"/>
          <w:numId w:val="56"/>
        </w:numPr>
        <w:tabs>
          <w:tab w:val="left" w:pos="284"/>
        </w:tabs>
        <w:spacing w:after="0" w:line="240" w:lineRule="auto"/>
        <w:ind w:left="284" w:hanging="284"/>
        <w:jc w:val="both"/>
        <w:rPr>
          <w:rFonts w:ascii="Cambria" w:hAnsi="Cambria"/>
        </w:rPr>
      </w:pPr>
      <w:r>
        <w:rPr>
          <w:rFonts w:ascii="Cambria" w:hAnsi="Cambria"/>
        </w:rPr>
        <w:t>Koszty dodatkowe są ubezpieczone na pierwsze ryzyko.</w:t>
      </w:r>
    </w:p>
    <w:p w:rsidR="00393289" w:rsidRDefault="00393289" w:rsidP="00393289">
      <w:pPr>
        <w:widowControl w:val="0"/>
        <w:numPr>
          <w:ilvl w:val="0"/>
          <w:numId w:val="56"/>
        </w:numPr>
        <w:tabs>
          <w:tab w:val="left" w:pos="284"/>
        </w:tabs>
        <w:spacing w:after="0" w:line="240" w:lineRule="auto"/>
        <w:ind w:left="284" w:hanging="284"/>
        <w:jc w:val="both"/>
        <w:rPr>
          <w:rFonts w:ascii="Cambria" w:hAnsi="Cambria"/>
        </w:rPr>
      </w:pPr>
      <w:r>
        <w:rPr>
          <w:rFonts w:ascii="Cambria" w:hAnsi="Cambria"/>
        </w:rPr>
        <w:t>Wysokość odszkodowania jest ustalana w oparciu o udokumentowane rachunkami, umowami poniesione przez ubezpieczającego/ ubezpieczonego koszty dodatkowe.</w:t>
      </w:r>
    </w:p>
    <w:p w:rsidR="00393289" w:rsidRDefault="00393289" w:rsidP="00393289">
      <w:pPr>
        <w:widowControl w:val="0"/>
        <w:numPr>
          <w:ilvl w:val="0"/>
          <w:numId w:val="56"/>
        </w:numPr>
        <w:tabs>
          <w:tab w:val="left" w:pos="284"/>
        </w:tabs>
        <w:spacing w:after="0" w:line="240" w:lineRule="auto"/>
        <w:ind w:left="284" w:hanging="284"/>
        <w:jc w:val="both"/>
        <w:rPr>
          <w:rFonts w:ascii="Cambria" w:hAnsi="Cambria"/>
        </w:rPr>
      </w:pPr>
      <w:r>
        <w:rPr>
          <w:rFonts w:ascii="Cambria" w:hAnsi="Cambria"/>
        </w:rPr>
        <w:t xml:space="preserve">Franszyzy i udziały własne – tożsame z obowiązującymi w umowie ubezpieczenia, obejmującej mienie dotknięte lub zagrożone szkodą.  </w:t>
      </w:r>
    </w:p>
    <w:p w:rsidR="00393289" w:rsidRDefault="00393289" w:rsidP="00393289">
      <w:pPr>
        <w:widowControl w:val="0"/>
        <w:numPr>
          <w:ilvl w:val="0"/>
          <w:numId w:val="56"/>
        </w:numPr>
        <w:tabs>
          <w:tab w:val="left" w:pos="284"/>
        </w:tabs>
        <w:spacing w:after="0" w:line="240" w:lineRule="auto"/>
        <w:ind w:left="284" w:hanging="284"/>
        <w:jc w:val="both"/>
        <w:rPr>
          <w:rFonts w:ascii="Cambria" w:hAnsi="Cambria"/>
        </w:rPr>
      </w:pPr>
      <w:r>
        <w:rPr>
          <w:rFonts w:ascii="Cambria" w:hAnsi="Cambria"/>
        </w:rPr>
        <w:t>Limit odszkodowawczy ponad sumę ubezpieczenia: 1 000 000,00 zł na jedno i wszystkie zdarzenia w każdym okresie ubezpieczenia.</w:t>
      </w:r>
    </w:p>
    <w:p w:rsidR="00393289" w:rsidRDefault="00393289" w:rsidP="00393289">
      <w:pPr>
        <w:widowControl w:val="0"/>
        <w:autoSpaceDE w:val="0"/>
        <w:autoSpaceDN w:val="0"/>
        <w:adjustRightInd w:val="0"/>
        <w:spacing w:before="120" w:after="0" w:line="240" w:lineRule="auto"/>
        <w:jc w:val="both"/>
        <w:rPr>
          <w:rFonts w:ascii="Cambria" w:hAnsi="Cambria" w:cs="AllianzNeo-CondensedBold"/>
          <w:bCs/>
        </w:rPr>
      </w:pPr>
      <w:r>
        <w:rPr>
          <w:rFonts w:ascii="Cambria" w:hAnsi="Cambria" w:cs="AllianzNeo-CondensedBold"/>
          <w:b/>
          <w:bCs/>
        </w:rPr>
        <w:t xml:space="preserve">Klauzula ubezpieczenia stałych kosztów działalności </w:t>
      </w:r>
      <w:r>
        <w:rPr>
          <w:rFonts w:ascii="Cambria" w:hAnsi="Cambria"/>
        </w:rPr>
        <w:t>– bez względu na postanowienia ogólnych bądź szczególnych warunków ubezpieczenia, strony umowy ubezpieczenia uzgodniły, że:</w:t>
      </w:r>
    </w:p>
    <w:p w:rsidR="00393289" w:rsidRDefault="00393289" w:rsidP="00393289">
      <w:pPr>
        <w:widowControl w:val="0"/>
        <w:numPr>
          <w:ilvl w:val="3"/>
          <w:numId w:val="78"/>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Ochrona ubezpieczeniowa obejmuje koszty stałe działalności, które ubezpieczający /u</w:t>
      </w:r>
      <w:r>
        <w:rPr>
          <w:rFonts w:ascii="Cambria" w:hAnsi="Cambria" w:cs="AllianzNeo-Bold"/>
          <w:bCs/>
        </w:rPr>
        <w:t>bezpieczon</w:t>
      </w:r>
      <w:r>
        <w:rPr>
          <w:rFonts w:ascii="Cambria" w:hAnsi="Cambria" w:cs="AllianzNeo-Regular"/>
        </w:rPr>
        <w:t xml:space="preserve">y poniósł w czasie przerwania działalności w miejscu ubezpieczenia wskazanym w umowie, w wyniku wystąpienia </w:t>
      </w:r>
      <w:r>
        <w:rPr>
          <w:rFonts w:ascii="Cambria" w:hAnsi="Cambria" w:cs="AllianzNeo-Bold"/>
          <w:bCs/>
        </w:rPr>
        <w:t xml:space="preserve">szkody </w:t>
      </w:r>
      <w:r>
        <w:rPr>
          <w:rFonts w:ascii="Cambria" w:hAnsi="Cambria" w:cs="AllianzNeo-Regular"/>
        </w:rPr>
        <w:t>spowodowanej zdarzeniem objętym zakresem ubezpieczenia.</w:t>
      </w:r>
    </w:p>
    <w:p w:rsidR="00393289" w:rsidRDefault="00393289" w:rsidP="00393289">
      <w:pPr>
        <w:widowControl w:val="0"/>
        <w:numPr>
          <w:ilvl w:val="3"/>
          <w:numId w:val="78"/>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Przez pojęcie kosztów stałych działalności rozumie się związane z prowadzoną działalnością wydatki, które nie zależą od wielkości zakupów, produkcji lub sprzedaży, które mogłyby być pokryte przez ubezpieczającego/u</w:t>
      </w:r>
      <w:r>
        <w:rPr>
          <w:rFonts w:ascii="Cambria" w:hAnsi="Cambria" w:cs="AllianzNeo-Bold"/>
          <w:bCs/>
        </w:rPr>
        <w:t xml:space="preserve">bezpieczonego </w:t>
      </w:r>
      <w:r>
        <w:rPr>
          <w:rFonts w:ascii="Cambria" w:hAnsi="Cambria" w:cs="AllianzNeo-Regular"/>
        </w:rPr>
        <w:t>przy niezakłóconym przebiegu działalności, poniesione na:</w:t>
      </w:r>
    </w:p>
    <w:p w:rsidR="00393289" w:rsidRDefault="00393289" w:rsidP="00393289">
      <w:pPr>
        <w:widowControl w:val="0"/>
        <w:numPr>
          <w:ilvl w:val="4"/>
          <w:numId w:val="79"/>
        </w:numPr>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opłaty dzierżawne, czynsze;</w:t>
      </w:r>
    </w:p>
    <w:p w:rsidR="00393289" w:rsidRDefault="00393289" w:rsidP="00393289">
      <w:pPr>
        <w:widowControl w:val="0"/>
        <w:numPr>
          <w:ilvl w:val="4"/>
          <w:numId w:val="79"/>
        </w:numPr>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opłaty za pobór energii elektrycznej, cieplnej, wody i gazu;</w:t>
      </w:r>
    </w:p>
    <w:p w:rsidR="00393289" w:rsidRDefault="00393289" w:rsidP="00393289">
      <w:pPr>
        <w:widowControl w:val="0"/>
        <w:numPr>
          <w:ilvl w:val="4"/>
          <w:numId w:val="79"/>
        </w:numPr>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 xml:space="preserve">podstawowe wynagrodzenie </w:t>
      </w:r>
      <w:r>
        <w:rPr>
          <w:rFonts w:ascii="Cambria" w:hAnsi="Cambria" w:cs="AllianzNeo-Bold"/>
          <w:bCs/>
        </w:rPr>
        <w:t xml:space="preserve">pracowników </w:t>
      </w:r>
      <w:r>
        <w:rPr>
          <w:rFonts w:ascii="Cambria" w:hAnsi="Cambria" w:cs="AllianzNeo-Regular"/>
        </w:rPr>
        <w:t>z tytułu umów o pracę;</w:t>
      </w:r>
    </w:p>
    <w:p w:rsidR="00393289" w:rsidRDefault="00393289" w:rsidP="00393289">
      <w:pPr>
        <w:widowControl w:val="0"/>
        <w:numPr>
          <w:ilvl w:val="4"/>
          <w:numId w:val="79"/>
        </w:numPr>
        <w:autoSpaceDE w:val="0"/>
        <w:autoSpaceDN w:val="0"/>
        <w:adjustRightInd w:val="0"/>
        <w:spacing w:after="0" w:line="240" w:lineRule="auto"/>
        <w:ind w:left="709" w:hanging="425"/>
        <w:jc w:val="both"/>
        <w:rPr>
          <w:rFonts w:ascii="Cambria" w:hAnsi="Cambria" w:cs="AllianzNeo-Regular"/>
        </w:rPr>
      </w:pPr>
      <w:r>
        <w:rPr>
          <w:rFonts w:ascii="Cambria" w:hAnsi="Cambria" w:cs="AllianzNeo-Regular"/>
        </w:rPr>
        <w:t>raty kredytów i raty leasingowe.</w:t>
      </w:r>
    </w:p>
    <w:p w:rsidR="00393289" w:rsidRDefault="00393289" w:rsidP="00393289">
      <w:pPr>
        <w:widowControl w:val="0"/>
        <w:numPr>
          <w:ilvl w:val="3"/>
          <w:numId w:val="78"/>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 xml:space="preserve">Okresem odszkodowawczym w zakresie ochrony udzielanej na mocy niniejszej klauzuli jest okres trwający od dnia wystąpienia </w:t>
      </w:r>
      <w:r>
        <w:rPr>
          <w:rFonts w:ascii="Cambria" w:hAnsi="Cambria" w:cs="AllianzNeo-Bold"/>
          <w:bCs/>
        </w:rPr>
        <w:t xml:space="preserve">szkody </w:t>
      </w:r>
      <w:r>
        <w:rPr>
          <w:rFonts w:ascii="Cambria" w:hAnsi="Cambria" w:cs="AllianzNeo-Regular"/>
        </w:rPr>
        <w:t>rzeczowej, powodującej przerwanie działalności ubezpieczającego/u</w:t>
      </w:r>
      <w:r>
        <w:rPr>
          <w:rFonts w:ascii="Cambria" w:hAnsi="Cambria" w:cs="AllianzNeo-Bold"/>
          <w:bCs/>
        </w:rPr>
        <w:t>bezpieczonego</w:t>
      </w:r>
      <w:r>
        <w:rPr>
          <w:rFonts w:ascii="Cambria" w:hAnsi="Cambria" w:cs="AllianzNeo-Regular"/>
        </w:rPr>
        <w:t xml:space="preserve"> do momentu zaistnienia technicznych możliwości prowadzenia działalności w zakresie sprzed </w:t>
      </w:r>
      <w:r>
        <w:rPr>
          <w:rFonts w:ascii="Cambria" w:hAnsi="Cambria" w:cs="AllianzNeo-Bold"/>
          <w:bCs/>
        </w:rPr>
        <w:t>szkody</w:t>
      </w:r>
      <w:r>
        <w:rPr>
          <w:rFonts w:ascii="Cambria" w:hAnsi="Cambria" w:cs="AllianzNeo-Regular"/>
        </w:rPr>
        <w:t>, nie dłużej niż 6 miesięcy.</w:t>
      </w:r>
    </w:p>
    <w:p w:rsidR="00393289" w:rsidRDefault="00393289" w:rsidP="00393289">
      <w:pPr>
        <w:widowControl w:val="0"/>
        <w:numPr>
          <w:ilvl w:val="3"/>
          <w:numId w:val="78"/>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Koszty stałe ubezpieczane są na pierwsze ryzyko.</w:t>
      </w:r>
    </w:p>
    <w:p w:rsidR="00393289" w:rsidRDefault="00393289" w:rsidP="00393289">
      <w:pPr>
        <w:widowControl w:val="0"/>
        <w:numPr>
          <w:ilvl w:val="3"/>
          <w:numId w:val="78"/>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lastRenderedPageBreak/>
        <w:t>Wysokość odszkodowania jest ustalana w oparciu o udokumentowane rachunkami, umowami ponoszone przez ubezpieczającego/u</w:t>
      </w:r>
      <w:r>
        <w:rPr>
          <w:rFonts w:ascii="Cambria" w:hAnsi="Cambria" w:cs="AllianzNeo-Bold"/>
          <w:bCs/>
        </w:rPr>
        <w:t xml:space="preserve">bezpieczonego </w:t>
      </w:r>
      <w:r>
        <w:rPr>
          <w:rFonts w:ascii="Cambria" w:hAnsi="Cambria" w:cs="AllianzNeo-Regular"/>
        </w:rPr>
        <w:t>koszty stałe.</w:t>
      </w:r>
    </w:p>
    <w:p w:rsidR="00393289" w:rsidRDefault="00393289" w:rsidP="00393289">
      <w:pPr>
        <w:widowControl w:val="0"/>
        <w:numPr>
          <w:ilvl w:val="3"/>
          <w:numId w:val="78"/>
        </w:numPr>
        <w:autoSpaceDE w:val="0"/>
        <w:autoSpaceDN w:val="0"/>
        <w:adjustRightInd w:val="0"/>
        <w:spacing w:after="0" w:line="240" w:lineRule="auto"/>
        <w:ind w:left="284" w:hanging="284"/>
        <w:jc w:val="both"/>
        <w:rPr>
          <w:rFonts w:ascii="Cambria" w:hAnsi="Cambria" w:cs="AllianzNeo-Regular"/>
        </w:rPr>
      </w:pPr>
      <w:r>
        <w:rPr>
          <w:rFonts w:ascii="Cambria" w:hAnsi="Cambria" w:cs="AllianzNeo-Regular"/>
        </w:rPr>
        <w:t xml:space="preserve">Limit odpowiedzialności wynosi 10% sumy ubezpieczenia mienia w miejscu, w którym zaistniała </w:t>
      </w:r>
      <w:r>
        <w:rPr>
          <w:rFonts w:ascii="Cambria" w:hAnsi="Cambria" w:cs="AllianzNeo-Bold"/>
          <w:bCs/>
        </w:rPr>
        <w:t>szkoda</w:t>
      </w:r>
      <w:r>
        <w:rPr>
          <w:rFonts w:ascii="Cambria" w:hAnsi="Cambria" w:cs="AllianzNeo-Regular"/>
        </w:rPr>
        <w:t xml:space="preserve">, nie więcej niż 200 000,00 zł na jedno i wszystkie </w:t>
      </w:r>
      <w:r>
        <w:rPr>
          <w:rFonts w:ascii="Cambria" w:hAnsi="Cambria" w:cs="AllianzNeo-Bold"/>
          <w:bCs/>
        </w:rPr>
        <w:t>zdarzenia</w:t>
      </w:r>
      <w:r>
        <w:rPr>
          <w:rFonts w:ascii="Cambria" w:hAnsi="Cambria" w:cs="AllianzNeo-Regular"/>
        </w:rPr>
        <w:t>/miejsca ubezpieczenia wskazane w umowie.</w:t>
      </w:r>
    </w:p>
    <w:p w:rsidR="00393289" w:rsidRDefault="00393289" w:rsidP="00393289">
      <w:pPr>
        <w:widowControl w:val="0"/>
        <w:spacing w:before="120" w:after="0" w:line="240" w:lineRule="auto"/>
        <w:jc w:val="both"/>
        <w:rPr>
          <w:rFonts w:ascii="Cambria" w:hAnsi="Cambria"/>
        </w:rPr>
      </w:pPr>
      <w:r>
        <w:rPr>
          <w:rFonts w:ascii="Cambria" w:hAnsi="Cambria"/>
          <w:b/>
        </w:rPr>
        <w:t>Klauzula dodatkowej prewencyjnej sumy ubezpieczenia</w:t>
      </w:r>
      <w:r>
        <w:rPr>
          <w:rFonts w:ascii="Cambria" w:hAnsi="Cambria"/>
        </w:rPr>
        <w:t xml:space="preserve"> –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 xml:space="preserve">Jeżeli w ubezpieczeniu mienia od ognia i innych zdarzeń losowych bądź od wszystkich </w:t>
      </w:r>
      <w:proofErr w:type="spellStart"/>
      <w:r>
        <w:rPr>
          <w:rFonts w:ascii="Cambria" w:hAnsi="Cambria"/>
        </w:rPr>
        <w:t>ryzyk</w:t>
      </w:r>
      <w:proofErr w:type="spellEnd"/>
      <w:r>
        <w:rPr>
          <w:rFonts w:ascii="Cambria" w:hAnsi="Cambria"/>
        </w:rPr>
        <w:t xml:space="preserve"> systemem sum stałych suma ubezpieczenia danego środka trwałego jest niższa od wartości szkody, niedoubezpieczenie pokryte zostanie z dodatkowej prewencyjnej sumy ubezpieczenia.</w:t>
      </w:r>
    </w:p>
    <w:p w:rsidR="00393289" w:rsidRDefault="00393289" w:rsidP="00393289">
      <w:pPr>
        <w:widowControl w:val="0"/>
        <w:spacing w:after="0" w:line="240" w:lineRule="auto"/>
        <w:jc w:val="both"/>
        <w:rPr>
          <w:rFonts w:ascii="Cambria" w:hAnsi="Cambria"/>
        </w:rPr>
      </w:pPr>
      <w:r>
        <w:rPr>
          <w:rFonts w:ascii="Cambria" w:hAnsi="Cambria"/>
        </w:rPr>
        <w:t>Limit odszkodowawczy: 1 000 000,00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automatycznego pokrycia konsumpcji sumy ubezpieczenia w ubezpieczeniu mienia systemem sum stałych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ubezpieczenia mienia w transporcie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rsidR="00393289" w:rsidRDefault="00393289" w:rsidP="00393289">
      <w:pPr>
        <w:pStyle w:val="Akapitzlist"/>
        <w:widowControl w:val="0"/>
        <w:numPr>
          <w:ilvl w:val="0"/>
          <w:numId w:val="80"/>
        </w:numPr>
        <w:spacing w:after="0" w:line="240" w:lineRule="auto"/>
        <w:jc w:val="both"/>
        <w:rPr>
          <w:rFonts w:ascii="Cambria" w:hAnsi="Cambria"/>
        </w:rPr>
      </w:pPr>
      <w:r>
        <w:rPr>
          <w:rFonts w:ascii="Cambria" w:hAnsi="Cambria"/>
        </w:rPr>
        <w:t xml:space="preserve">ryzyka objęte ochroną w zakresie ubezpieczenia mienia od wszystkich </w:t>
      </w:r>
      <w:proofErr w:type="spellStart"/>
      <w:r>
        <w:rPr>
          <w:rFonts w:ascii="Cambria" w:hAnsi="Cambria"/>
        </w:rPr>
        <w:t>ryzyk</w:t>
      </w:r>
      <w:proofErr w:type="spellEnd"/>
      <w:r>
        <w:rPr>
          <w:rFonts w:ascii="Cambria" w:hAnsi="Cambria"/>
        </w:rPr>
        <w:t>, w tym na podstawie klauzul dodatkowych,</w:t>
      </w:r>
    </w:p>
    <w:p w:rsidR="00393289" w:rsidRDefault="00393289" w:rsidP="00393289">
      <w:pPr>
        <w:pStyle w:val="Akapitzlist"/>
        <w:widowControl w:val="0"/>
        <w:numPr>
          <w:ilvl w:val="0"/>
          <w:numId w:val="80"/>
        </w:numPr>
        <w:spacing w:after="0" w:line="240" w:lineRule="auto"/>
        <w:jc w:val="both"/>
        <w:rPr>
          <w:rFonts w:ascii="Cambria" w:hAnsi="Cambria"/>
        </w:rPr>
      </w:pPr>
      <w:r>
        <w:rPr>
          <w:rFonts w:ascii="Cambria" w:hAnsi="Cambria"/>
        </w:rPr>
        <w:t>wypadku pojazdu, za pomocą którego dokonywany był transport,</w:t>
      </w:r>
    </w:p>
    <w:p w:rsidR="00393289" w:rsidRDefault="00393289" w:rsidP="00393289">
      <w:pPr>
        <w:pStyle w:val="Akapitzlist"/>
        <w:widowControl w:val="0"/>
        <w:numPr>
          <w:ilvl w:val="0"/>
          <w:numId w:val="80"/>
        </w:numPr>
        <w:spacing w:after="0" w:line="240" w:lineRule="auto"/>
        <w:jc w:val="both"/>
        <w:rPr>
          <w:rFonts w:ascii="Cambria" w:hAnsi="Cambria"/>
        </w:rPr>
      </w:pPr>
      <w:r>
        <w:rPr>
          <w:rFonts w:ascii="Cambria" w:hAnsi="Cambria"/>
        </w:rPr>
        <w:t>kradzieży mienia będącej następstwem wypadku pojazdu, za pomocą którego dokonywany był transport,</w:t>
      </w:r>
    </w:p>
    <w:p w:rsidR="00393289" w:rsidRDefault="00393289" w:rsidP="00393289">
      <w:pPr>
        <w:pStyle w:val="Akapitzlist"/>
        <w:widowControl w:val="0"/>
        <w:numPr>
          <w:ilvl w:val="0"/>
          <w:numId w:val="80"/>
        </w:numPr>
        <w:spacing w:after="0" w:line="240" w:lineRule="auto"/>
        <w:jc w:val="both"/>
        <w:rPr>
          <w:rFonts w:ascii="Cambria" w:hAnsi="Cambria"/>
        </w:rPr>
      </w:pPr>
      <w:r>
        <w:rPr>
          <w:rFonts w:ascii="Cambria" w:hAnsi="Cambria"/>
        </w:rPr>
        <w:t>kradzieży pojazdu wraz z przewożonym przez ten pojazd mieniem,</w:t>
      </w:r>
    </w:p>
    <w:p w:rsidR="00393289" w:rsidRDefault="00393289" w:rsidP="00393289">
      <w:pPr>
        <w:pStyle w:val="Akapitzlist"/>
        <w:widowControl w:val="0"/>
        <w:numPr>
          <w:ilvl w:val="0"/>
          <w:numId w:val="80"/>
        </w:numPr>
        <w:spacing w:after="0" w:line="240" w:lineRule="auto"/>
        <w:jc w:val="both"/>
        <w:rPr>
          <w:rFonts w:ascii="Cambria" w:hAnsi="Cambria"/>
        </w:rPr>
      </w:pPr>
      <w:r>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rsidR="00393289" w:rsidRDefault="00393289" w:rsidP="00393289">
      <w:pPr>
        <w:pStyle w:val="Akapitzlist"/>
        <w:widowControl w:val="0"/>
        <w:numPr>
          <w:ilvl w:val="0"/>
          <w:numId w:val="80"/>
        </w:numPr>
        <w:spacing w:after="0" w:line="240" w:lineRule="auto"/>
        <w:jc w:val="both"/>
        <w:rPr>
          <w:rFonts w:ascii="Cambria" w:hAnsi="Cambria"/>
        </w:rPr>
      </w:pPr>
      <w:r>
        <w:rPr>
          <w:rFonts w:ascii="Cambria" w:hAnsi="Cambria"/>
        </w:rPr>
        <w:t>rabunku,</w:t>
      </w:r>
    </w:p>
    <w:p w:rsidR="00393289" w:rsidRDefault="00393289" w:rsidP="00393289">
      <w:pPr>
        <w:pStyle w:val="Akapitzlist"/>
        <w:widowControl w:val="0"/>
        <w:numPr>
          <w:ilvl w:val="0"/>
          <w:numId w:val="80"/>
        </w:numPr>
        <w:spacing w:after="0" w:line="240" w:lineRule="auto"/>
        <w:jc w:val="both"/>
        <w:rPr>
          <w:rFonts w:ascii="Cambria" w:hAnsi="Cambria"/>
        </w:rPr>
      </w:pPr>
      <w:r>
        <w:rPr>
          <w:rFonts w:ascii="Cambria" w:hAnsi="Cambria"/>
        </w:rPr>
        <w:t>uszkodzenie lub zniszczenie w trakcie załadunku i rozładunku.</w:t>
      </w:r>
    </w:p>
    <w:p w:rsidR="00393289" w:rsidRDefault="00393289" w:rsidP="00393289">
      <w:pPr>
        <w:widowControl w:val="0"/>
        <w:spacing w:after="0" w:line="240" w:lineRule="auto"/>
        <w:jc w:val="both"/>
        <w:rPr>
          <w:rFonts w:ascii="Cambria" w:hAnsi="Cambria"/>
        </w:rPr>
      </w:pPr>
      <w:r>
        <w:rPr>
          <w:rFonts w:ascii="Cambria" w:hAnsi="Cambria"/>
        </w:rPr>
        <w:t xml:space="preserve">Odszkodowanie za szkody będące następstwem zdarzeń, o których mowa powyżej ograniczone jest do limitu w wysokości 100 000,00 zł na jeden transport. Wysokość szkody oraz odszkodowania ustala się zgodnie z zasadami przyjętymi dla ubezpieczenia mienia od wszystkich </w:t>
      </w:r>
      <w:proofErr w:type="spellStart"/>
      <w:r>
        <w:rPr>
          <w:rFonts w:ascii="Cambria" w:hAnsi="Cambria"/>
        </w:rPr>
        <w:t>ryzyk</w:t>
      </w:r>
      <w:proofErr w:type="spellEnd"/>
      <w:r>
        <w:rPr>
          <w:rFonts w:ascii="Cambria" w:hAnsi="Cambria"/>
        </w:rPr>
        <w:t>. Postanowienia niniejszej klauzuli nie dotyczą transportu wartości pieniężnych.</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strajków i zamieszek </w:t>
      </w:r>
      <w:r>
        <w:rPr>
          <w:rFonts w:ascii="Cambria" w:hAnsi="Cambria"/>
        </w:rPr>
        <w:t>– bez względu na postanowienia ogólnych bądź szczególnych warunków ubezpieczenia, strony umowy ubezpieczenia uzgodniły, że:</w:t>
      </w:r>
    </w:p>
    <w:p w:rsidR="00393289" w:rsidRDefault="00393289" w:rsidP="00393289">
      <w:pPr>
        <w:pStyle w:val="Akapitzlist"/>
        <w:widowControl w:val="0"/>
        <w:numPr>
          <w:ilvl w:val="0"/>
          <w:numId w:val="23"/>
        </w:numPr>
        <w:spacing w:after="0" w:line="240" w:lineRule="auto"/>
        <w:jc w:val="both"/>
        <w:rPr>
          <w:rFonts w:ascii="Cambria" w:hAnsi="Cambria"/>
        </w:rPr>
      </w:pPr>
      <w:r>
        <w:rPr>
          <w:rFonts w:ascii="Cambria" w:hAnsi="Cambria"/>
        </w:rPr>
        <w:t>Ubezpieczyciel pokrywa do ustalonego limitu – 500 000,00 zł – szkody powstałe w wyniku zdarzeń określonych w umowie ubezpieczenia, a powstałe w czasie trwania: strajku, zamieszek i rozruchów społecznych.</w:t>
      </w:r>
    </w:p>
    <w:p w:rsidR="00393289" w:rsidRDefault="00393289" w:rsidP="00393289">
      <w:pPr>
        <w:pStyle w:val="Akapitzlist"/>
        <w:widowControl w:val="0"/>
        <w:numPr>
          <w:ilvl w:val="0"/>
          <w:numId w:val="23"/>
        </w:numPr>
        <w:spacing w:after="0" w:line="240" w:lineRule="auto"/>
        <w:jc w:val="both"/>
        <w:rPr>
          <w:rFonts w:ascii="Cambria" w:hAnsi="Cambria"/>
        </w:rPr>
      </w:pPr>
      <w:r>
        <w:rPr>
          <w:rFonts w:ascii="Cambria" w:hAnsi="Cambria"/>
        </w:rPr>
        <w:t>Ubezpieczenie nie obejmuje szkód powstałych wskutek lub mających pośredni lub bezpośredni związek z następującymi zdarzeniami:</w:t>
      </w:r>
    </w:p>
    <w:p w:rsidR="00393289" w:rsidRDefault="00393289" w:rsidP="00393289">
      <w:pPr>
        <w:pStyle w:val="Akapitzlist"/>
        <w:widowControl w:val="0"/>
        <w:numPr>
          <w:ilvl w:val="0"/>
          <w:numId w:val="81"/>
        </w:numPr>
        <w:tabs>
          <w:tab w:val="left" w:pos="720"/>
        </w:tabs>
        <w:spacing w:after="0" w:line="240" w:lineRule="auto"/>
        <w:jc w:val="both"/>
        <w:rPr>
          <w:rFonts w:ascii="Cambria" w:hAnsi="Cambria"/>
        </w:rPr>
      </w:pPr>
      <w:r>
        <w:rPr>
          <w:rFonts w:ascii="Cambria" w:hAnsi="Cambria"/>
        </w:rPr>
        <w:t>wojna, inwazja, działanie nieprzyjacielskie, działania wojenne (niezależnie od tego, czy wojna została wypowiedziana, czy nie), wojna domowa,</w:t>
      </w:r>
    </w:p>
    <w:p w:rsidR="00393289" w:rsidRDefault="00393289" w:rsidP="00393289">
      <w:pPr>
        <w:pStyle w:val="Akapitzlist"/>
        <w:widowControl w:val="0"/>
        <w:numPr>
          <w:ilvl w:val="0"/>
          <w:numId w:val="81"/>
        </w:numPr>
        <w:tabs>
          <w:tab w:val="left" w:pos="720"/>
        </w:tabs>
        <w:spacing w:after="0" w:line="240" w:lineRule="auto"/>
        <w:jc w:val="both"/>
        <w:rPr>
          <w:rFonts w:ascii="Cambria" w:hAnsi="Cambria"/>
        </w:rPr>
      </w:pPr>
      <w:r>
        <w:rPr>
          <w:rFonts w:ascii="Cambria" w:hAnsi="Cambria"/>
        </w:rPr>
        <w:t>bunt, zamieszki społeczne o charakterze powstania powszechnego, powstanie zbrojne, rebelia, rewolucja, działanie władzy wojskowej lub uzurpowanej.</w:t>
      </w:r>
    </w:p>
    <w:p w:rsidR="00393289" w:rsidRDefault="00393289" w:rsidP="00393289">
      <w:pPr>
        <w:pStyle w:val="Akapitzlist"/>
        <w:widowControl w:val="0"/>
        <w:numPr>
          <w:ilvl w:val="0"/>
          <w:numId w:val="23"/>
        </w:numPr>
        <w:spacing w:after="0" w:line="240" w:lineRule="auto"/>
        <w:jc w:val="both"/>
        <w:rPr>
          <w:rFonts w:ascii="Cambria" w:hAnsi="Cambria"/>
        </w:rPr>
      </w:pPr>
      <w:r>
        <w:rPr>
          <w:rFonts w:ascii="Cambria" w:hAnsi="Cambria"/>
        </w:rPr>
        <w:t>Ponadto z ochrony ubezpieczeniowej wyłącza się szkody:</w:t>
      </w:r>
    </w:p>
    <w:p w:rsidR="00393289" w:rsidRDefault="00393289" w:rsidP="00393289">
      <w:pPr>
        <w:pStyle w:val="Akapitzlist"/>
        <w:widowControl w:val="0"/>
        <w:numPr>
          <w:ilvl w:val="0"/>
          <w:numId w:val="81"/>
        </w:numPr>
        <w:tabs>
          <w:tab w:val="left" w:pos="720"/>
        </w:tabs>
        <w:spacing w:after="0" w:line="240" w:lineRule="auto"/>
        <w:jc w:val="both"/>
        <w:rPr>
          <w:rFonts w:ascii="Cambria" w:hAnsi="Cambria"/>
        </w:rPr>
      </w:pPr>
      <w:r>
        <w:rPr>
          <w:rFonts w:ascii="Cambria" w:hAnsi="Cambria"/>
        </w:rPr>
        <w:t xml:space="preserve">wynikłe z całkowitego lub częściowego zaprzestania działalności, opóźnień lub zakłóceń </w:t>
      </w:r>
      <w:r>
        <w:rPr>
          <w:rFonts w:ascii="Cambria" w:hAnsi="Cambria"/>
        </w:rPr>
        <w:lastRenderedPageBreak/>
        <w:t>działalności,</w:t>
      </w:r>
    </w:p>
    <w:p w:rsidR="00393289" w:rsidRDefault="00393289" w:rsidP="00393289">
      <w:pPr>
        <w:pStyle w:val="Akapitzlist"/>
        <w:widowControl w:val="0"/>
        <w:numPr>
          <w:ilvl w:val="0"/>
          <w:numId w:val="81"/>
        </w:numPr>
        <w:tabs>
          <w:tab w:val="left" w:pos="720"/>
        </w:tabs>
        <w:spacing w:after="0" w:line="240" w:lineRule="auto"/>
        <w:jc w:val="both"/>
        <w:rPr>
          <w:rFonts w:ascii="Cambria" w:hAnsi="Cambria"/>
        </w:rPr>
      </w:pPr>
      <w:r>
        <w:rPr>
          <w:rFonts w:ascii="Cambria" w:hAnsi="Cambria"/>
        </w:rPr>
        <w:t>powstałe wskutek trwałego lub tymczasowego zajęcia, w wyniku konfiskaty lub rekwizycji przez legalną władzę.</w:t>
      </w:r>
    </w:p>
    <w:p w:rsidR="00393289" w:rsidRDefault="00393289" w:rsidP="00393289">
      <w:pPr>
        <w:widowControl w:val="0"/>
        <w:spacing w:before="120" w:after="0" w:line="240" w:lineRule="auto"/>
        <w:jc w:val="both"/>
        <w:rPr>
          <w:rFonts w:ascii="Cambria" w:hAnsi="Cambria"/>
          <w:b/>
          <w:bCs/>
          <w:spacing w:val="-4"/>
        </w:rPr>
      </w:pPr>
    </w:p>
    <w:p w:rsidR="00393289" w:rsidRDefault="00393289" w:rsidP="00393289">
      <w:pPr>
        <w:widowControl w:val="0"/>
        <w:spacing w:before="120" w:after="0" w:line="240" w:lineRule="auto"/>
        <w:jc w:val="both"/>
        <w:rPr>
          <w:rFonts w:ascii="Cambria" w:hAnsi="Cambria"/>
          <w:b/>
          <w:bCs/>
          <w:spacing w:val="-4"/>
        </w:rPr>
      </w:pPr>
      <w:r>
        <w:rPr>
          <w:rFonts w:ascii="Cambria" w:hAnsi="Cambria"/>
          <w:b/>
          <w:bCs/>
          <w:spacing w:val="-4"/>
        </w:rPr>
        <w:t xml:space="preserve">Klauzula kosztów przeniesienia mienia i przekwaterowania osób </w:t>
      </w:r>
      <w:r>
        <w:rPr>
          <w:rFonts w:ascii="Cambria" w:hAnsi="Cambria"/>
          <w:spacing w:val="-4"/>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W przypadku szkody powstałej w ubezpieczonym budynku wskutek zdarzenia losowego objętego ubezpieczeniem, ubezpieczyciel pokrywa niezbędne koszty przeniesienia mienia znajdującego się w budynku, koszty przekwaterowania osób zamieszkałych, w tym koszty najmu lokali lub pomieszczeń zastępczych,</w:t>
      </w:r>
      <w:r>
        <w:rPr>
          <w:rFonts w:ascii="Cambria" w:hAnsi="Cambria"/>
          <w:b/>
          <w:bCs/>
          <w:color w:val="1F497D"/>
        </w:rPr>
        <w:t xml:space="preserve"> </w:t>
      </w:r>
      <w:r>
        <w:rPr>
          <w:rFonts w:ascii="Cambria" w:hAnsi="Cambria"/>
          <w:bCs/>
        </w:rPr>
        <w:t>koszty transportu, koszty wyżywienia i zakupu lekarstw oraz koszty odzieży dla osób objętych przekwaterowaniem</w:t>
      </w:r>
      <w:r>
        <w:rPr>
          <w:rFonts w:ascii="Cambria" w:hAnsi="Cambria"/>
        </w:rPr>
        <w:t>. Limit odpowiedzialności: 50 000,00 zł na jedno i wszystkie zdarzenia w każdym okresie ubezpieczenia.</w:t>
      </w:r>
    </w:p>
    <w:p w:rsidR="00393289" w:rsidRDefault="00393289" w:rsidP="00393289">
      <w:pPr>
        <w:widowControl w:val="0"/>
        <w:spacing w:before="120" w:after="0" w:line="240" w:lineRule="auto"/>
        <w:jc w:val="both"/>
        <w:rPr>
          <w:rFonts w:ascii="Cambria" w:hAnsi="Cambria"/>
          <w:spacing w:val="-2"/>
        </w:rPr>
      </w:pPr>
      <w:r>
        <w:rPr>
          <w:rFonts w:ascii="Cambria" w:hAnsi="Cambria"/>
          <w:b/>
          <w:bCs/>
          <w:spacing w:val="-2"/>
        </w:rPr>
        <w:t xml:space="preserve">Klauzula współwłasności mienia </w:t>
      </w:r>
      <w:r>
        <w:rPr>
          <w:rFonts w:ascii="Cambria" w:hAnsi="Cambria"/>
          <w:bCs/>
          <w:spacing w:val="-2"/>
        </w:rPr>
        <w:t>– bez względu na postanowienia ogólnych bądź szczególnych warunków ubezpieczenia, strony umowy ubezpieczenia uzgodniły, że:</w:t>
      </w:r>
    </w:p>
    <w:p w:rsidR="00393289" w:rsidRDefault="00393289" w:rsidP="00393289">
      <w:pPr>
        <w:widowControl w:val="0"/>
        <w:autoSpaceDE w:val="0"/>
        <w:autoSpaceDN w:val="0"/>
        <w:adjustRightInd w:val="0"/>
        <w:spacing w:after="0" w:line="240" w:lineRule="auto"/>
        <w:jc w:val="both"/>
        <w:rPr>
          <w:rFonts w:ascii="Cambria" w:hAnsi="Cambria"/>
          <w:spacing w:val="-2"/>
        </w:rPr>
      </w:pPr>
      <w:r>
        <w:rPr>
          <w:rFonts w:ascii="Cambria" w:hAnsi="Cambria"/>
          <w:spacing w:val="-2"/>
        </w:rPr>
        <w:t>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 których nie zostały powołane wspólnoty mieszkaniowe.</w:t>
      </w:r>
    </w:p>
    <w:p w:rsidR="00393289" w:rsidRDefault="00393289" w:rsidP="00393289">
      <w:pPr>
        <w:widowControl w:val="0"/>
        <w:autoSpaceDE w:val="0"/>
        <w:autoSpaceDN w:val="0"/>
        <w:adjustRightInd w:val="0"/>
        <w:spacing w:after="0" w:line="240" w:lineRule="auto"/>
        <w:jc w:val="both"/>
        <w:rPr>
          <w:rFonts w:ascii="Cambria" w:hAnsi="Cambria"/>
          <w:spacing w:val="-2"/>
        </w:rPr>
      </w:pPr>
      <w:r>
        <w:rPr>
          <w:rFonts w:ascii="Cambria" w:hAnsi="Cambria"/>
          <w:spacing w:val="-2"/>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zastosowanie zasady proporcji wynikającej z niedoubezpieczenia</w:t>
      </w:r>
      <w:r>
        <w:rPr>
          <w:rFonts w:ascii="Cambria" w:hAnsi="Cambria"/>
          <w:b/>
          <w:bCs/>
          <w:color w:val="1F497D"/>
          <w:spacing w:val="-2"/>
        </w:rPr>
        <w:t xml:space="preserve"> </w:t>
      </w:r>
      <w:r>
        <w:rPr>
          <w:rFonts w:ascii="Cambria" w:hAnsi="Cambria"/>
          <w:bCs/>
          <w:spacing w:val="-2"/>
        </w:rPr>
        <w:t>oraz ograniczenia wysokości odszkodowania do wysokości posiadanych udziałów w nieruchomości</w:t>
      </w:r>
      <w:r>
        <w:rPr>
          <w:rFonts w:ascii="Cambria" w:hAnsi="Cambria"/>
          <w:spacing w:val="-2"/>
        </w:rPr>
        <w:t>.</w:t>
      </w:r>
    </w:p>
    <w:p w:rsidR="00393289" w:rsidRDefault="00393289" w:rsidP="00393289">
      <w:pPr>
        <w:widowControl w:val="0"/>
        <w:spacing w:after="0" w:line="240" w:lineRule="auto"/>
        <w:jc w:val="both"/>
        <w:rPr>
          <w:rFonts w:ascii="Cambria" w:eastAsia="Calibri" w:hAnsi="Cambria"/>
        </w:rPr>
      </w:pPr>
      <w:r>
        <w:rPr>
          <w:rFonts w:ascii="Cambria" w:hAnsi="Cambria"/>
          <w:spacing w:val="-2"/>
        </w:rPr>
        <w:t>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do sumy 1 000 000,00 zł na jedno i wszystkie zdarzenia w każdym okresie ubezpieczenia ponad sumę ubezpieczenia w systemie pierwszego ryzyka.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ubezpieczenia mediów gaśniczych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 zł.</w:t>
      </w:r>
    </w:p>
    <w:p w:rsidR="00393289" w:rsidRDefault="00393289" w:rsidP="00393289">
      <w:pPr>
        <w:widowControl w:val="0"/>
        <w:spacing w:before="120" w:after="0" w:line="240" w:lineRule="auto"/>
        <w:jc w:val="both"/>
        <w:rPr>
          <w:rFonts w:ascii="Cambria" w:eastAsia="Calibri" w:hAnsi="Cambria"/>
          <w:b/>
        </w:rPr>
      </w:pPr>
      <w:r>
        <w:rPr>
          <w:rFonts w:ascii="Cambria" w:hAnsi="Cambria"/>
          <w:b/>
        </w:rPr>
        <w:t xml:space="preserve">Klauzula szkód w przedmiotach szklanych </w:t>
      </w:r>
      <w:r>
        <w:rPr>
          <w:rFonts w:ascii="Cambria" w:hAnsi="Cambria"/>
        </w:rPr>
        <w:t xml:space="preserve">– bez względu na postanowienia ogólnych bądź szczególnych warunków ubezpieczenia, strony umowy ubezpieczenia uzgodniły, że: </w:t>
      </w:r>
      <w:r>
        <w:rPr>
          <w:rFonts w:ascii="Cambria" w:hAnsi="Cambria"/>
          <w:b/>
        </w:rPr>
        <w:t xml:space="preserve">  </w:t>
      </w:r>
    </w:p>
    <w:p w:rsidR="00393289" w:rsidRDefault="00393289" w:rsidP="00393289">
      <w:pPr>
        <w:widowControl w:val="0"/>
        <w:spacing w:after="0" w:line="240" w:lineRule="auto"/>
        <w:jc w:val="both"/>
        <w:rPr>
          <w:rFonts w:ascii="Cambria" w:hAnsi="Cambria"/>
        </w:rPr>
      </w:pPr>
      <w:r>
        <w:rPr>
          <w:rFonts w:ascii="Cambria"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Pr>
          <w:rFonts w:ascii="Cambria" w:hAnsi="Cambria"/>
          <w:iCs/>
        </w:rPr>
        <w:t>niezależnie od rodzaju szkła i klasy odporności</w:t>
      </w:r>
      <w:r>
        <w:rPr>
          <w:rFonts w:ascii="Cambria" w:hAnsi="Cambria"/>
        </w:rPr>
        <w:t>. W szczególności ochroną objęte są następujące przedmioty:</w:t>
      </w:r>
    </w:p>
    <w:p w:rsidR="00393289" w:rsidRDefault="00393289" w:rsidP="00393289">
      <w:pPr>
        <w:widowControl w:val="0"/>
        <w:numPr>
          <w:ilvl w:val="0"/>
          <w:numId w:val="82"/>
        </w:numPr>
        <w:tabs>
          <w:tab w:val="num" w:pos="284"/>
        </w:tabs>
        <w:spacing w:after="0" w:line="240" w:lineRule="auto"/>
        <w:ind w:left="284" w:hanging="284"/>
        <w:jc w:val="both"/>
        <w:rPr>
          <w:rFonts w:ascii="Cambria" w:hAnsi="Cambria"/>
          <w:iCs/>
        </w:rPr>
      </w:pPr>
      <w:r>
        <w:rPr>
          <w:rFonts w:ascii="Cambria" w:hAnsi="Cambria"/>
          <w:iCs/>
        </w:rPr>
        <w:t>oszklenie stanowiące element konstrukcji budynku,</w:t>
      </w:r>
    </w:p>
    <w:p w:rsidR="00393289" w:rsidRDefault="00393289" w:rsidP="00393289">
      <w:pPr>
        <w:widowControl w:val="0"/>
        <w:numPr>
          <w:ilvl w:val="0"/>
          <w:numId w:val="82"/>
        </w:numPr>
        <w:tabs>
          <w:tab w:val="num" w:pos="284"/>
        </w:tabs>
        <w:spacing w:after="0" w:line="240" w:lineRule="auto"/>
        <w:ind w:left="284" w:hanging="284"/>
        <w:jc w:val="both"/>
        <w:rPr>
          <w:rFonts w:ascii="Cambria" w:hAnsi="Cambria"/>
          <w:iCs/>
        </w:rPr>
      </w:pPr>
      <w:r>
        <w:rPr>
          <w:rFonts w:ascii="Cambria" w:hAnsi="Cambria"/>
          <w:iCs/>
        </w:rPr>
        <w:t>oszklenie okienne i drzwiowe,</w:t>
      </w:r>
    </w:p>
    <w:p w:rsidR="00393289" w:rsidRDefault="00393289" w:rsidP="00393289">
      <w:pPr>
        <w:widowControl w:val="0"/>
        <w:numPr>
          <w:ilvl w:val="0"/>
          <w:numId w:val="82"/>
        </w:numPr>
        <w:tabs>
          <w:tab w:val="num" w:pos="284"/>
        </w:tabs>
        <w:spacing w:after="0" w:line="240" w:lineRule="auto"/>
        <w:ind w:left="284" w:hanging="284"/>
        <w:jc w:val="both"/>
        <w:rPr>
          <w:rFonts w:ascii="Cambria" w:hAnsi="Cambria"/>
          <w:iCs/>
        </w:rPr>
      </w:pPr>
      <w:r>
        <w:rPr>
          <w:rFonts w:ascii="Cambria" w:hAnsi="Cambria"/>
          <w:iCs/>
        </w:rPr>
        <w:t xml:space="preserve">oszklenie zewnętrzne i wewnętrzne, wiaty </w:t>
      </w:r>
    </w:p>
    <w:p w:rsidR="00393289" w:rsidRDefault="00393289" w:rsidP="00393289">
      <w:pPr>
        <w:widowControl w:val="0"/>
        <w:numPr>
          <w:ilvl w:val="0"/>
          <w:numId w:val="82"/>
        </w:numPr>
        <w:tabs>
          <w:tab w:val="num" w:pos="284"/>
        </w:tabs>
        <w:spacing w:after="0" w:line="240" w:lineRule="auto"/>
        <w:ind w:left="284" w:hanging="284"/>
        <w:jc w:val="both"/>
        <w:rPr>
          <w:rFonts w:ascii="Cambria" w:hAnsi="Cambria"/>
          <w:iCs/>
        </w:rPr>
      </w:pPr>
      <w:r>
        <w:rPr>
          <w:rFonts w:ascii="Cambria" w:hAnsi="Cambria"/>
          <w:iCs/>
        </w:rPr>
        <w:t xml:space="preserve">konstrukcje wypełnione szkłem lub tworzywem itp., </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szyby specjalne (szyby antywłamaniowe, płyty szklane warstwowe i inne),</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oszklenia ścienne i dachowe,</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płyty szklane stanowiące składowe części mebli, stołów, lad oraz gablot,</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szklane przegrody ścienne oraz osłony kantorów, boksów i kabin,</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tablice reklamowe, szyldy, tablice i gabloty poza budynkiem lub lokalem ze szkła, plastiku, tworzywa itp.,</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neony, reklamy świetlne, tablice świetlne i elektroniczne,</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cs="Tahoma"/>
          <w:bCs/>
          <w:color w:val="000000"/>
        </w:rPr>
        <w:t>części szklane instalacji solarnych,</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witraże,</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lustra wiszące, stojące i wmontowane w ścianach,</w:t>
      </w:r>
    </w:p>
    <w:p w:rsidR="00393289" w:rsidRDefault="00393289" w:rsidP="00393289">
      <w:pPr>
        <w:widowControl w:val="0"/>
        <w:numPr>
          <w:ilvl w:val="0"/>
          <w:numId w:val="83"/>
        </w:numPr>
        <w:tabs>
          <w:tab w:val="num" w:pos="284"/>
        </w:tabs>
        <w:spacing w:after="0" w:line="240" w:lineRule="auto"/>
        <w:ind w:left="284" w:hanging="284"/>
        <w:jc w:val="both"/>
        <w:rPr>
          <w:rFonts w:ascii="Cambria" w:hAnsi="Cambria"/>
        </w:rPr>
      </w:pPr>
      <w:r>
        <w:rPr>
          <w:rFonts w:ascii="Cambria" w:hAnsi="Cambria"/>
        </w:rPr>
        <w:t>szklane, ceramiczne i kamienne wykładziny ścian, słupów i filarów.</w:t>
      </w:r>
    </w:p>
    <w:p w:rsidR="00393289" w:rsidRDefault="00393289" w:rsidP="00393289">
      <w:pPr>
        <w:widowControl w:val="0"/>
        <w:spacing w:after="0" w:line="240" w:lineRule="auto"/>
        <w:rPr>
          <w:rFonts w:ascii="Cambria" w:hAnsi="Cambria"/>
        </w:rPr>
      </w:pPr>
      <w:r>
        <w:rPr>
          <w:rFonts w:ascii="Cambria" w:hAnsi="Cambria"/>
          <w:bCs/>
        </w:rPr>
        <w:t>Wymagany zakres ubezpieczenia obejmuje:</w:t>
      </w:r>
    </w:p>
    <w:p w:rsidR="00393289" w:rsidRDefault="00393289" w:rsidP="00393289">
      <w:pPr>
        <w:widowControl w:val="0"/>
        <w:numPr>
          <w:ilvl w:val="0"/>
          <w:numId w:val="84"/>
        </w:numPr>
        <w:tabs>
          <w:tab w:val="num" w:pos="0"/>
          <w:tab w:val="num" w:pos="284"/>
        </w:tabs>
        <w:spacing w:after="0" w:line="240" w:lineRule="auto"/>
        <w:ind w:left="284" w:hanging="284"/>
        <w:jc w:val="both"/>
        <w:rPr>
          <w:rFonts w:ascii="Cambria" w:hAnsi="Cambria"/>
        </w:rPr>
      </w:pPr>
      <w:r>
        <w:rPr>
          <w:rFonts w:ascii="Cambria" w:hAnsi="Cambria"/>
        </w:rPr>
        <w:lastRenderedPageBreak/>
        <w:t xml:space="preserve">stłuczenie (rozbicie) lub pęknięcie przedmiotu ubezpieczenia </w:t>
      </w:r>
    </w:p>
    <w:p w:rsidR="00393289" w:rsidRDefault="00393289" w:rsidP="00393289">
      <w:pPr>
        <w:widowControl w:val="0"/>
        <w:numPr>
          <w:ilvl w:val="0"/>
          <w:numId w:val="84"/>
        </w:numPr>
        <w:tabs>
          <w:tab w:val="num" w:pos="0"/>
          <w:tab w:val="num" w:pos="284"/>
        </w:tabs>
        <w:spacing w:after="0" w:line="240" w:lineRule="auto"/>
        <w:ind w:left="284" w:hanging="284"/>
        <w:jc w:val="both"/>
        <w:rPr>
          <w:rFonts w:ascii="Cambria" w:hAnsi="Cambria"/>
        </w:rPr>
      </w:pPr>
      <w:r>
        <w:rPr>
          <w:rFonts w:ascii="Cambria" w:hAnsi="Cambria"/>
        </w:rPr>
        <w:t>pokrycie poniesionych kosztów ustawienia i rozebrania rusztowań i użycia dźwigu w celu dokonania wymiany lub naprawy ubezpieczonych przedmiotów w związku z ich stłuczeniem (rozbiciem)  lub pęknięciem</w:t>
      </w:r>
    </w:p>
    <w:p w:rsidR="00393289" w:rsidRDefault="00393289" w:rsidP="00393289">
      <w:pPr>
        <w:widowControl w:val="0"/>
        <w:numPr>
          <w:ilvl w:val="0"/>
          <w:numId w:val="84"/>
        </w:numPr>
        <w:tabs>
          <w:tab w:val="num" w:pos="0"/>
          <w:tab w:val="num" w:pos="284"/>
        </w:tabs>
        <w:spacing w:after="0" w:line="240" w:lineRule="auto"/>
        <w:ind w:left="284" w:hanging="284"/>
        <w:jc w:val="both"/>
        <w:rPr>
          <w:rFonts w:ascii="Cambria" w:hAnsi="Cambria"/>
        </w:rPr>
      </w:pPr>
      <w:r>
        <w:rPr>
          <w:rFonts w:ascii="Cambria" w:hAnsi="Cambria"/>
        </w:rPr>
        <w:t xml:space="preserve">koszty wykonania znaków reklamowych i informacyjnych </w:t>
      </w:r>
    </w:p>
    <w:p w:rsidR="00393289" w:rsidRDefault="00393289" w:rsidP="00393289">
      <w:pPr>
        <w:widowControl w:val="0"/>
        <w:numPr>
          <w:ilvl w:val="0"/>
          <w:numId w:val="84"/>
        </w:numPr>
        <w:tabs>
          <w:tab w:val="num" w:pos="0"/>
          <w:tab w:val="num" w:pos="284"/>
        </w:tabs>
        <w:spacing w:after="0" w:line="240" w:lineRule="auto"/>
        <w:ind w:left="284" w:hanging="284"/>
        <w:jc w:val="both"/>
        <w:rPr>
          <w:rFonts w:ascii="Cambria" w:hAnsi="Cambria"/>
        </w:rPr>
      </w:pPr>
      <w:r>
        <w:rPr>
          <w:rFonts w:ascii="Cambria" w:hAnsi="Cambria"/>
        </w:rPr>
        <w:t>koszty tymczasowego zabezpieczenia (do wysokości 20% sumy ubezpieczenia)</w:t>
      </w:r>
    </w:p>
    <w:p w:rsidR="00393289" w:rsidRDefault="00393289" w:rsidP="00393289">
      <w:pPr>
        <w:widowControl w:val="0"/>
        <w:numPr>
          <w:ilvl w:val="0"/>
          <w:numId w:val="84"/>
        </w:numPr>
        <w:tabs>
          <w:tab w:val="num" w:pos="0"/>
          <w:tab w:val="num" w:pos="284"/>
        </w:tabs>
        <w:spacing w:after="0" w:line="240" w:lineRule="auto"/>
        <w:ind w:left="284" w:hanging="284"/>
        <w:jc w:val="both"/>
        <w:rPr>
          <w:rFonts w:ascii="Cambria" w:hAnsi="Cambria"/>
        </w:rPr>
      </w:pPr>
      <w:r>
        <w:rPr>
          <w:rFonts w:ascii="Cambria" w:hAnsi="Cambria"/>
        </w:rPr>
        <w:t>koszty transportu związane z naprawieniem szkody, szkody).</w:t>
      </w:r>
    </w:p>
    <w:p w:rsidR="00393289" w:rsidRDefault="00393289" w:rsidP="00393289">
      <w:pPr>
        <w:widowControl w:val="0"/>
        <w:numPr>
          <w:ilvl w:val="0"/>
          <w:numId w:val="84"/>
        </w:numPr>
        <w:tabs>
          <w:tab w:val="num" w:pos="0"/>
          <w:tab w:val="num" w:pos="284"/>
        </w:tabs>
        <w:spacing w:after="0" w:line="240" w:lineRule="auto"/>
        <w:ind w:left="284" w:hanging="284"/>
        <w:jc w:val="both"/>
        <w:rPr>
          <w:rFonts w:ascii="Cambria" w:hAnsi="Cambria"/>
        </w:rPr>
      </w:pPr>
      <w:r>
        <w:rPr>
          <w:rFonts w:ascii="Cambria" w:hAnsi="Cambria"/>
        </w:rPr>
        <w:t>koszty usług ekspresowych (wykonanie oszklenia w ciągu 24 h od powstania szkody).</w:t>
      </w:r>
    </w:p>
    <w:p w:rsidR="00393289" w:rsidRDefault="00393289" w:rsidP="00393289">
      <w:pPr>
        <w:widowControl w:val="0"/>
        <w:spacing w:before="120" w:after="0" w:line="240" w:lineRule="auto"/>
        <w:jc w:val="both"/>
        <w:rPr>
          <w:rFonts w:ascii="Cambria" w:hAnsi="Cambria"/>
          <w:b/>
        </w:rPr>
      </w:pPr>
      <w:r>
        <w:rPr>
          <w:rFonts w:ascii="Cambria" w:hAnsi="Cambria"/>
          <w:b/>
        </w:rPr>
        <w:t xml:space="preserve">Klauzula ubezpieczenia przepięć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Ochroną ubezpieczeniową objęte zostają szkody powstałe wskutek wszelkich przepięć, w tym również bezpośrednio lub pośrednio wskutek wyładowania atmosferycznego, bezpośredniego lub pośredniego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393289" w:rsidRDefault="00393289" w:rsidP="00393289">
      <w:pPr>
        <w:widowControl w:val="0"/>
        <w:spacing w:after="0" w:line="240" w:lineRule="auto"/>
        <w:jc w:val="both"/>
        <w:rPr>
          <w:rFonts w:ascii="Cambria" w:hAnsi="Cambria"/>
        </w:rPr>
      </w:pPr>
      <w:r>
        <w:rPr>
          <w:rFonts w:ascii="Cambria" w:hAnsi="Cambria"/>
        </w:rPr>
        <w:t xml:space="preserve">Limit odpowiedzialności: 1 000 000,00 zł na jedno i wszystkie zdarzenia w okresie ubezpieczenia. Ryzyko bezpośredniego oraz pośredniego uderzenia pioruna objęte jest ochroną do pełnej wysokości sum ubezpieczenia. </w:t>
      </w:r>
    </w:p>
    <w:p w:rsidR="00393289" w:rsidRDefault="00393289" w:rsidP="00393289">
      <w:pPr>
        <w:widowControl w:val="0"/>
        <w:spacing w:after="0" w:line="240" w:lineRule="auto"/>
        <w:jc w:val="both"/>
        <w:rPr>
          <w:rFonts w:ascii="Cambria" w:hAnsi="Cambria"/>
        </w:rPr>
      </w:pPr>
      <w:r>
        <w:rPr>
          <w:rFonts w:ascii="Cambria" w:hAnsi="Cambria"/>
        </w:rPr>
        <w:t xml:space="preserve">Uwaga: jeśli ogólne lub szczególne warunki ubezpieczenia mienia od wszystkich </w:t>
      </w:r>
      <w:proofErr w:type="spellStart"/>
      <w:r>
        <w:rPr>
          <w:rFonts w:ascii="Cambria" w:hAnsi="Cambria"/>
        </w:rPr>
        <w:t>ryzyk</w:t>
      </w:r>
      <w:proofErr w:type="spellEnd"/>
      <w:r>
        <w:rPr>
          <w:rFonts w:ascii="Cambria" w:hAnsi="Cambria"/>
        </w:rPr>
        <w:t xml:space="preserve"> nie przewidują limitu odpowiedzialności dla ryzyka przepięcia lub jeśli limit ten jest wyższy niż określony w klauzuli, wówczas zastosowanie mają wyłącznie postanowienia ogólnych lub szczególnych warunków ubezpieczenia.</w:t>
      </w:r>
    </w:p>
    <w:p w:rsidR="00393289" w:rsidRDefault="00393289" w:rsidP="00393289">
      <w:pPr>
        <w:widowControl w:val="0"/>
        <w:spacing w:before="120" w:after="0" w:line="240" w:lineRule="auto"/>
        <w:jc w:val="both"/>
        <w:rPr>
          <w:rFonts w:ascii="Cambria" w:eastAsia="Calibri" w:hAnsi="Cambria"/>
        </w:rPr>
      </w:pPr>
      <w:r>
        <w:rPr>
          <w:rFonts w:ascii="Cambria" w:hAnsi="Cambria"/>
          <w:b/>
        </w:rPr>
        <w:t xml:space="preserve">Klauzula </w:t>
      </w:r>
      <w:proofErr w:type="spellStart"/>
      <w:r>
        <w:rPr>
          <w:rFonts w:ascii="Cambria" w:hAnsi="Cambria"/>
          <w:b/>
        </w:rPr>
        <w:t>cyber</w:t>
      </w:r>
      <w:proofErr w:type="spellEnd"/>
      <w:r>
        <w:rPr>
          <w:rFonts w:ascii="Cambria" w:hAnsi="Cambria"/>
          <w:b/>
        </w:rPr>
        <w:t xml:space="preserve"> </w:t>
      </w:r>
      <w:proofErr w:type="spellStart"/>
      <w:r>
        <w:rPr>
          <w:rFonts w:ascii="Cambria" w:hAnsi="Cambria"/>
          <w:b/>
        </w:rPr>
        <w:t>risk</w:t>
      </w:r>
      <w:proofErr w:type="spellEnd"/>
      <w:r>
        <w:rPr>
          <w:rFonts w:ascii="Cambria" w:hAnsi="Cambria"/>
        </w:rPr>
        <w:t xml:space="preserve"> – </w:t>
      </w:r>
      <w:r>
        <w:rPr>
          <w:rFonts w:ascii="Cambria" w:hAnsi="Cambria"/>
          <w:bCs/>
          <w:spacing w:val="-2"/>
        </w:rPr>
        <w:t>bez względu na postanowienia ogólnych bądź szczególnych warunków ubezpieczenia, strony umowy ubezpieczenia uzgodniły, że:</w:t>
      </w:r>
    </w:p>
    <w:p w:rsidR="00393289" w:rsidRDefault="00393289" w:rsidP="00393289">
      <w:pPr>
        <w:widowControl w:val="0"/>
        <w:numPr>
          <w:ilvl w:val="0"/>
          <w:numId w:val="85"/>
        </w:numPr>
        <w:spacing w:after="0" w:line="240" w:lineRule="auto"/>
        <w:ind w:left="284" w:hanging="284"/>
        <w:contextualSpacing/>
        <w:jc w:val="both"/>
        <w:rPr>
          <w:rFonts w:ascii="Cambria" w:hAnsi="Cambria"/>
        </w:rPr>
      </w:pPr>
      <w:r>
        <w:rPr>
          <w:rFonts w:ascii="Cambria" w:hAnsi="Cambria"/>
        </w:rPr>
        <w:t xml:space="preserve">Zakres ochrony ubezpieczeniowej zostaje rozszerzony o szkody spowodowane atakiem </w:t>
      </w:r>
      <w:proofErr w:type="spellStart"/>
      <w:r>
        <w:rPr>
          <w:rFonts w:ascii="Cambria" w:hAnsi="Cambria"/>
        </w:rPr>
        <w:t>hakerskim</w:t>
      </w:r>
      <w:proofErr w:type="spellEnd"/>
      <w:r>
        <w:rPr>
          <w:rFonts w:ascii="Cambria" w:hAnsi="Cambria"/>
        </w:rPr>
        <w:t xml:space="preserve">, cyberatakiem lub przez inne cyberprzestępstwa. </w:t>
      </w:r>
    </w:p>
    <w:p w:rsidR="00393289" w:rsidRDefault="00393289" w:rsidP="00393289">
      <w:pPr>
        <w:widowControl w:val="0"/>
        <w:numPr>
          <w:ilvl w:val="0"/>
          <w:numId w:val="85"/>
        </w:numPr>
        <w:spacing w:after="0" w:line="240" w:lineRule="auto"/>
        <w:ind w:left="284" w:hanging="284"/>
        <w:contextualSpacing/>
        <w:jc w:val="both"/>
        <w:rPr>
          <w:rFonts w:ascii="Cambria" w:hAnsi="Cambria"/>
        </w:rPr>
      </w:pPr>
      <w:r>
        <w:rPr>
          <w:rFonts w:ascii="Cambria" w:hAnsi="Cambria"/>
        </w:rPr>
        <w:t xml:space="preserve">Przez atak </w:t>
      </w:r>
      <w:proofErr w:type="spellStart"/>
      <w:r>
        <w:rPr>
          <w:rFonts w:ascii="Cambria" w:hAnsi="Cambria"/>
        </w:rPr>
        <w:t>hakerski</w:t>
      </w:r>
      <w:proofErr w:type="spellEnd"/>
      <w:r>
        <w:rPr>
          <w:rFonts w:ascii="Cambria" w:hAnsi="Cambria"/>
        </w:rPr>
        <w:t xml:space="preserve"> rozumieć należy ukierunkowane włamanie osób trzecich do systemu komputerowego ubezpieczonego, które skutkuje nielegalnym i nieuprawnionym usunięciem (utratą) lub zmianą (modyfikacją) danych i oprogramowania zawartego w tym systemie komputerowym. </w:t>
      </w:r>
    </w:p>
    <w:p w:rsidR="00393289" w:rsidRDefault="00393289" w:rsidP="00393289">
      <w:pPr>
        <w:widowControl w:val="0"/>
        <w:numPr>
          <w:ilvl w:val="0"/>
          <w:numId w:val="85"/>
        </w:numPr>
        <w:spacing w:after="0" w:line="240" w:lineRule="auto"/>
        <w:ind w:left="284" w:hanging="284"/>
        <w:contextualSpacing/>
        <w:jc w:val="both"/>
        <w:rPr>
          <w:rFonts w:ascii="Cambria" w:hAnsi="Cambria"/>
        </w:rPr>
      </w:pPr>
      <w:r>
        <w:rPr>
          <w:rFonts w:ascii="Cambria" w:hAnsi="Cambria"/>
        </w:rPr>
        <w:t xml:space="preserve">Cyberatak to ukierunkowane wtargnięcie do systemu komputerowego ubezpieczonego, które prowadzi do transmisji nieautoryzowanych danych do tego systemu lub z tego systemu komputerowego do systemu komputerowego osoby trzeciej. Cyberatak to także wtargnięcie do systemu komputerowego ubezpieczonego w celu uzyskania nieuprawnionego dostępu lub wykorzystania tego systemu komputerowego. </w:t>
      </w:r>
    </w:p>
    <w:p w:rsidR="00393289" w:rsidRDefault="00393289" w:rsidP="00393289">
      <w:pPr>
        <w:widowControl w:val="0"/>
        <w:numPr>
          <w:ilvl w:val="0"/>
          <w:numId w:val="85"/>
        </w:numPr>
        <w:spacing w:after="0" w:line="240" w:lineRule="auto"/>
        <w:ind w:left="284" w:hanging="284"/>
        <w:contextualSpacing/>
        <w:jc w:val="both"/>
        <w:rPr>
          <w:rFonts w:ascii="Cambria" w:hAnsi="Cambria"/>
        </w:rPr>
      </w:pPr>
      <w:r>
        <w:rPr>
          <w:rFonts w:ascii="Cambria" w:hAnsi="Cambria"/>
        </w:rPr>
        <w:t>Zakres ochrony obejmuje także w każdym z powyższych przypadków szkody w danych lub oprogramowaniu będące następstwem ograniczenia zakresu funkcjonalności, użytkowania lub dostępności do nich.</w:t>
      </w:r>
    </w:p>
    <w:p w:rsidR="00393289" w:rsidRDefault="00393289" w:rsidP="00393289">
      <w:pPr>
        <w:widowControl w:val="0"/>
        <w:numPr>
          <w:ilvl w:val="0"/>
          <w:numId w:val="85"/>
        </w:numPr>
        <w:spacing w:after="0" w:line="240" w:lineRule="auto"/>
        <w:ind w:left="284" w:hanging="284"/>
        <w:contextualSpacing/>
        <w:jc w:val="both"/>
        <w:rPr>
          <w:rFonts w:ascii="Cambria" w:hAnsi="Cambria"/>
        </w:rPr>
      </w:pPr>
      <w:r>
        <w:rPr>
          <w:rFonts w:ascii="Cambria" w:hAnsi="Cambria"/>
        </w:rPr>
        <w:t>Franszyza integralna i redukcyjna – brak. Udział własny – 15% wartości szkody.</w:t>
      </w:r>
    </w:p>
    <w:p w:rsidR="00393289" w:rsidRDefault="00393289" w:rsidP="00393289">
      <w:pPr>
        <w:widowControl w:val="0"/>
        <w:numPr>
          <w:ilvl w:val="0"/>
          <w:numId w:val="85"/>
        </w:numPr>
        <w:spacing w:after="0" w:line="240" w:lineRule="auto"/>
        <w:ind w:left="284" w:hanging="284"/>
        <w:contextualSpacing/>
        <w:jc w:val="both"/>
        <w:rPr>
          <w:rFonts w:ascii="Cambria" w:hAnsi="Cambria"/>
        </w:rPr>
      </w:pPr>
      <w:r>
        <w:rPr>
          <w:rFonts w:ascii="Cambria" w:hAnsi="Cambria"/>
        </w:rPr>
        <w:t>Limit odpowiedzialności: 500 000,00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wykonywania władzy publicznej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 xml:space="preserve">Ochroną ubezpieczeniową zostają objęte wszelkie działania lub zaniechania związane z wykonywaniem władzy publicznej na podstawie określonych przez prawo obowiązków i uprawnień nałożonych na organy samorządu terytorialnego (w tym w związku z art. 417, 417¹ oraz 417² Kodeksu cywilnego). Ubezpieczeniem nie są objęte szkody popełnione wskutek przestępstwa funkcjonariusza władzy publicznej, w wyniku niewypłacalności oraz wskutek ujawnienia informacji poufnej, </w:t>
      </w:r>
      <w:r>
        <w:rPr>
          <w:rFonts w:ascii="Cambria" w:hAnsi="Cambria"/>
          <w:bCs/>
          <w:iCs/>
        </w:rPr>
        <w:t>wynikłe z decyzji podjętych przez funkcjonariusza władzy publicznej w zakresie sprawowanej przez niego funkcji, za które uzyskał korzyść osobistą lub dążył do jej uzyskania, potencjalne, związane z wydaniem niezgodnych z prawem aktów normatywnych, ostatecznych decyzji administracyjnych lub z niewydaniem aktu prawnego lub ostatecznej decyzji administracyjnej w terminie i w trybie określonym przez obowiązujące przepisy prawa</w:t>
      </w:r>
      <w:r>
        <w:rPr>
          <w:rFonts w:ascii="Cambria" w:hAnsi="Cambria"/>
          <w:i/>
        </w:rPr>
        <w:t>.</w:t>
      </w:r>
    </w:p>
    <w:p w:rsidR="00393289" w:rsidRDefault="00393289" w:rsidP="00393289">
      <w:pPr>
        <w:widowControl w:val="0"/>
        <w:spacing w:after="0" w:line="240" w:lineRule="auto"/>
        <w:jc w:val="both"/>
        <w:rPr>
          <w:rFonts w:ascii="Cambria" w:hAnsi="Cambria"/>
        </w:rPr>
      </w:pPr>
    </w:p>
    <w:p w:rsidR="00393289" w:rsidRDefault="00393289" w:rsidP="00393289">
      <w:pPr>
        <w:widowControl w:val="0"/>
        <w:spacing w:after="0" w:line="240" w:lineRule="auto"/>
        <w:jc w:val="both"/>
        <w:rPr>
          <w:rFonts w:ascii="Cambria" w:hAnsi="Cambria"/>
          <w:color w:val="24378C"/>
        </w:rPr>
      </w:pPr>
    </w:p>
    <w:p w:rsidR="00393289" w:rsidRDefault="00393289" w:rsidP="00393289">
      <w:pPr>
        <w:widowControl w:val="0"/>
        <w:spacing w:before="120" w:after="0" w:line="240" w:lineRule="auto"/>
        <w:jc w:val="both"/>
        <w:rPr>
          <w:rFonts w:ascii="Cambria" w:hAnsi="Cambria"/>
        </w:rPr>
      </w:pPr>
    </w:p>
    <w:p w:rsidR="00393289" w:rsidRPr="00571436" w:rsidRDefault="00393289" w:rsidP="00393289">
      <w:pPr>
        <w:widowControl w:val="0"/>
        <w:spacing w:after="0" w:line="240" w:lineRule="auto"/>
        <w:jc w:val="both"/>
        <w:rPr>
          <w:rFonts w:ascii="Cambria" w:hAnsi="Cambria"/>
          <w:i/>
          <w:color w:val="000000"/>
          <w:sz w:val="20"/>
          <w:szCs w:val="20"/>
          <w:highlight w:val="cyan"/>
        </w:rPr>
        <w:sectPr w:rsidR="00393289" w:rsidRPr="00571436" w:rsidSect="00032C64">
          <w:pgSz w:w="11906" w:h="16838"/>
          <w:pgMar w:top="993" w:right="1134" w:bottom="709" w:left="1134" w:header="454" w:footer="454" w:gutter="0"/>
          <w:cols w:space="708"/>
          <w:docGrid w:linePitch="360"/>
        </w:sectPr>
      </w:pPr>
    </w:p>
    <w:p w:rsidR="00393289" w:rsidRPr="00AB511B" w:rsidRDefault="00393289" w:rsidP="00393289">
      <w:pPr>
        <w:widowControl w:val="0"/>
        <w:spacing w:after="0" w:line="240" w:lineRule="auto"/>
        <w:jc w:val="both"/>
        <w:outlineLvl w:val="0"/>
        <w:rPr>
          <w:rFonts w:ascii="Cambria" w:hAnsi="Cambria"/>
          <w:b/>
          <w:color w:val="000000"/>
        </w:rPr>
      </w:pPr>
      <w:bookmarkStart w:id="9" w:name="_Toc407615912"/>
      <w:bookmarkStart w:id="10" w:name="_Toc407624093"/>
      <w:bookmarkStart w:id="11" w:name="_Toc466986950"/>
      <w:r w:rsidRPr="00AB511B">
        <w:rPr>
          <w:rFonts w:ascii="Cambria" w:hAnsi="Cambria"/>
          <w:b/>
          <w:color w:val="000000"/>
        </w:rPr>
        <w:lastRenderedPageBreak/>
        <w:t>Załącznik nr 5 do SIWZ: Szczegółowy opis przedmiotu zamówienia zawierający klauzule dodatkowe i inne postanowienia szczególne fakultatywne, dotyczące części I, II, III i IV zamówienia</w:t>
      </w:r>
      <w:bookmarkEnd w:id="9"/>
      <w:bookmarkEnd w:id="10"/>
      <w:bookmarkEnd w:id="11"/>
    </w:p>
    <w:p w:rsidR="00393289" w:rsidRPr="00571436" w:rsidRDefault="00393289" w:rsidP="00393289">
      <w:pPr>
        <w:widowControl w:val="0"/>
        <w:spacing w:after="0" w:line="240" w:lineRule="auto"/>
        <w:jc w:val="both"/>
        <w:outlineLvl w:val="0"/>
        <w:rPr>
          <w:rFonts w:ascii="Cambria" w:hAnsi="Cambria"/>
          <w:b/>
          <w:color w:val="000000"/>
          <w:highlight w:val="cyan"/>
        </w:rPr>
      </w:pPr>
    </w:p>
    <w:bookmarkEnd w:id="8"/>
    <w:p w:rsidR="00393289" w:rsidRDefault="00393289" w:rsidP="00393289">
      <w:pPr>
        <w:widowControl w:val="0"/>
        <w:spacing w:after="0" w:line="240" w:lineRule="auto"/>
        <w:jc w:val="both"/>
        <w:rPr>
          <w:rFonts w:ascii="Cambria" w:hAnsi="Cambria"/>
        </w:rPr>
      </w:pPr>
      <w:r>
        <w:rPr>
          <w:rFonts w:ascii="Cambria" w:hAnsi="Cambria"/>
          <w:b/>
        </w:rPr>
        <w:t xml:space="preserve">Klauzula funduszu prewencyjnego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aktów terroryzmu </w:t>
      </w:r>
      <w:r>
        <w:rPr>
          <w:rFonts w:ascii="Cambria" w:hAnsi="Cambria"/>
        </w:rPr>
        <w:t>– bez względu na postanowienia ogólnych bądź szczególnych warunków ubezpieczenia, strony umowy ubezpieczenia uzgodniły, że:</w:t>
      </w:r>
    </w:p>
    <w:p w:rsidR="00393289" w:rsidRDefault="00393289" w:rsidP="00393289">
      <w:pPr>
        <w:pStyle w:val="Akapitzlist"/>
        <w:widowControl w:val="0"/>
        <w:numPr>
          <w:ilvl w:val="0"/>
          <w:numId w:val="86"/>
        </w:numPr>
        <w:spacing w:after="0" w:line="240" w:lineRule="auto"/>
        <w:jc w:val="both"/>
        <w:rPr>
          <w:rFonts w:ascii="Cambria" w:hAnsi="Cambria"/>
        </w:rPr>
      </w:pPr>
      <w:r>
        <w:rPr>
          <w:rFonts w:ascii="Cambria"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393289" w:rsidRDefault="00393289" w:rsidP="00393289">
      <w:pPr>
        <w:pStyle w:val="Akapitzlist"/>
        <w:widowControl w:val="0"/>
        <w:numPr>
          <w:ilvl w:val="0"/>
          <w:numId w:val="86"/>
        </w:numPr>
        <w:spacing w:after="0" w:line="240" w:lineRule="auto"/>
        <w:jc w:val="both"/>
        <w:rPr>
          <w:rFonts w:ascii="Cambria" w:hAnsi="Cambria"/>
        </w:rPr>
      </w:pPr>
      <w:r>
        <w:rPr>
          <w:rFonts w:ascii="Cambria" w:hAnsi="Cambria"/>
        </w:rPr>
        <w:t>Przez akty terroryzmu rozumie się działanie jakiejkolwiek osoby w imieniu lub w powiązaniu z jakąkolwiek organizacją występującą w celu obalenia rządu lub wywarcia na niego wpływu (de iure lub de facto) przy użyciu siły albo przemocy.</w:t>
      </w:r>
    </w:p>
    <w:p w:rsidR="00393289" w:rsidRDefault="00393289" w:rsidP="00393289">
      <w:pPr>
        <w:pStyle w:val="Akapitzlist"/>
        <w:widowControl w:val="0"/>
        <w:numPr>
          <w:ilvl w:val="0"/>
          <w:numId w:val="86"/>
        </w:numPr>
        <w:spacing w:after="0" w:line="240" w:lineRule="auto"/>
        <w:jc w:val="both"/>
        <w:rPr>
          <w:rFonts w:ascii="Cambria" w:hAnsi="Cambria"/>
        </w:rPr>
      </w:pPr>
      <w:r>
        <w:rPr>
          <w:rFonts w:ascii="Cambria" w:hAnsi="Cambria"/>
        </w:rPr>
        <w:t>Limit odpowiedzialności na jedno i wszystkie zdarzenia: 500 000,00 zł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Klauzula 168 godzin</w:t>
      </w:r>
      <w:r>
        <w:rPr>
          <w:rFonts w:ascii="Cambria" w:hAnsi="Cambria"/>
        </w:rPr>
        <w:t xml:space="preserve"> –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Ochroną ubezpieczeniową w zakresie odpowiedzialności cywilnej objęte są szkody kolejne powstałe z tej samej przyczyny w tym samym miejscu do upływu 7 dni od zgłoszenia pierwszej szkody.</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szkód powstałych wskutek powolnego oddziaływania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b/>
        </w:rPr>
      </w:pPr>
      <w:r>
        <w:rPr>
          <w:rFonts w:ascii="Cambria" w:hAnsi="Cambria"/>
        </w:rPr>
        <w:t xml:space="preserve">Ochrona ubezpieczeniowa obejmuje szkody powstałe na skutek systematycznego zawilgocenia – </w:t>
      </w:r>
      <w:r>
        <w:rPr>
          <w:rFonts w:ascii="Cambria" w:hAnsi="Cambria"/>
        </w:rPr>
        <w:br/>
        <w:t>w tym z powodu nieszczelności urządzeń wodnokanalizacyjnych, grzewczych, technologicznych, zagrzybienia, zapleśnienia, pocenia się rur, powolnego oddziaływania wody gruntowej. Limit odpowiedzialności wynosi 300 000,00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Klauzula uznania okoliczności</w:t>
      </w:r>
      <w:r>
        <w:rPr>
          <w:rFonts w:ascii="Cambria" w:hAnsi="Cambria"/>
        </w:rPr>
        <w:t xml:space="preserve"> –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zmiany wielkości ryzyka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wypłaty bezspornej części odszkodowania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W przypadku potwierdzenia swojej odpowiedzialności za powstałą szkodę ubezpieczyciel wypaca bezsporną część szacunkowej wysokości należnego odszkodowania w formie zaliczki w ciągu 14 dni roboczych od zawiadomienia o szkodzie.</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wyrównania sumy ubezpieczenia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lastRenderedPageBreak/>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pokrycia kosztów naprawy uszkodzeń powstałych w mieniu otaczającym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zmiany lokalizacji odbudowy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393289" w:rsidRDefault="00393289" w:rsidP="00393289">
      <w:pPr>
        <w:widowControl w:val="0"/>
        <w:spacing w:before="120" w:after="0" w:line="240" w:lineRule="auto"/>
        <w:jc w:val="both"/>
        <w:rPr>
          <w:rFonts w:ascii="Cambria" w:hAnsi="Cambria"/>
        </w:rPr>
      </w:pPr>
      <w:r>
        <w:rPr>
          <w:rFonts w:ascii="Cambria" w:hAnsi="Cambria"/>
          <w:b/>
        </w:rPr>
        <w:t xml:space="preserve">Klauzula automatycznego pokrycia konsumpcji sumy ubezpieczenia w ubezpieczeniu mienia systemem pierwszego ryzyka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rsidR="00393289" w:rsidRDefault="00393289" w:rsidP="00393289">
      <w:pPr>
        <w:widowControl w:val="0"/>
        <w:spacing w:after="0" w:line="240" w:lineRule="auto"/>
        <w:jc w:val="both"/>
        <w:rPr>
          <w:rFonts w:ascii="Cambria" w:hAnsi="Cambria"/>
        </w:rPr>
      </w:pPr>
      <w:r>
        <w:rPr>
          <w:rFonts w:ascii="Cambria" w:hAnsi="Cambria"/>
        </w:rPr>
        <w:t>Klauzula nie ma zastosowania jeżeli ogólne (szczególne) warunki ubezpieczenia nie przewidują konsumpcji sumy ubezpieczenia.</w:t>
      </w:r>
    </w:p>
    <w:p w:rsidR="00393289" w:rsidRDefault="00393289" w:rsidP="00393289">
      <w:pPr>
        <w:widowControl w:val="0"/>
        <w:spacing w:before="120" w:after="0" w:line="240" w:lineRule="auto"/>
        <w:jc w:val="both"/>
        <w:rPr>
          <w:rFonts w:ascii="Cambria" w:hAnsi="Cambria"/>
          <w:bCs/>
          <w:iCs/>
        </w:rPr>
      </w:pPr>
      <w:r>
        <w:rPr>
          <w:rFonts w:ascii="Cambria" w:hAnsi="Cambria"/>
          <w:b/>
          <w:bCs/>
        </w:rPr>
        <w:t xml:space="preserve">Klauzula przezornej sumy ubezpieczenia </w:t>
      </w:r>
      <w:r>
        <w:rPr>
          <w:rFonts w:ascii="Cambria" w:hAnsi="Cambria"/>
        </w:rPr>
        <w:t>– bez względu na postanowienia ogólnych bądź szczególnych warunków ubezpieczenia, strony umowy ubezpieczenia uzgodniły, że:</w:t>
      </w:r>
    </w:p>
    <w:p w:rsidR="00393289" w:rsidRDefault="00393289" w:rsidP="00393289">
      <w:pPr>
        <w:widowControl w:val="0"/>
        <w:spacing w:after="0" w:line="240" w:lineRule="auto"/>
        <w:jc w:val="both"/>
        <w:rPr>
          <w:rFonts w:ascii="Cambria" w:hAnsi="Cambria"/>
        </w:rPr>
      </w:pPr>
      <w:r>
        <w:rPr>
          <w:rFonts w:ascii="Cambria" w:hAnsi="Cambria"/>
          <w:bCs/>
          <w:iCs/>
        </w:rPr>
        <w:t xml:space="preserve">W odniesieniu do budynków i budowli zadeklarowanych do ubezpieczenia od ognia i innych zdarzeń losowych lub do ubezpieczenia mienia od wszystkich </w:t>
      </w:r>
      <w:proofErr w:type="spellStart"/>
      <w:r>
        <w:rPr>
          <w:rFonts w:ascii="Cambria" w:hAnsi="Cambria"/>
          <w:bCs/>
          <w:iCs/>
        </w:rPr>
        <w:t>ryzyk</w:t>
      </w:r>
      <w:proofErr w:type="spellEnd"/>
      <w:r>
        <w:rPr>
          <w:rFonts w:ascii="Cambria" w:hAnsi="Cambria"/>
          <w:bCs/>
          <w:iCs/>
        </w:rPr>
        <w:t xml:space="preserve">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Pr>
          <w:rFonts w:ascii="Cambria"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rsidR="00393289" w:rsidRPr="00571436" w:rsidRDefault="00393289" w:rsidP="00393289">
      <w:pPr>
        <w:widowControl w:val="0"/>
        <w:spacing w:after="0" w:line="240" w:lineRule="auto"/>
        <w:rPr>
          <w:rFonts w:ascii="Cambria" w:hAnsi="Cambria"/>
          <w:color w:val="000000"/>
        </w:rPr>
        <w:sectPr w:rsidR="00393289" w:rsidRPr="00571436" w:rsidSect="00032C64">
          <w:pgSz w:w="11906" w:h="16838"/>
          <w:pgMar w:top="993" w:right="1134" w:bottom="851" w:left="1134" w:header="454" w:footer="454" w:gutter="0"/>
          <w:cols w:space="708"/>
          <w:docGrid w:linePitch="360"/>
        </w:sectPr>
      </w:pPr>
    </w:p>
    <w:p w:rsidR="00393289" w:rsidRPr="00571436" w:rsidRDefault="00393289" w:rsidP="00393289">
      <w:pPr>
        <w:widowControl w:val="0"/>
        <w:spacing w:before="120" w:after="120" w:line="240" w:lineRule="auto"/>
        <w:jc w:val="both"/>
        <w:outlineLvl w:val="0"/>
        <w:rPr>
          <w:rFonts w:ascii="Cambria" w:hAnsi="Cambria"/>
          <w:b/>
        </w:rPr>
      </w:pPr>
      <w:bookmarkStart w:id="12" w:name="_Toc407615913"/>
      <w:bookmarkStart w:id="13" w:name="_Toc466986951"/>
      <w:r w:rsidRPr="00571436">
        <w:rPr>
          <w:rFonts w:ascii="Cambria" w:hAnsi="Cambria"/>
          <w:b/>
        </w:rPr>
        <w:lastRenderedPageBreak/>
        <w:t>Załącznik nr 6 do SIWZ: Wzór umowy dotyczący części I zamówienia</w:t>
      </w:r>
      <w:bookmarkEnd w:id="12"/>
      <w:bookmarkEnd w:id="13"/>
    </w:p>
    <w:p w:rsidR="00393289" w:rsidRPr="00571436" w:rsidRDefault="00393289" w:rsidP="00393289">
      <w:pPr>
        <w:widowControl w:val="0"/>
        <w:spacing w:after="0" w:line="240" w:lineRule="auto"/>
        <w:jc w:val="center"/>
        <w:rPr>
          <w:rFonts w:ascii="Cambria" w:hAnsi="Cambria"/>
          <w:lang w:eastAsia="pl-PL"/>
        </w:rPr>
      </w:pPr>
      <w:r w:rsidRPr="00571436">
        <w:rPr>
          <w:rFonts w:ascii="Cambria" w:hAnsi="Cambria"/>
          <w:lang w:eastAsia="pl-PL"/>
        </w:rPr>
        <w:t>Umowa nr …………</w:t>
      </w:r>
    </w:p>
    <w:p w:rsidR="00393289" w:rsidRPr="00571436" w:rsidRDefault="00393289" w:rsidP="00393289">
      <w:pPr>
        <w:widowControl w:val="0"/>
        <w:suppressAutoHyphens/>
        <w:spacing w:before="60" w:after="0" w:line="240" w:lineRule="auto"/>
        <w:ind w:right="1"/>
        <w:jc w:val="both"/>
        <w:rPr>
          <w:rFonts w:ascii="Cambria" w:hAnsi="Cambria" w:cs="Arial"/>
          <w:color w:val="000000"/>
          <w:lang w:eastAsia="ar-SA"/>
        </w:rPr>
      </w:pPr>
      <w:bookmarkStart w:id="14" w:name="_Hlk531115450"/>
      <w:r w:rsidRPr="00571436">
        <w:rPr>
          <w:rFonts w:ascii="Cambria" w:hAnsi="Cambria" w:cs="Arial"/>
          <w:color w:val="000000"/>
          <w:lang w:eastAsia="ar-SA"/>
        </w:rPr>
        <w:t xml:space="preserve">w dniu  ……….. r. w </w:t>
      </w:r>
      <w:r>
        <w:rPr>
          <w:rFonts w:ascii="Cambria" w:hAnsi="Cambria" w:cs="Arial"/>
          <w:color w:val="000000"/>
          <w:lang w:eastAsia="ar-SA"/>
        </w:rPr>
        <w:t>Karpaczu</w:t>
      </w:r>
      <w:r w:rsidRPr="00571436">
        <w:rPr>
          <w:rFonts w:ascii="Cambria" w:hAnsi="Cambria" w:cs="Arial"/>
          <w:color w:val="000000"/>
          <w:lang w:eastAsia="ar-SA"/>
        </w:rPr>
        <w:t xml:space="preserve">, pomiędzy Gminą Karpacz, z siedzibą ul. </w:t>
      </w:r>
      <w:r>
        <w:rPr>
          <w:rFonts w:ascii="Cambria" w:hAnsi="Cambria" w:cs="Arial"/>
          <w:color w:val="000000"/>
          <w:lang w:eastAsia="ar-SA"/>
        </w:rPr>
        <w:t>Konstytucji 3 Maja 54</w:t>
      </w:r>
      <w:r w:rsidRPr="00571436">
        <w:rPr>
          <w:rFonts w:ascii="Cambria" w:hAnsi="Cambria" w:cs="Arial"/>
          <w:color w:val="000000"/>
          <w:lang w:eastAsia="ar-SA"/>
        </w:rPr>
        <w:t xml:space="preserve">, </w:t>
      </w:r>
      <w:r>
        <w:rPr>
          <w:rFonts w:ascii="Cambria" w:hAnsi="Cambria" w:cs="Arial"/>
          <w:color w:val="000000"/>
          <w:lang w:eastAsia="ar-SA"/>
        </w:rPr>
        <w:t>58-540</w:t>
      </w:r>
      <w:r w:rsidRPr="00571436">
        <w:rPr>
          <w:rFonts w:ascii="Cambria" w:hAnsi="Cambria" w:cs="Arial"/>
          <w:color w:val="000000"/>
          <w:lang w:eastAsia="ar-SA"/>
        </w:rPr>
        <w:t xml:space="preserve"> Karpacz, REGON: </w:t>
      </w:r>
      <w:r>
        <w:rPr>
          <w:rFonts w:ascii="Cambria" w:hAnsi="Cambria" w:cs="Arial"/>
          <w:color w:val="000000"/>
          <w:lang w:eastAsia="ar-SA"/>
        </w:rPr>
        <w:t>230821552</w:t>
      </w:r>
      <w:r w:rsidRPr="00571436">
        <w:rPr>
          <w:rFonts w:ascii="Cambria" w:hAnsi="Cambria" w:cs="Arial"/>
          <w:color w:val="000000"/>
          <w:lang w:eastAsia="ar-SA"/>
        </w:rPr>
        <w:t xml:space="preserve">, NIP: </w:t>
      </w:r>
      <w:r>
        <w:rPr>
          <w:rFonts w:ascii="Cambria" w:hAnsi="Cambria" w:cs="Arial"/>
          <w:color w:val="000000"/>
          <w:lang w:eastAsia="ar-SA"/>
        </w:rPr>
        <w:t>6110107759</w:t>
      </w:r>
      <w:r w:rsidRPr="00571436">
        <w:rPr>
          <w:rFonts w:ascii="Cambria" w:hAnsi="Cambria" w:cs="Arial"/>
          <w:color w:val="000000"/>
          <w:lang w:eastAsia="ar-SA"/>
        </w:rPr>
        <w:t xml:space="preserve">, reprezentowaną przez: </w:t>
      </w:r>
    </w:p>
    <w:p w:rsidR="00393289" w:rsidRPr="00571436" w:rsidRDefault="00393289" w:rsidP="00393289">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 xml:space="preserve">Radosława </w:t>
      </w:r>
      <w:proofErr w:type="spellStart"/>
      <w:r>
        <w:rPr>
          <w:rFonts w:ascii="Cambria" w:hAnsi="Cambria" w:cs="Arial"/>
          <w:color w:val="000000"/>
          <w:lang w:eastAsia="ar-SA"/>
        </w:rPr>
        <w:t>Jęcek</w:t>
      </w:r>
      <w:proofErr w:type="spellEnd"/>
      <w:r w:rsidRPr="00571436">
        <w:rPr>
          <w:rFonts w:ascii="Cambria" w:hAnsi="Cambria" w:cs="Arial"/>
          <w:color w:val="000000"/>
          <w:lang w:eastAsia="ar-SA"/>
        </w:rPr>
        <w:t xml:space="preserve"> </w:t>
      </w:r>
      <w:r>
        <w:rPr>
          <w:rFonts w:ascii="Cambria" w:hAnsi="Cambria" w:cs="Arial"/>
          <w:color w:val="000000"/>
          <w:lang w:eastAsia="ar-SA"/>
        </w:rPr>
        <w:t>–</w:t>
      </w:r>
      <w:r w:rsidRPr="00571436">
        <w:rPr>
          <w:rFonts w:ascii="Cambria" w:hAnsi="Cambria" w:cs="Arial"/>
          <w:color w:val="000000"/>
          <w:lang w:eastAsia="ar-SA"/>
        </w:rPr>
        <w:t xml:space="preserve"> </w:t>
      </w:r>
      <w:r>
        <w:rPr>
          <w:rFonts w:ascii="Cambria" w:hAnsi="Cambria" w:cs="Arial"/>
          <w:color w:val="000000"/>
          <w:lang w:eastAsia="ar-SA"/>
        </w:rPr>
        <w:t>Burmistrza Karpacza</w:t>
      </w:r>
    </w:p>
    <w:p w:rsidR="00393289" w:rsidRPr="00571436" w:rsidRDefault="00393289" w:rsidP="00393289">
      <w:pPr>
        <w:widowControl w:val="0"/>
        <w:spacing w:after="0" w:line="240" w:lineRule="auto"/>
        <w:jc w:val="both"/>
        <w:rPr>
          <w:rFonts w:ascii="Cambria" w:hAnsi="Cambria"/>
          <w:b/>
          <w:lang w:eastAsia="pl-PL"/>
        </w:rPr>
      </w:pPr>
      <w:r w:rsidRPr="00571436">
        <w:rPr>
          <w:rFonts w:ascii="Cambria" w:hAnsi="Cambria" w:cs="Arial"/>
          <w:color w:val="000000"/>
          <w:lang w:eastAsia="ar-SA"/>
        </w:rPr>
        <w:t xml:space="preserve">przy kontrasygnacie </w:t>
      </w:r>
      <w:r>
        <w:rPr>
          <w:rFonts w:ascii="Cambria" w:hAnsi="Cambria" w:cs="Arial"/>
          <w:color w:val="000000"/>
          <w:lang w:eastAsia="ar-SA"/>
        </w:rPr>
        <w:t xml:space="preserve"> Krystyny </w:t>
      </w:r>
      <w:proofErr w:type="spellStart"/>
      <w:r>
        <w:rPr>
          <w:rFonts w:ascii="Cambria" w:hAnsi="Cambria" w:cs="Arial"/>
          <w:color w:val="000000"/>
          <w:lang w:eastAsia="ar-SA"/>
        </w:rPr>
        <w:t>Kuczkiewicz</w:t>
      </w:r>
      <w:proofErr w:type="spellEnd"/>
      <w:r>
        <w:rPr>
          <w:rFonts w:ascii="Cambria" w:hAnsi="Cambria" w:cs="Arial"/>
          <w:color w:val="000000"/>
          <w:lang w:eastAsia="ar-SA"/>
        </w:rPr>
        <w:t>-Sikorskiej</w:t>
      </w:r>
      <w:r w:rsidRPr="00571436">
        <w:rPr>
          <w:rFonts w:ascii="Cambria" w:hAnsi="Cambria" w:cs="Arial"/>
          <w:color w:val="000000"/>
          <w:lang w:eastAsia="ar-SA"/>
        </w:rPr>
        <w:t xml:space="preserve"> - Skarbnika </w:t>
      </w:r>
      <w:bookmarkEnd w:id="14"/>
      <w:r w:rsidRPr="00571436">
        <w:rPr>
          <w:rFonts w:ascii="Cambria" w:hAnsi="Cambria" w:cs="Arial"/>
          <w:color w:val="000000"/>
          <w:lang w:eastAsia="ar-SA"/>
        </w:rPr>
        <w:t>Karpacz</w:t>
      </w:r>
      <w:r>
        <w:rPr>
          <w:rFonts w:ascii="Cambria" w:hAnsi="Cambria" w:cs="Arial"/>
          <w:color w:val="000000"/>
          <w:lang w:eastAsia="ar-SA"/>
        </w:rPr>
        <w:t>a</w:t>
      </w:r>
    </w:p>
    <w:p w:rsidR="00393289" w:rsidRPr="00571436" w:rsidRDefault="00393289" w:rsidP="00393289">
      <w:pPr>
        <w:widowControl w:val="0"/>
        <w:spacing w:before="60" w:after="0" w:line="240" w:lineRule="auto"/>
        <w:jc w:val="both"/>
        <w:rPr>
          <w:rFonts w:ascii="Cambria" w:hAnsi="Cambria"/>
          <w:lang w:eastAsia="pl-PL"/>
        </w:rPr>
      </w:pPr>
      <w:r w:rsidRPr="00571436">
        <w:rPr>
          <w:rFonts w:ascii="Cambria" w:hAnsi="Cambria"/>
          <w:lang w:eastAsia="pl-PL"/>
        </w:rPr>
        <w:t xml:space="preserve">zwaną w dalszej części umowy </w:t>
      </w:r>
      <w:r w:rsidRPr="00571436">
        <w:rPr>
          <w:rFonts w:ascii="Cambria" w:hAnsi="Cambria"/>
          <w:b/>
          <w:lang w:eastAsia="pl-PL"/>
        </w:rPr>
        <w:t>Zamawiającym</w:t>
      </w:r>
    </w:p>
    <w:p w:rsidR="00393289" w:rsidRPr="00571436" w:rsidRDefault="00393289" w:rsidP="00393289">
      <w:pPr>
        <w:widowControl w:val="0"/>
        <w:spacing w:after="0" w:line="240" w:lineRule="auto"/>
        <w:jc w:val="center"/>
        <w:rPr>
          <w:rFonts w:ascii="Cambria" w:hAnsi="Cambria"/>
          <w:lang w:eastAsia="pl-PL"/>
        </w:rPr>
      </w:pPr>
      <w:r w:rsidRPr="00571436">
        <w:rPr>
          <w:rFonts w:ascii="Cambria" w:hAnsi="Cambria"/>
          <w:lang w:eastAsia="pl-PL"/>
        </w:rPr>
        <w:t>a</w:t>
      </w:r>
    </w:p>
    <w:p w:rsidR="00393289" w:rsidRPr="00571436" w:rsidRDefault="00393289" w:rsidP="00393289">
      <w:pPr>
        <w:widowControl w:val="0"/>
        <w:spacing w:before="60" w:after="0" w:line="240" w:lineRule="auto"/>
        <w:jc w:val="both"/>
        <w:rPr>
          <w:rFonts w:ascii="Cambria" w:hAnsi="Cambria"/>
          <w:highlight w:val="yellow"/>
          <w:lang w:eastAsia="pl-PL"/>
        </w:rPr>
      </w:pPr>
      <w:r w:rsidRPr="00571436">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571436">
        <w:rPr>
          <w:rFonts w:ascii="Cambria" w:hAnsi="Cambria"/>
          <w:lang w:eastAsia="pl-PL"/>
        </w:rPr>
        <w:t>...........................................................................................................................,</w:t>
      </w:r>
    </w:p>
    <w:p w:rsidR="00393289" w:rsidRPr="00571436" w:rsidRDefault="00393289" w:rsidP="00393289">
      <w:pPr>
        <w:widowControl w:val="0"/>
        <w:spacing w:after="0" w:line="240" w:lineRule="auto"/>
        <w:rPr>
          <w:rFonts w:ascii="Cambria" w:hAnsi="Cambria"/>
          <w:lang w:eastAsia="pl-PL"/>
        </w:rPr>
      </w:pPr>
      <w:r w:rsidRPr="00571436">
        <w:rPr>
          <w:rFonts w:ascii="Cambria" w:hAnsi="Cambria"/>
          <w:lang w:eastAsia="pl-PL"/>
        </w:rPr>
        <w:t xml:space="preserve">zwanym dalej </w:t>
      </w:r>
      <w:r w:rsidRPr="00571436">
        <w:rPr>
          <w:rFonts w:ascii="Cambria" w:hAnsi="Cambria"/>
          <w:b/>
          <w:lang w:eastAsia="pl-PL"/>
        </w:rPr>
        <w:t>Wykonawcą</w:t>
      </w:r>
      <w:r w:rsidRPr="00571436">
        <w:rPr>
          <w:rFonts w:ascii="Cambria" w:hAnsi="Cambria"/>
          <w:lang w:eastAsia="pl-PL"/>
        </w:rPr>
        <w:t xml:space="preserve"> </w:t>
      </w:r>
    </w:p>
    <w:p w:rsidR="00393289" w:rsidRPr="00AB511B" w:rsidRDefault="00393289" w:rsidP="00393289">
      <w:pPr>
        <w:widowControl w:val="0"/>
        <w:spacing w:before="120" w:after="0" w:line="240" w:lineRule="auto"/>
        <w:jc w:val="both"/>
        <w:rPr>
          <w:rFonts w:ascii="Cambria" w:hAnsi="Cambria"/>
          <w:spacing w:val="-4"/>
        </w:rPr>
      </w:pPr>
      <w:r w:rsidRPr="00AB511B">
        <w:rPr>
          <w:rFonts w:ascii="Cambria" w:hAnsi="Cambria"/>
          <w:spacing w:val="-4"/>
        </w:rPr>
        <w:t>przy udziale i za pośrednictwem brokera ubezpieczeniowego:</w:t>
      </w:r>
      <w:r w:rsidRPr="00AB511B">
        <w:rPr>
          <w:rFonts w:ascii="Cambria" w:eastAsia="Calibri" w:hAnsi="Cambria"/>
          <w:spacing w:val="-2"/>
        </w:rPr>
        <w:t xml:space="preserve"> </w:t>
      </w:r>
      <w:r w:rsidRPr="00AB511B">
        <w:rPr>
          <w:rFonts w:ascii="Cambria" w:hAnsi="Cambria"/>
          <w:spacing w:val="-4"/>
        </w:rPr>
        <w:t>Inter-Broker sp. z o.o. z siedzibą w Toruniu, przy ul. Żeglarskiej 31, 87</w:t>
      </w:r>
      <w:r w:rsidRPr="00AB511B">
        <w:rPr>
          <w:rFonts w:ascii="Cambria" w:hAnsi="Cambria"/>
          <w:bCs/>
          <w:spacing w:val="-4"/>
        </w:rPr>
        <w:t>–</w:t>
      </w:r>
      <w:r w:rsidRPr="00AB511B">
        <w:rPr>
          <w:rFonts w:ascii="Cambria" w:hAnsi="Cambria"/>
          <w:spacing w:val="-4"/>
        </w:rPr>
        <w:t xml:space="preserve">100 Toruń; NIP: 879-101-30-31; REGON: </w:t>
      </w:r>
      <w:r w:rsidRPr="00AB511B">
        <w:rPr>
          <w:rFonts w:ascii="Cambria" w:hAnsi="Cambria"/>
          <w:bCs/>
          <w:spacing w:val="-4"/>
        </w:rPr>
        <w:t xml:space="preserve">870315750; wpisanej do rejestru przedsiębiorców prowadzonego przez Sąd Rejonowy w Toruniu VII Wydział Gospodarczy Krajowego Rejestru Sądowego – KRS nr 0000180910; </w:t>
      </w:r>
      <w:r w:rsidRPr="00AB511B">
        <w:rPr>
          <w:rFonts w:ascii="Cambria" w:hAnsi="Cambria"/>
          <w:spacing w:val="-4"/>
        </w:rPr>
        <w:t xml:space="preserve">kapitał zakładowy </w:t>
      </w:r>
      <w:r w:rsidRPr="00AB511B">
        <w:rPr>
          <w:rFonts w:ascii="Cambria" w:hAnsi="Cambria"/>
          <w:bCs/>
          <w:spacing w:val="-4"/>
        </w:rPr>
        <w:t>–</w:t>
      </w:r>
      <w:r w:rsidRPr="00AB511B">
        <w:rPr>
          <w:rFonts w:ascii="Cambria" w:hAnsi="Cambria"/>
          <w:spacing w:val="-4"/>
        </w:rPr>
        <w:t xml:space="preserve"> 90 000,00 zł</w:t>
      </w:r>
      <w:r w:rsidRPr="00AB511B">
        <w:rPr>
          <w:rFonts w:ascii="Cambria" w:hAnsi="Cambria"/>
          <w:strike/>
          <w:spacing w:val="-4"/>
        </w:rPr>
        <w:t>;</w:t>
      </w:r>
      <w:r w:rsidRPr="00AB511B">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393289" w:rsidRPr="00571436" w:rsidRDefault="00393289" w:rsidP="00393289">
      <w:pPr>
        <w:widowControl w:val="0"/>
        <w:spacing w:before="60" w:after="0" w:line="240" w:lineRule="auto"/>
        <w:jc w:val="both"/>
        <w:rPr>
          <w:rFonts w:ascii="Cambria" w:hAnsi="Cambria"/>
          <w:spacing w:val="-4"/>
          <w:lang w:eastAsia="pl-PL"/>
        </w:rPr>
      </w:pPr>
      <w:r w:rsidRPr="00AB511B">
        <w:rPr>
          <w:rFonts w:ascii="Cambria" w:hAnsi="Cambria"/>
          <w:spacing w:val="-4"/>
        </w:rPr>
        <w:t xml:space="preserve">w rezultacie dokonania przez Zamawiającego wyboru oferty Wykonawcy w postępowaniu o udzielenie zamówienia publicznego na wykonanie zadania pn.: Ubezpieczenie interesów majątkowych Gminy Karpacz - część I zamówienia: </w:t>
      </w:r>
      <w:r w:rsidRPr="00AB511B">
        <w:rPr>
          <w:rFonts w:ascii="Cambria" w:hAnsi="Cambria"/>
          <w:bCs/>
          <w:spacing w:val="-4"/>
        </w:rPr>
        <w:t>Ubezpieczenie majątku i odpowiedzialności cywilnej Gminy Karpacz</w:t>
      </w:r>
      <w:r w:rsidRPr="00AB511B">
        <w:rPr>
          <w:rFonts w:ascii="Cambria" w:hAnsi="Cambria"/>
          <w:spacing w:val="-4"/>
        </w:rPr>
        <w:t xml:space="preserve"> - przeprowadzonego w trybie przetargu nieograniczonego zgodnie z przepisami ustawy z dnia 29 stycznia 2004 r. Prawo zamówień publicznych (</w:t>
      </w:r>
      <w:r w:rsidRPr="00AB511B">
        <w:rPr>
          <w:rFonts w:ascii="Cambria" w:hAnsi="Cambria"/>
          <w:iCs/>
          <w:spacing w:val="-4"/>
        </w:rPr>
        <w:t xml:space="preserve">tekst jednolity Dz.U. 2018 poz. 1986 z </w:t>
      </w:r>
      <w:proofErr w:type="spellStart"/>
      <w:r w:rsidRPr="00AB511B">
        <w:rPr>
          <w:rFonts w:ascii="Cambria" w:hAnsi="Cambria"/>
          <w:iCs/>
          <w:spacing w:val="-4"/>
        </w:rPr>
        <w:t>późn</w:t>
      </w:r>
      <w:proofErr w:type="spellEnd"/>
      <w:r w:rsidRPr="00AB511B">
        <w:rPr>
          <w:rFonts w:ascii="Cambria" w:hAnsi="Cambria"/>
          <w:iCs/>
          <w:spacing w:val="-4"/>
        </w:rPr>
        <w:t>. zm.</w:t>
      </w:r>
      <w:r w:rsidRPr="00AB511B">
        <w:rPr>
          <w:rFonts w:ascii="Cambria" w:hAnsi="Cambria"/>
          <w:spacing w:val="-4"/>
        </w:rPr>
        <w:t>).</w:t>
      </w:r>
    </w:p>
    <w:p w:rsidR="00393289" w:rsidRPr="00571436" w:rsidRDefault="00393289" w:rsidP="00393289">
      <w:pPr>
        <w:widowControl w:val="0"/>
        <w:spacing w:before="60" w:after="0" w:line="240" w:lineRule="auto"/>
        <w:jc w:val="both"/>
        <w:rPr>
          <w:rFonts w:ascii="Cambria" w:hAnsi="Cambria"/>
          <w:spacing w:val="-4"/>
          <w:lang w:eastAsia="pl-PL"/>
        </w:rPr>
      </w:pP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Postanowienia ogólne</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1</w:t>
      </w:r>
    </w:p>
    <w:p w:rsidR="00393289" w:rsidRPr="00571436" w:rsidRDefault="00393289" w:rsidP="00393289">
      <w:pPr>
        <w:widowControl w:val="0"/>
        <w:numPr>
          <w:ilvl w:val="0"/>
          <w:numId w:val="14"/>
        </w:numPr>
        <w:tabs>
          <w:tab w:val="clear" w:pos="720"/>
          <w:tab w:val="left" w:pos="426"/>
        </w:tabs>
        <w:spacing w:after="0" w:line="240" w:lineRule="auto"/>
        <w:ind w:left="426" w:hanging="426"/>
        <w:jc w:val="both"/>
        <w:rPr>
          <w:rFonts w:ascii="Cambria" w:hAnsi="Cambria"/>
          <w:lang w:eastAsia="pl-PL"/>
        </w:rPr>
      </w:pPr>
      <w:r w:rsidRPr="00571436">
        <w:rPr>
          <w:rFonts w:ascii="Cambria" w:hAnsi="Cambria"/>
          <w:lang w:eastAsia="pl-PL"/>
        </w:rPr>
        <w:t>Niniejsza umowa reguluje warunki wykonania zamówienia.</w:t>
      </w:r>
    </w:p>
    <w:p w:rsidR="00393289" w:rsidRPr="00571436" w:rsidRDefault="00393289" w:rsidP="00393289">
      <w:pPr>
        <w:widowControl w:val="0"/>
        <w:numPr>
          <w:ilvl w:val="0"/>
          <w:numId w:val="14"/>
        </w:numPr>
        <w:tabs>
          <w:tab w:val="clear" w:pos="720"/>
          <w:tab w:val="left" w:pos="426"/>
        </w:tabs>
        <w:spacing w:after="0" w:line="240" w:lineRule="auto"/>
        <w:ind w:left="426" w:hanging="426"/>
        <w:jc w:val="both"/>
        <w:rPr>
          <w:rFonts w:ascii="Cambria" w:hAnsi="Cambria"/>
          <w:lang w:eastAsia="pl-PL"/>
        </w:rPr>
      </w:pPr>
      <w:r w:rsidRPr="00571436">
        <w:rPr>
          <w:rFonts w:ascii="Cambria" w:hAnsi="Cambria"/>
          <w:lang w:eastAsia="pl-PL"/>
        </w:rPr>
        <w:t xml:space="preserve">Ilekroć zapisy umowy odnoszą się do Zamawiającego, dotyczą one również ubezpieczających </w:t>
      </w:r>
      <w:r w:rsidRPr="00571436">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bookmarkStart w:id="15" w:name="_Hlk531116998"/>
      <w:r w:rsidRPr="00571436">
        <w:rPr>
          <w:rFonts w:ascii="Cambria" w:hAnsi="Cambria"/>
          <w:b/>
          <w:bCs/>
          <w:lang w:eastAsia="pl-PL"/>
        </w:rPr>
        <w:t>§ 2</w:t>
      </w:r>
    </w:p>
    <w:p w:rsidR="00393289" w:rsidRPr="00571436" w:rsidRDefault="00393289" w:rsidP="00393289">
      <w:pPr>
        <w:widowControl w:val="0"/>
        <w:tabs>
          <w:tab w:val="left" w:pos="360"/>
        </w:tabs>
        <w:spacing w:after="0" w:line="240" w:lineRule="auto"/>
        <w:jc w:val="both"/>
        <w:rPr>
          <w:rFonts w:ascii="Cambria" w:hAnsi="Cambria"/>
          <w:lang w:eastAsia="pl-PL"/>
        </w:rPr>
      </w:pPr>
      <w:r w:rsidRPr="00571436">
        <w:rPr>
          <w:rFonts w:ascii="Cambria" w:hAnsi="Cambria"/>
          <w:lang w:eastAsia="pl-PL"/>
        </w:rPr>
        <w:t xml:space="preserve">Wykonawca zobowiązuje się wykonać przedmiot umowy z najwyższą starannością, zgodnie </w:t>
      </w:r>
      <w:r w:rsidRPr="00571436">
        <w:rPr>
          <w:rFonts w:ascii="Cambria" w:hAnsi="Cambria"/>
          <w:lang w:eastAsia="pl-PL"/>
        </w:rPr>
        <w:br/>
        <w:t>z treścią umowy oraz przepisami obowiązującego prawa.</w:t>
      </w:r>
    </w:p>
    <w:p w:rsidR="00393289" w:rsidRPr="00571436" w:rsidRDefault="00393289" w:rsidP="00393289">
      <w:pPr>
        <w:widowControl w:val="0"/>
        <w:spacing w:before="120" w:after="0" w:line="240" w:lineRule="auto"/>
        <w:jc w:val="center"/>
        <w:rPr>
          <w:rFonts w:ascii="Cambria" w:hAnsi="Cambria"/>
          <w:b/>
        </w:rPr>
      </w:pPr>
      <w:r w:rsidRPr="00571436">
        <w:rPr>
          <w:rFonts w:ascii="Cambria" w:hAnsi="Cambria"/>
          <w:b/>
        </w:rPr>
        <w:t>§ 3</w:t>
      </w:r>
    </w:p>
    <w:p w:rsidR="00393289" w:rsidRPr="00571436" w:rsidRDefault="00393289" w:rsidP="00393289">
      <w:pPr>
        <w:widowControl w:val="0"/>
        <w:numPr>
          <w:ilvl w:val="0"/>
          <w:numId w:val="15"/>
        </w:numPr>
        <w:tabs>
          <w:tab w:val="left" w:pos="426"/>
        </w:tabs>
        <w:spacing w:after="0" w:line="240" w:lineRule="auto"/>
        <w:ind w:left="426" w:hanging="426"/>
        <w:contextualSpacing/>
        <w:jc w:val="both"/>
        <w:rPr>
          <w:rFonts w:ascii="Cambria" w:hAnsi="Cambria"/>
        </w:rPr>
      </w:pPr>
      <w:r w:rsidRPr="00571436">
        <w:rPr>
          <w:rFonts w:ascii="Cambria" w:hAnsi="Cambria"/>
        </w:rPr>
        <w:t>Zamawiającemu przysługuje prawo odstąpienia od umowy w razie:</w:t>
      </w:r>
    </w:p>
    <w:p w:rsidR="00393289" w:rsidRPr="00571436" w:rsidRDefault="00393289" w:rsidP="00393289">
      <w:pPr>
        <w:pStyle w:val="Akapitzlist"/>
        <w:widowControl w:val="0"/>
        <w:numPr>
          <w:ilvl w:val="0"/>
          <w:numId w:val="16"/>
        </w:numPr>
        <w:tabs>
          <w:tab w:val="left" w:pos="426"/>
        </w:tabs>
        <w:spacing w:after="0" w:line="240" w:lineRule="auto"/>
        <w:ind w:left="426" w:hanging="426"/>
        <w:jc w:val="both"/>
        <w:rPr>
          <w:rFonts w:ascii="Cambria" w:hAnsi="Cambria"/>
        </w:rPr>
      </w:pPr>
      <w:r w:rsidRPr="00571436">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393289" w:rsidRPr="00571436" w:rsidRDefault="00393289" w:rsidP="00393289">
      <w:pPr>
        <w:pStyle w:val="Akapitzlist"/>
        <w:widowControl w:val="0"/>
        <w:numPr>
          <w:ilvl w:val="0"/>
          <w:numId w:val="16"/>
        </w:numPr>
        <w:tabs>
          <w:tab w:val="left" w:pos="426"/>
        </w:tabs>
        <w:spacing w:after="0" w:line="240" w:lineRule="auto"/>
        <w:ind w:left="426" w:hanging="426"/>
        <w:jc w:val="both"/>
        <w:rPr>
          <w:rFonts w:ascii="Cambria" w:hAnsi="Cambria"/>
        </w:rPr>
      </w:pPr>
      <w:r w:rsidRPr="00571436">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393289" w:rsidRPr="00571436" w:rsidRDefault="00393289" w:rsidP="00393289">
      <w:pPr>
        <w:widowControl w:val="0"/>
        <w:numPr>
          <w:ilvl w:val="0"/>
          <w:numId w:val="15"/>
        </w:numPr>
        <w:tabs>
          <w:tab w:val="left" w:pos="426"/>
        </w:tabs>
        <w:spacing w:after="0" w:line="240" w:lineRule="auto"/>
        <w:ind w:left="426" w:hanging="426"/>
        <w:contextualSpacing/>
        <w:jc w:val="both"/>
        <w:rPr>
          <w:rFonts w:ascii="Cambria" w:hAnsi="Cambria"/>
        </w:rPr>
      </w:pPr>
      <w:r w:rsidRPr="00571436">
        <w:rPr>
          <w:rFonts w:ascii="Cambria" w:hAnsi="Cambria"/>
        </w:rPr>
        <w:t>Odstąpienie od umowy, o którym mowa w ust. 1, powinno nastąpić w formie pisemnej pod rygorem nieważności takiego oświadczenia i powinno zawierać uzasadnienie.</w:t>
      </w:r>
    </w:p>
    <w:p w:rsidR="00393289" w:rsidRPr="00571436" w:rsidRDefault="00393289" w:rsidP="00393289">
      <w:pPr>
        <w:widowControl w:val="0"/>
        <w:numPr>
          <w:ilvl w:val="0"/>
          <w:numId w:val="15"/>
        </w:numPr>
        <w:tabs>
          <w:tab w:val="left" w:pos="426"/>
        </w:tabs>
        <w:spacing w:after="0" w:line="240" w:lineRule="auto"/>
        <w:ind w:left="426" w:hanging="426"/>
        <w:contextualSpacing/>
        <w:jc w:val="both"/>
        <w:rPr>
          <w:rFonts w:ascii="Cambria" w:hAnsi="Cambria"/>
        </w:rPr>
      </w:pPr>
      <w:r w:rsidRPr="00571436">
        <w:rPr>
          <w:rFonts w:ascii="Cambria" w:hAnsi="Cambria"/>
        </w:rPr>
        <w:t>Prawo odstąpienia Zamawiający może wykonać w terminie 30 dni od powzięcia wiadomości o okolicznościach wymienionych w ust. 1.</w:t>
      </w:r>
    </w:p>
    <w:p w:rsidR="00393289" w:rsidRPr="00571436" w:rsidRDefault="00393289" w:rsidP="00393289">
      <w:pPr>
        <w:widowControl w:val="0"/>
        <w:numPr>
          <w:ilvl w:val="0"/>
          <w:numId w:val="15"/>
        </w:numPr>
        <w:tabs>
          <w:tab w:val="left" w:pos="426"/>
        </w:tabs>
        <w:spacing w:after="0" w:line="240" w:lineRule="auto"/>
        <w:ind w:left="426" w:hanging="426"/>
        <w:contextualSpacing/>
        <w:jc w:val="both"/>
        <w:rPr>
          <w:rFonts w:ascii="Cambria" w:hAnsi="Cambria"/>
        </w:rPr>
      </w:pPr>
      <w:r w:rsidRPr="00571436">
        <w:rPr>
          <w:rFonts w:ascii="Cambria" w:hAnsi="Cambria"/>
        </w:rPr>
        <w:t>W przypadku odstąpienia od umowy, o którym mowa w ust. 1, Wykonawca może żądać wyłącznie wynagrodzenia należnego z tytułu wykonania części umowy.</w:t>
      </w:r>
    </w:p>
    <w:p w:rsidR="00393289" w:rsidRPr="00571436" w:rsidRDefault="00393289" w:rsidP="00393289">
      <w:pPr>
        <w:pStyle w:val="Akapitzlist"/>
        <w:widowControl w:val="0"/>
        <w:tabs>
          <w:tab w:val="left" w:pos="360"/>
        </w:tabs>
        <w:spacing w:before="120" w:after="0" w:line="240" w:lineRule="auto"/>
        <w:ind w:left="360"/>
        <w:jc w:val="center"/>
        <w:rPr>
          <w:rFonts w:ascii="Cambria" w:hAnsi="Cambria"/>
          <w:b/>
          <w:bCs/>
          <w:lang w:eastAsia="pl-PL"/>
        </w:rPr>
      </w:pPr>
      <w:r w:rsidRPr="00571436">
        <w:rPr>
          <w:rFonts w:ascii="Cambria" w:hAnsi="Cambria"/>
          <w:b/>
          <w:bCs/>
          <w:lang w:eastAsia="pl-PL"/>
        </w:rPr>
        <w:t>Zmiana postanowień umowy</w:t>
      </w:r>
    </w:p>
    <w:p w:rsidR="00393289" w:rsidRPr="00571436" w:rsidRDefault="00393289" w:rsidP="00393289">
      <w:pPr>
        <w:pStyle w:val="Akapitzlist"/>
        <w:widowControl w:val="0"/>
        <w:spacing w:before="120" w:after="0" w:line="240" w:lineRule="auto"/>
        <w:ind w:left="360"/>
        <w:jc w:val="center"/>
        <w:rPr>
          <w:rFonts w:ascii="Cambria" w:hAnsi="Cambria"/>
          <w:b/>
        </w:rPr>
      </w:pPr>
      <w:r w:rsidRPr="00571436">
        <w:rPr>
          <w:rFonts w:ascii="Cambria" w:hAnsi="Cambria"/>
          <w:b/>
        </w:rPr>
        <w:t>§4</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rPr>
      </w:pPr>
      <w:r w:rsidRPr="00571436">
        <w:rPr>
          <w:rFonts w:ascii="Cambria" w:hAnsi="Cambria"/>
        </w:rPr>
        <w:t>Przewiduje się możliwość zmiany umowy w przypadkach, o których mowa w art. 144 ust. 1 pkt 2-6 ustawy Prawo zamówień publicznych oraz w niżej opisanych przypadkach:</w:t>
      </w:r>
    </w:p>
    <w:p w:rsidR="00393289" w:rsidRPr="00571436" w:rsidRDefault="00393289" w:rsidP="00393289">
      <w:pPr>
        <w:widowControl w:val="0"/>
        <w:numPr>
          <w:ilvl w:val="0"/>
          <w:numId w:val="27"/>
        </w:numPr>
        <w:tabs>
          <w:tab w:val="left" w:pos="426"/>
        </w:tabs>
        <w:suppressAutoHyphens/>
        <w:spacing w:after="0" w:line="240" w:lineRule="auto"/>
        <w:ind w:left="426" w:hanging="426"/>
        <w:jc w:val="both"/>
        <w:rPr>
          <w:rFonts w:ascii="Cambria" w:hAnsi="Cambria"/>
        </w:rPr>
      </w:pPr>
      <w:r w:rsidRPr="00571436">
        <w:rPr>
          <w:rFonts w:ascii="Cambria" w:hAnsi="Cambria"/>
        </w:rPr>
        <w:t xml:space="preserve">Zmiany wynagrodzenia należnego Wykonawcy, w wypadku wystąpienia jednej ze zmian przepisów </w:t>
      </w:r>
      <w:r w:rsidRPr="00571436">
        <w:rPr>
          <w:rFonts w:ascii="Cambria" w:hAnsi="Cambria"/>
        </w:rPr>
        <w:lastRenderedPageBreak/>
        <w:t xml:space="preserve">wskazanych w art. 142 ust. 5 ustawy Prawo zamówień publicznych, tj.: </w:t>
      </w:r>
    </w:p>
    <w:p w:rsidR="00393289" w:rsidRPr="00571436" w:rsidRDefault="00393289" w:rsidP="00393289">
      <w:pPr>
        <w:widowControl w:val="0"/>
        <w:numPr>
          <w:ilvl w:val="2"/>
          <w:numId w:val="26"/>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w przypadku zmiany stawki podatku od towarów i usług,</w:t>
      </w:r>
    </w:p>
    <w:p w:rsidR="00393289" w:rsidRPr="00571436" w:rsidRDefault="00393289" w:rsidP="00393289">
      <w:pPr>
        <w:widowControl w:val="0"/>
        <w:numPr>
          <w:ilvl w:val="2"/>
          <w:numId w:val="26"/>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 xml:space="preserve">w przypadku zmiany wysokości minimalnego wynagrodzenia za pracę albo wysokości minimalnej stawki godzinowej, ustalonych na podstawie przepisów ustawy z dnia 10 października 2002 r. </w:t>
      </w:r>
      <w:r w:rsidRPr="00571436">
        <w:rPr>
          <w:rFonts w:ascii="Cambria" w:hAnsi="Cambria"/>
        </w:rPr>
        <w:br/>
        <w:t>o minimalnym wynagrodzeniu za pracę,</w:t>
      </w:r>
    </w:p>
    <w:p w:rsidR="00393289" w:rsidRPr="00571436" w:rsidRDefault="00393289" w:rsidP="00393289">
      <w:pPr>
        <w:widowControl w:val="0"/>
        <w:numPr>
          <w:ilvl w:val="2"/>
          <w:numId w:val="26"/>
        </w:numPr>
        <w:tabs>
          <w:tab w:val="left" w:pos="426"/>
          <w:tab w:val="left" w:pos="851"/>
        </w:tabs>
        <w:suppressAutoHyphens/>
        <w:spacing w:after="0" w:line="240" w:lineRule="auto"/>
        <w:ind w:left="426" w:hanging="426"/>
        <w:jc w:val="both"/>
        <w:rPr>
          <w:rFonts w:ascii="Cambria" w:hAnsi="Cambria"/>
          <w:spacing w:val="-4"/>
        </w:rPr>
      </w:pPr>
      <w:r w:rsidRPr="00571436">
        <w:rPr>
          <w:rFonts w:ascii="Cambria" w:hAnsi="Cambria"/>
          <w:spacing w:val="-4"/>
        </w:rPr>
        <w:t>w przypadku zmiany zasad podlegania ubezpieczeniom społecznym lub ubezpieczeniu zdrowotnemu lub wysokości stawki składki na ubezpieczenia społeczne lub zdrowotne.</w:t>
      </w:r>
    </w:p>
    <w:p w:rsidR="00393289" w:rsidRPr="00571436" w:rsidRDefault="00393289" w:rsidP="00393289">
      <w:pPr>
        <w:widowControl w:val="0"/>
        <w:numPr>
          <w:ilvl w:val="0"/>
          <w:numId w:val="27"/>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571436">
        <w:rPr>
          <w:rFonts w:ascii="Cambria" w:eastAsia="Calibri" w:hAnsi="Cambria"/>
        </w:rPr>
        <w:br/>
        <w:t>ze zwiększeniem sumy ubezpieczenia/gwarancyjnej lub zmianą wielkości ryzyka.</w:t>
      </w:r>
    </w:p>
    <w:p w:rsidR="00393289" w:rsidRPr="00571436" w:rsidRDefault="00393289" w:rsidP="00393289">
      <w:pPr>
        <w:widowControl w:val="0"/>
        <w:numPr>
          <w:ilvl w:val="0"/>
          <w:numId w:val="27"/>
        </w:numPr>
        <w:tabs>
          <w:tab w:val="left" w:pos="426"/>
        </w:tabs>
        <w:suppressAutoHyphens/>
        <w:spacing w:after="0" w:line="240" w:lineRule="auto"/>
        <w:ind w:left="426" w:hanging="426"/>
        <w:jc w:val="both"/>
        <w:rPr>
          <w:rFonts w:ascii="Cambria" w:hAnsi="Cambria"/>
        </w:rPr>
      </w:pPr>
      <w:r w:rsidRPr="00571436">
        <w:rPr>
          <w:rFonts w:ascii="Cambria" w:hAnsi="Cambria"/>
        </w:rPr>
        <w:t>Zmiany podmiotowego zakresu zamówienia w przypadku:</w:t>
      </w:r>
    </w:p>
    <w:p w:rsidR="00393289" w:rsidRPr="00571436" w:rsidRDefault="00393289" w:rsidP="00393289">
      <w:pPr>
        <w:widowControl w:val="0"/>
        <w:numPr>
          <w:ilvl w:val="0"/>
          <w:numId w:val="41"/>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utworzenia przez Zamawiającego nowych podmiotów, w tym wyodrębnionych z podmiotów dotychczas objętych zamówieniem lub powstałych w wyniku ich połączenia,</w:t>
      </w:r>
    </w:p>
    <w:p w:rsidR="00393289" w:rsidRPr="00571436" w:rsidRDefault="00393289" w:rsidP="00393289">
      <w:pPr>
        <w:widowControl w:val="0"/>
        <w:numPr>
          <w:ilvl w:val="0"/>
          <w:numId w:val="41"/>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 xml:space="preserve">restrukturyzacji, przekształcenia, połączenia, komercjalizacji lub zmiany formy prawnej podmiotów objętych zamówieniem, </w:t>
      </w:r>
    </w:p>
    <w:p w:rsidR="00393289" w:rsidRPr="00571436" w:rsidRDefault="00393289" w:rsidP="00393289">
      <w:pPr>
        <w:widowControl w:val="0"/>
        <w:numPr>
          <w:ilvl w:val="0"/>
          <w:numId w:val="41"/>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rozwiązania podmiotu objętego zamówieniem.</w:t>
      </w:r>
    </w:p>
    <w:p w:rsidR="00393289" w:rsidRPr="00571436" w:rsidRDefault="00393289" w:rsidP="00393289">
      <w:pPr>
        <w:widowControl w:val="0"/>
        <w:tabs>
          <w:tab w:val="left" w:pos="426"/>
        </w:tabs>
        <w:spacing w:after="0" w:line="240" w:lineRule="auto"/>
        <w:ind w:left="426"/>
        <w:jc w:val="both"/>
        <w:rPr>
          <w:rFonts w:ascii="Cambria" w:hAnsi="Cambria"/>
        </w:rPr>
      </w:pPr>
      <w:r w:rsidRPr="00571436">
        <w:rPr>
          <w:rFonts w:ascii="Cambria" w:hAnsi="Cambria"/>
        </w:rPr>
        <w:t>Wymienione wyżej zmiany mogą prowadzić do zmiany wynagrodzenia Wykonawcy, jeżeli będą one związane ze zmianą sumy ubezpieczenia/gwarancyjnej lub zmianą wielkości ryzyka.</w:t>
      </w:r>
    </w:p>
    <w:p w:rsidR="00393289" w:rsidRPr="00571436" w:rsidRDefault="00393289" w:rsidP="00393289">
      <w:pPr>
        <w:widowControl w:val="0"/>
        <w:numPr>
          <w:ilvl w:val="0"/>
          <w:numId w:val="27"/>
        </w:numPr>
        <w:tabs>
          <w:tab w:val="left" w:pos="426"/>
        </w:tabs>
        <w:suppressAutoHyphens/>
        <w:spacing w:after="0" w:line="240" w:lineRule="auto"/>
        <w:ind w:left="426" w:hanging="426"/>
        <w:jc w:val="both"/>
        <w:rPr>
          <w:rFonts w:ascii="Cambria" w:hAnsi="Cambria"/>
        </w:rPr>
      </w:pPr>
      <w:r w:rsidRPr="00571436">
        <w:rPr>
          <w:rFonts w:ascii="Cambria" w:hAnsi="Cambria"/>
        </w:rPr>
        <w:t>Zmiany wynagrodzenia należnego Wykonawcy w przypadku spadku wartości lub ilości ubezpieczonego mienia.</w:t>
      </w:r>
    </w:p>
    <w:p w:rsidR="00393289" w:rsidRPr="00571436" w:rsidRDefault="00393289" w:rsidP="00393289">
      <w:pPr>
        <w:widowControl w:val="0"/>
        <w:numPr>
          <w:ilvl w:val="0"/>
          <w:numId w:val="27"/>
        </w:numPr>
        <w:tabs>
          <w:tab w:val="left" w:pos="426"/>
        </w:tabs>
        <w:suppressAutoHyphens/>
        <w:spacing w:after="0" w:line="240" w:lineRule="auto"/>
        <w:ind w:left="426" w:hanging="426"/>
        <w:jc w:val="both"/>
        <w:rPr>
          <w:rFonts w:ascii="Cambria" w:hAnsi="Cambria"/>
        </w:rPr>
      </w:pPr>
      <w:r w:rsidRPr="00571436">
        <w:rPr>
          <w:rFonts w:ascii="Cambria" w:hAnsi="Cambria"/>
        </w:rPr>
        <w:t xml:space="preserve">Zmiany wynagrodzenia Wykonawcy, z uwzględnieniem postanowień klauzuli automatycznego pokrycia obligującej Wykonawcę do </w:t>
      </w:r>
      <w:proofErr w:type="spellStart"/>
      <w:r w:rsidRPr="00571436">
        <w:rPr>
          <w:rFonts w:ascii="Cambria" w:hAnsi="Cambria"/>
        </w:rPr>
        <w:t>bezskładkowego</w:t>
      </w:r>
      <w:proofErr w:type="spellEnd"/>
      <w:r w:rsidRPr="00571436">
        <w:rPr>
          <w:rFonts w:ascii="Cambria" w:hAnsi="Cambria"/>
        </w:rPr>
        <w:t xml:space="preserve"> obejmowania ubezpieczeniem składników mienia do wysokości określonego w niej limitu, w przypadku:</w:t>
      </w:r>
    </w:p>
    <w:p w:rsidR="00393289" w:rsidRPr="00571436" w:rsidRDefault="00393289" w:rsidP="00393289">
      <w:pPr>
        <w:widowControl w:val="0"/>
        <w:numPr>
          <w:ilvl w:val="0"/>
          <w:numId w:val="40"/>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ubezpieczenia nowo nabywanych lub pominiętych składników mienia,</w:t>
      </w:r>
    </w:p>
    <w:p w:rsidR="00393289" w:rsidRPr="00571436" w:rsidRDefault="00393289" w:rsidP="00393289">
      <w:pPr>
        <w:widowControl w:val="0"/>
        <w:numPr>
          <w:ilvl w:val="0"/>
          <w:numId w:val="40"/>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zwiększenia sumy ubezpieczenia mienia w związku z jego modernizacją, przeprowadzonymi inwestycjami, adaptacją, rozbudową itp.,</w:t>
      </w:r>
    </w:p>
    <w:p w:rsidR="00393289" w:rsidRPr="00571436" w:rsidRDefault="00393289" w:rsidP="00393289">
      <w:pPr>
        <w:widowControl w:val="0"/>
        <w:numPr>
          <w:ilvl w:val="0"/>
          <w:numId w:val="40"/>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wdrażania nowych inwestycji,</w:t>
      </w:r>
    </w:p>
    <w:p w:rsidR="00393289" w:rsidRPr="00571436" w:rsidRDefault="00393289" w:rsidP="00393289">
      <w:pPr>
        <w:widowControl w:val="0"/>
        <w:numPr>
          <w:ilvl w:val="0"/>
          <w:numId w:val="40"/>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 xml:space="preserve">objęcia ochroną ubezpieczeniową nowych podmiotów powoływanych przez Zamawiającego, </w:t>
      </w:r>
      <w:r w:rsidRPr="00571436">
        <w:rPr>
          <w:rFonts w:ascii="Cambria" w:hAnsi="Cambria"/>
        </w:rPr>
        <w:br/>
        <w:t>w tym wyodrębnionych z innych podmiotów objętych zamówieniem lub powstałych w wyniku ich połączenia lub przekształcenia,</w:t>
      </w:r>
    </w:p>
    <w:p w:rsidR="00393289" w:rsidRPr="00571436" w:rsidRDefault="00393289" w:rsidP="00393289">
      <w:pPr>
        <w:widowControl w:val="0"/>
        <w:numPr>
          <w:ilvl w:val="0"/>
          <w:numId w:val="40"/>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restrukturyzacji, przekształcenia, połączenia, komercjalizacji lub zmiany formy prawnej podmiotów objętych zamówieniem.</w:t>
      </w:r>
    </w:p>
    <w:p w:rsidR="00393289" w:rsidRPr="00571436" w:rsidRDefault="00393289" w:rsidP="00393289">
      <w:pPr>
        <w:widowControl w:val="0"/>
        <w:numPr>
          <w:ilvl w:val="0"/>
          <w:numId w:val="27"/>
        </w:numPr>
        <w:tabs>
          <w:tab w:val="left" w:pos="426"/>
        </w:tabs>
        <w:suppressAutoHyphens/>
        <w:spacing w:after="0" w:line="240" w:lineRule="auto"/>
        <w:ind w:left="426" w:hanging="426"/>
        <w:jc w:val="both"/>
        <w:rPr>
          <w:rFonts w:ascii="Cambria" w:hAnsi="Cambria"/>
        </w:rPr>
      </w:pPr>
      <w:r w:rsidRPr="00571436">
        <w:rPr>
          <w:rFonts w:ascii="Cambria" w:hAnsi="Cambria"/>
        </w:rPr>
        <w:t xml:space="preserve">Zmiany wynagrodzenia należnego Wykonawcy w przypadku wyczerpania sumy ubezpieczenia w objętym zakresem zamówienia ubezpieczeniu systemem pierwszego ryzyka lub wyczerpania sumy gwarancyjnej bądź </w:t>
      </w:r>
      <w:proofErr w:type="spellStart"/>
      <w:r w:rsidRPr="00571436">
        <w:rPr>
          <w:rFonts w:ascii="Cambria" w:hAnsi="Cambria"/>
        </w:rPr>
        <w:t>podlimitów</w:t>
      </w:r>
      <w:proofErr w:type="spellEnd"/>
      <w:r w:rsidRPr="00571436">
        <w:rPr>
          <w:rFonts w:ascii="Cambria" w:hAnsi="Cambria"/>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393289" w:rsidRPr="00571436" w:rsidRDefault="00393289" w:rsidP="00393289">
      <w:pPr>
        <w:widowControl w:val="0"/>
        <w:numPr>
          <w:ilvl w:val="0"/>
          <w:numId w:val="27"/>
        </w:numPr>
        <w:tabs>
          <w:tab w:val="left" w:pos="426"/>
        </w:tabs>
        <w:suppressAutoHyphens/>
        <w:spacing w:after="0" w:line="240" w:lineRule="auto"/>
        <w:ind w:left="426" w:hanging="426"/>
        <w:jc w:val="both"/>
        <w:rPr>
          <w:rFonts w:ascii="Cambria" w:hAnsi="Cambria"/>
        </w:rPr>
      </w:pPr>
      <w:r w:rsidRPr="00571436">
        <w:rPr>
          <w:rFonts w:ascii="Cambria" w:hAnsi="Cambria"/>
        </w:rPr>
        <w:t>Zmiany zakresu zamówienia i wynagrodzenia Wykonawcy w przypadku:</w:t>
      </w:r>
    </w:p>
    <w:p w:rsidR="00393289" w:rsidRPr="00571436" w:rsidRDefault="00393289" w:rsidP="00393289">
      <w:pPr>
        <w:widowControl w:val="0"/>
        <w:numPr>
          <w:ilvl w:val="0"/>
          <w:numId w:val="42"/>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zmiany wykonywanej działalności i konieczności objęcia zmiany tej ochroną ubezpieczeniową,</w:t>
      </w:r>
    </w:p>
    <w:p w:rsidR="00393289" w:rsidRPr="00571436" w:rsidRDefault="00393289" w:rsidP="00393289">
      <w:pPr>
        <w:widowControl w:val="0"/>
        <w:numPr>
          <w:ilvl w:val="0"/>
          <w:numId w:val="42"/>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rozszerzenia zakresu ubezpieczenia w przypadku ujawnienia się bądź powstania nowego ryzyka ubezpieczeniowego, nieprzewidzianego w specyfikacji istotnych warunków zamówienia,</w:t>
      </w:r>
    </w:p>
    <w:p w:rsidR="00393289" w:rsidRPr="00571436" w:rsidRDefault="00393289" w:rsidP="00393289">
      <w:pPr>
        <w:widowControl w:val="0"/>
        <w:numPr>
          <w:ilvl w:val="0"/>
          <w:numId w:val="42"/>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modyfikacji zakresu ochrony ubezpieczeniowej.</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rPr>
      </w:pPr>
      <w:r w:rsidRPr="00571436">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spacing w:val="-6"/>
        </w:rPr>
      </w:pPr>
      <w:r w:rsidRPr="00571436">
        <w:rPr>
          <w:rFonts w:ascii="Cambria" w:hAnsi="Cambria"/>
          <w:spacing w:val="-6"/>
        </w:rPr>
        <w:t xml:space="preserve">W wypadku zmiany, o której mowa w ust. 1 pkt 1 lit. b, Wykonawca zobligowany będzie przedłożyć 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w:t>
      </w:r>
      <w:r w:rsidRPr="00571436">
        <w:rPr>
          <w:rFonts w:ascii="Cambria" w:hAnsi="Cambria"/>
          <w:spacing w:val="-6"/>
        </w:rPr>
        <w:br/>
        <w:t>ze zwiększenia wynagrodzenia osób bezpośrednio wykonujących zamówienie.</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spacing w:val="-4"/>
        </w:rPr>
      </w:pPr>
      <w:r w:rsidRPr="00571436">
        <w:rPr>
          <w:rFonts w:ascii="Cambria" w:hAnsi="Cambria"/>
          <w:spacing w:val="-4"/>
        </w:rPr>
        <w:t xml:space="preserve">W wypadku zmiany, o której mowa w ust. 1 pkt 1 lit. c, Wykonawca zobligowany będzie przedłożyć Zamawiającemu wykaz zatrudnionych do realizacji umowy pracowników, dla których </w:t>
      </w:r>
      <w:r w:rsidRPr="00571436">
        <w:rPr>
          <w:rFonts w:ascii="Cambria" w:hAnsi="Cambria"/>
          <w:spacing w:val="-4"/>
        </w:rPr>
        <w:br/>
        <w:t xml:space="preserve">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t>
      </w:r>
      <w:r w:rsidRPr="00571436">
        <w:rPr>
          <w:rFonts w:ascii="Cambria" w:hAnsi="Cambria"/>
          <w:spacing w:val="-4"/>
        </w:rPr>
        <w:lastRenderedPageBreak/>
        <w:t>Wykonawcy, jaką będzie on zobowiązany dodatkowo ponieść w celu uwzględnienia zmiany zasad wskazanych w ust. 1 pkt 1 lit. c, przy zachowaniu dotychczasowej kwoty netto wynagrodzenia osób bezpośrednio wykonujących zamówienie na rzecz Zamawiającego.</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rPr>
      </w:pPr>
      <w:r w:rsidRPr="00571436">
        <w:rPr>
          <w:rFonts w:ascii="Cambria" w:hAnsi="Cambria"/>
        </w:rPr>
        <w:t xml:space="preserve">Wszystkie zmiany, o których mowa w ust. 1 pkt 1 będą wprowadzane do umowy na pisemny, uzasadniony i należycie udokumentowany wniosek Wykonawcy, złożony najpóźniej w terminie </w:t>
      </w:r>
      <w:r w:rsidRPr="00571436">
        <w:rPr>
          <w:rFonts w:ascii="Cambria" w:hAnsi="Cambria"/>
        </w:rPr>
        <w:br/>
        <w:t xml:space="preserve">30 dni od dnia wejścia w życie nowych przepisów. Niezależnie od obowiązku załączenia </w:t>
      </w:r>
      <w:r w:rsidRPr="00571436">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spacing w:val="-6"/>
        </w:rPr>
      </w:pPr>
      <w:r w:rsidRPr="00571436">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rPr>
      </w:pPr>
      <w:r w:rsidRPr="00571436">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spacing w:val="-12"/>
        </w:rPr>
      </w:pPr>
      <w:r w:rsidRPr="00571436">
        <w:rPr>
          <w:rFonts w:ascii="Cambria" w:hAnsi="Cambria"/>
          <w:spacing w:val="-12"/>
        </w:rPr>
        <w:t xml:space="preserve">Prawo do wystąpienia z wnioskiem o dokonanie zmiany umowy w związku ze zmianą przepisów, </w:t>
      </w:r>
      <w:r w:rsidRPr="00571436">
        <w:rPr>
          <w:rFonts w:ascii="Cambria" w:hAnsi="Cambria"/>
          <w:spacing w:val="-12"/>
        </w:rPr>
        <w:br/>
        <w:t xml:space="preserve">o których mowa w ust. 1 pkt 1 posiada również Zamawiający, który najpóźniej w terminie 30 dni od dnia wejścia w życie przepisów wprowadzających zmiany może przekazać Wykonawcy pisemny wniosek </w:t>
      </w:r>
      <w:r w:rsidRPr="00571436">
        <w:rPr>
          <w:rFonts w:ascii="Cambria" w:hAnsi="Cambria"/>
          <w:spacing w:val="-12"/>
        </w:rPr>
        <w:br/>
        <w:t>o dokonanie zmiany umowy; wniosek powinien zawierać co najmniej propozycję zmiany umowy w zakresie wysokości wynagrodzenia oraz powołanie się na podstawę prawną zmian przepisów.</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spacing w:val="-4"/>
        </w:rPr>
      </w:pPr>
      <w:r w:rsidRPr="00571436">
        <w:rPr>
          <w:rFonts w:ascii="Cambria" w:hAnsi="Cambria"/>
          <w:spacing w:val="-4"/>
        </w:rPr>
        <w:t xml:space="preserve">Przed przekazaniem wniosku, o którym mowa w ust. 8, Zamawiający może zwrócić się do Wykonawcy </w:t>
      </w:r>
      <w:r w:rsidRPr="00571436">
        <w:rPr>
          <w:rFonts w:ascii="Cambria" w:hAnsi="Cambria"/>
          <w:spacing w:val="-4"/>
        </w:rPr>
        <w:br/>
        <w:t>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rPr>
      </w:pPr>
      <w:r w:rsidRPr="00571436">
        <w:rPr>
          <w:rFonts w:ascii="Cambria" w:hAnsi="Cambria"/>
        </w:rPr>
        <w:t xml:space="preserve">Wykonawca jest zobowiązany do zajęcia pisemnego stanowiska w terminie 30 dni od dnia otrzymania wniosku od Zamawiającego. Ostateczne, wiążące dla Wykonawcy stanowisko </w:t>
      </w:r>
      <w:r w:rsidRPr="00571436">
        <w:rPr>
          <w:rFonts w:ascii="Cambria" w:hAnsi="Cambria"/>
        </w:rPr>
        <w:br/>
        <w:t>w sprawie zajmie – w terminie 14 dni licząc od dnia otrzymania stanowiska Wykonawcy - Zamawiający; za dzień przekazania stanowisk uznaje się dzień wysłania ich na adres właściwy dla doręczeń pism dla Zamawiającego i Wykonawcy.</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hAnsi="Cambria"/>
        </w:rPr>
      </w:pPr>
      <w:r w:rsidRPr="00571436">
        <w:rPr>
          <w:rFonts w:ascii="Cambria" w:hAnsi="Cambria"/>
        </w:rPr>
        <w:t xml:space="preserve">Zmiana wysokości wynagrodzenia Wykonawcy w związku z art. 142 ust. 5 ustawy Prawo zamówień publicznych – w przypadku jej wprowadzenia - obowiązywać będzie od dnia wejścia </w:t>
      </w:r>
      <w:r w:rsidRPr="00571436">
        <w:rPr>
          <w:rFonts w:ascii="Cambria" w:hAnsi="Cambria"/>
        </w:rPr>
        <w:br/>
        <w:t>w życie nowych przepisów prawa, o których mowa w ust. 1 pkt 1.</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eastAsia="Calibri" w:hAnsi="Cambria"/>
          <w:spacing w:val="-6"/>
        </w:rPr>
      </w:pPr>
      <w:r w:rsidRPr="00571436">
        <w:rPr>
          <w:rFonts w:ascii="Cambria" w:eastAsia="Calibri" w:hAnsi="Cambria"/>
          <w:spacing w:val="-6"/>
        </w:rPr>
        <w:t>Warunkiem dokonania zmian umowy, o których mowa w ust. 1 pkt 2-7 oraz wynikających z art. 144 ust. 1 pkt 2-6 ustawy Prawo zamówień publicznych jest złożenie pisemnego wniosku przez Zamawiającego.</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eastAsia="Calibri" w:hAnsi="Cambria"/>
          <w:spacing w:val="-4"/>
        </w:rPr>
      </w:pPr>
      <w:r w:rsidRPr="00571436">
        <w:rPr>
          <w:rFonts w:ascii="Cambria" w:eastAsia="Calibri" w:hAnsi="Cambria"/>
          <w:spacing w:val="-4"/>
        </w:rPr>
        <w:t xml:space="preserve">Zmiana umowy wskazana w ust. 1 pkt 2–5 nie wymaga zgody Wykonawcy, jednakże </w:t>
      </w:r>
      <w:r w:rsidRPr="00571436">
        <w:rPr>
          <w:rFonts w:ascii="Cambria" w:eastAsia="Calibri" w:hAnsi="Cambria"/>
          <w:spacing w:val="-4"/>
        </w:rPr>
        <w:br/>
        <w:t xml:space="preserve">z zastrzeżeniem, że jeśli zmiana podmiotowa, o której mowa w ust. 1 pkt 3 lub w ust. pkt 5 lit. d i e, prowadzić będzie do podjęcia działalności dotychczas nieobjętej zamówieniem, zgoda Wykonawcy jest konieczna. </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Zmiana umowy wskazana w ust. 1 pkt 6-7 może być wprowadzona tylko za zgodą Wykonawcy.</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 xml:space="preserve">Zmiana umowy wynikająca z art. 144 ust. 1 pkt 2-6 ustawy Prawo zamówień publicznych, </w:t>
      </w:r>
      <w:r w:rsidRPr="00571436">
        <w:rPr>
          <w:rFonts w:ascii="Cambria" w:eastAsia="Calibri" w:hAnsi="Cambria"/>
        </w:rPr>
        <w:br/>
        <w:t xml:space="preserve">w przypadkach innych niż wymienione w ust. 1 pkt 2-7 umowy - z uwzględnieniem postanowień </w:t>
      </w:r>
      <w:r w:rsidRPr="00571436">
        <w:rPr>
          <w:rFonts w:ascii="Cambria" w:eastAsia="Calibri" w:hAnsi="Cambria"/>
        </w:rPr>
        <w:br/>
        <w:t xml:space="preserve">ust. 13, może być dokonana wyłącznie za zgodą Wykonawcy, może być dokonana wyłącznie </w:t>
      </w:r>
      <w:r w:rsidRPr="00571436">
        <w:rPr>
          <w:rFonts w:ascii="Cambria" w:eastAsia="Calibri" w:hAnsi="Cambria"/>
        </w:rPr>
        <w:br/>
        <w:t>za zgodą Wykonawcy.</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Wszelkie zmiany i uzupełnienia niniejszej umowy będą wprowadzane pisemnie w formie dokumentu ubezpieczeniowego (np. polisy) albo aneksu, pod rygorem nieważności.</w:t>
      </w:r>
    </w:p>
    <w:p w:rsidR="00393289" w:rsidRPr="00571436" w:rsidRDefault="00393289" w:rsidP="00393289">
      <w:pPr>
        <w:widowControl w:val="0"/>
        <w:numPr>
          <w:ilvl w:val="0"/>
          <w:numId w:val="26"/>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393289" w:rsidRPr="00571436" w:rsidRDefault="00393289" w:rsidP="00393289">
      <w:pPr>
        <w:widowControl w:val="0"/>
        <w:tabs>
          <w:tab w:val="left" w:pos="360"/>
        </w:tabs>
        <w:spacing w:before="60" w:after="0" w:line="240" w:lineRule="auto"/>
        <w:jc w:val="center"/>
        <w:rPr>
          <w:rFonts w:ascii="Cambria" w:hAnsi="Cambria"/>
          <w:b/>
          <w:bCs/>
          <w:lang w:eastAsia="pl-PL"/>
        </w:rPr>
      </w:pPr>
      <w:r w:rsidRPr="00571436">
        <w:rPr>
          <w:rFonts w:ascii="Cambria" w:hAnsi="Cambria"/>
          <w:b/>
          <w:bCs/>
          <w:lang w:eastAsia="pl-PL"/>
        </w:rPr>
        <w:t>Przedmiot i zakres zamówienia (umowy)</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5</w:t>
      </w:r>
    </w:p>
    <w:p w:rsidR="00393289" w:rsidRPr="00571436" w:rsidRDefault="00393289" w:rsidP="00393289">
      <w:pPr>
        <w:widowControl w:val="0"/>
        <w:numPr>
          <w:ilvl w:val="2"/>
          <w:numId w:val="54"/>
        </w:numPr>
        <w:tabs>
          <w:tab w:val="left" w:pos="426"/>
        </w:tabs>
        <w:spacing w:after="0" w:line="240" w:lineRule="auto"/>
        <w:ind w:left="426" w:hanging="426"/>
        <w:contextualSpacing/>
        <w:jc w:val="both"/>
        <w:rPr>
          <w:rFonts w:ascii="Cambria" w:hAnsi="Cambria"/>
        </w:rPr>
      </w:pPr>
      <w:r w:rsidRPr="00571436">
        <w:rPr>
          <w:rFonts w:ascii="Cambria" w:hAnsi="Cambria"/>
        </w:rPr>
        <w:t xml:space="preserve">Przedmiotem zamówienia (umowy) jest </w:t>
      </w:r>
      <w:r w:rsidRPr="00571436">
        <w:rPr>
          <w:rFonts w:ascii="Cambria" w:hAnsi="Cambria"/>
          <w:bCs/>
        </w:rPr>
        <w:t xml:space="preserve">ubezpieczenie majątku i odpowiedzialności cywilnej </w:t>
      </w:r>
      <w:r w:rsidRPr="00571436">
        <w:rPr>
          <w:rFonts w:ascii="Cambria" w:hAnsi="Cambria"/>
          <w:bCs/>
        </w:rPr>
        <w:lastRenderedPageBreak/>
        <w:t>Gminy Karpacz</w:t>
      </w:r>
      <w:r w:rsidRPr="00571436">
        <w:rPr>
          <w:rFonts w:ascii="Cambria" w:hAnsi="Cambria"/>
        </w:rPr>
        <w:t>. Zakres ubezpieczenia obejmuje:</w:t>
      </w:r>
    </w:p>
    <w:p w:rsidR="00393289" w:rsidRPr="00571436" w:rsidRDefault="00393289" w:rsidP="00393289">
      <w:pPr>
        <w:widowControl w:val="0"/>
        <w:numPr>
          <w:ilvl w:val="0"/>
          <w:numId w:val="55"/>
        </w:numPr>
        <w:tabs>
          <w:tab w:val="left" w:pos="709"/>
        </w:tabs>
        <w:suppressAutoHyphens/>
        <w:spacing w:after="0" w:line="240" w:lineRule="auto"/>
        <w:ind w:left="426"/>
        <w:jc w:val="both"/>
        <w:rPr>
          <w:rFonts w:ascii="Cambria" w:hAnsi="Cambria"/>
          <w:lang w:eastAsia="pl-PL"/>
        </w:rPr>
      </w:pPr>
      <w:r w:rsidRPr="00571436">
        <w:rPr>
          <w:rFonts w:ascii="Cambria" w:hAnsi="Cambria"/>
          <w:lang w:eastAsia="pl-PL"/>
        </w:rPr>
        <w:t xml:space="preserve">ubezpieczenie mienia od wszystkich </w:t>
      </w:r>
      <w:proofErr w:type="spellStart"/>
      <w:r w:rsidRPr="00571436">
        <w:rPr>
          <w:rFonts w:ascii="Cambria" w:hAnsi="Cambria"/>
          <w:lang w:eastAsia="pl-PL"/>
        </w:rPr>
        <w:t>ryzyk</w:t>
      </w:r>
      <w:proofErr w:type="spellEnd"/>
      <w:r w:rsidRPr="00571436">
        <w:rPr>
          <w:rFonts w:ascii="Cambria" w:hAnsi="Cambria"/>
          <w:lang w:eastAsia="pl-PL"/>
        </w:rPr>
        <w:t>,</w:t>
      </w:r>
    </w:p>
    <w:p w:rsidR="00393289" w:rsidRPr="00571436" w:rsidRDefault="00393289" w:rsidP="00393289">
      <w:pPr>
        <w:widowControl w:val="0"/>
        <w:numPr>
          <w:ilvl w:val="0"/>
          <w:numId w:val="55"/>
        </w:numPr>
        <w:tabs>
          <w:tab w:val="left" w:pos="709"/>
        </w:tabs>
        <w:suppressAutoHyphens/>
        <w:spacing w:after="0" w:line="240" w:lineRule="auto"/>
        <w:ind w:left="426"/>
        <w:jc w:val="both"/>
        <w:rPr>
          <w:rFonts w:ascii="Cambria" w:hAnsi="Cambria"/>
          <w:lang w:eastAsia="pl-PL"/>
        </w:rPr>
      </w:pPr>
      <w:r w:rsidRPr="00571436">
        <w:rPr>
          <w:rFonts w:ascii="Cambria" w:hAnsi="Cambria"/>
          <w:lang w:eastAsia="pl-PL"/>
        </w:rPr>
        <w:t xml:space="preserve">ubezpieczenie sprzętu elektronicznego od wszystkich </w:t>
      </w:r>
      <w:proofErr w:type="spellStart"/>
      <w:r w:rsidRPr="00571436">
        <w:rPr>
          <w:rFonts w:ascii="Cambria" w:hAnsi="Cambria"/>
          <w:lang w:eastAsia="pl-PL"/>
        </w:rPr>
        <w:t>ryzyk</w:t>
      </w:r>
      <w:proofErr w:type="spellEnd"/>
      <w:r w:rsidRPr="00571436">
        <w:rPr>
          <w:rFonts w:ascii="Cambria" w:hAnsi="Cambria"/>
          <w:lang w:eastAsia="pl-PL"/>
        </w:rPr>
        <w:t>,</w:t>
      </w:r>
    </w:p>
    <w:p w:rsidR="00393289" w:rsidRPr="00571436" w:rsidRDefault="00393289" w:rsidP="00393289">
      <w:pPr>
        <w:widowControl w:val="0"/>
        <w:numPr>
          <w:ilvl w:val="0"/>
          <w:numId w:val="55"/>
        </w:numPr>
        <w:tabs>
          <w:tab w:val="left" w:pos="709"/>
        </w:tabs>
        <w:suppressAutoHyphens/>
        <w:spacing w:after="0" w:line="240" w:lineRule="auto"/>
        <w:ind w:left="426"/>
        <w:jc w:val="both"/>
        <w:rPr>
          <w:rFonts w:ascii="Cambria" w:hAnsi="Cambria"/>
          <w:lang w:eastAsia="pl-PL"/>
        </w:rPr>
      </w:pPr>
      <w:r w:rsidRPr="00571436">
        <w:rPr>
          <w:rFonts w:ascii="Cambria" w:hAnsi="Cambria"/>
          <w:lang w:eastAsia="pl-PL"/>
        </w:rPr>
        <w:t>ubezpieczenie odpowiedzialności cywilnej,</w:t>
      </w:r>
    </w:p>
    <w:p w:rsidR="00393289" w:rsidRPr="00571436" w:rsidRDefault="00393289" w:rsidP="00393289">
      <w:pPr>
        <w:widowControl w:val="0"/>
        <w:numPr>
          <w:ilvl w:val="0"/>
          <w:numId w:val="55"/>
        </w:numPr>
        <w:tabs>
          <w:tab w:val="left" w:pos="709"/>
        </w:tabs>
        <w:suppressAutoHyphens/>
        <w:spacing w:after="0" w:line="240" w:lineRule="auto"/>
        <w:ind w:left="426"/>
        <w:jc w:val="both"/>
        <w:rPr>
          <w:rFonts w:ascii="Cambria" w:hAnsi="Cambria"/>
          <w:lang w:eastAsia="pl-PL"/>
        </w:rPr>
      </w:pPr>
      <w:r w:rsidRPr="00571436">
        <w:rPr>
          <w:rFonts w:ascii="Cambria" w:hAnsi="Cambria"/>
          <w:lang w:eastAsia="pl-PL"/>
        </w:rPr>
        <w:t xml:space="preserve">ubezpieczenie </w:t>
      </w:r>
      <w:r>
        <w:rPr>
          <w:rFonts w:ascii="Cambria" w:hAnsi="Cambria"/>
          <w:lang w:eastAsia="pl-PL"/>
        </w:rPr>
        <w:t xml:space="preserve">maszyn i urządzeń od wszystkich </w:t>
      </w:r>
      <w:proofErr w:type="spellStart"/>
      <w:r>
        <w:rPr>
          <w:rFonts w:ascii="Cambria" w:hAnsi="Cambria"/>
          <w:lang w:eastAsia="pl-PL"/>
        </w:rPr>
        <w:t>ryzyk</w:t>
      </w:r>
      <w:proofErr w:type="spellEnd"/>
      <w:r>
        <w:rPr>
          <w:rFonts w:ascii="Cambria" w:hAnsi="Cambria"/>
          <w:lang w:eastAsia="pl-PL"/>
        </w:rPr>
        <w:t>,</w:t>
      </w:r>
    </w:p>
    <w:p w:rsidR="00393289" w:rsidRDefault="00393289" w:rsidP="00393289">
      <w:pPr>
        <w:widowControl w:val="0"/>
        <w:numPr>
          <w:ilvl w:val="0"/>
          <w:numId w:val="55"/>
        </w:numPr>
        <w:tabs>
          <w:tab w:val="left" w:pos="709"/>
        </w:tabs>
        <w:suppressAutoHyphens/>
        <w:spacing w:after="0" w:line="240" w:lineRule="auto"/>
        <w:ind w:left="426"/>
        <w:jc w:val="both"/>
        <w:rPr>
          <w:rFonts w:ascii="Cambria" w:hAnsi="Cambria"/>
          <w:lang w:eastAsia="pl-PL"/>
        </w:rPr>
      </w:pPr>
      <w:r w:rsidRPr="00571436">
        <w:rPr>
          <w:rFonts w:ascii="Cambria" w:hAnsi="Cambria"/>
          <w:lang w:eastAsia="pl-PL"/>
        </w:rPr>
        <w:t xml:space="preserve">ubezpieczenie </w:t>
      </w:r>
      <w:r>
        <w:rPr>
          <w:rFonts w:ascii="Cambria" w:hAnsi="Cambria"/>
          <w:lang w:eastAsia="pl-PL"/>
        </w:rPr>
        <w:t>odpowiedzialności cywilnej zarządcy nieruchomości</w:t>
      </w:r>
    </w:p>
    <w:p w:rsidR="00393289" w:rsidRDefault="00393289" w:rsidP="00393289">
      <w:pPr>
        <w:widowControl w:val="0"/>
        <w:numPr>
          <w:ilvl w:val="0"/>
          <w:numId w:val="55"/>
        </w:numPr>
        <w:tabs>
          <w:tab w:val="clear" w:pos="1260"/>
          <w:tab w:val="left" w:pos="1134"/>
        </w:tabs>
        <w:suppressAutoHyphens/>
        <w:spacing w:after="0" w:line="240" w:lineRule="auto"/>
        <w:ind w:left="426"/>
        <w:jc w:val="both"/>
        <w:rPr>
          <w:rFonts w:ascii="Cambria" w:hAnsi="Cambria"/>
        </w:rPr>
      </w:pPr>
      <w:r>
        <w:rPr>
          <w:rFonts w:ascii="Cambria" w:hAnsi="Cambria"/>
        </w:rPr>
        <w:t xml:space="preserve">ubezpieczenie następstw nieszczęśliwych wypadków pracowników referatu </w:t>
      </w:r>
      <w:proofErr w:type="spellStart"/>
      <w:r>
        <w:rPr>
          <w:rFonts w:ascii="Cambria" w:hAnsi="Cambria"/>
        </w:rPr>
        <w:t>IBiZK</w:t>
      </w:r>
      <w:proofErr w:type="spellEnd"/>
    </w:p>
    <w:p w:rsidR="00393289" w:rsidRPr="00DB6E80" w:rsidRDefault="00393289" w:rsidP="00393289">
      <w:pPr>
        <w:widowControl w:val="0"/>
        <w:numPr>
          <w:ilvl w:val="0"/>
          <w:numId w:val="55"/>
        </w:numPr>
        <w:tabs>
          <w:tab w:val="clear" w:pos="1260"/>
          <w:tab w:val="left" w:pos="1134"/>
        </w:tabs>
        <w:suppressAutoHyphens/>
        <w:spacing w:after="0" w:line="240" w:lineRule="auto"/>
        <w:ind w:left="426"/>
        <w:jc w:val="both"/>
        <w:rPr>
          <w:rFonts w:ascii="Cambria" w:hAnsi="Cambria"/>
        </w:rPr>
      </w:pPr>
      <w:r>
        <w:rPr>
          <w:rFonts w:ascii="Cambria" w:hAnsi="Cambria"/>
        </w:rPr>
        <w:t>ubezpieczenie następstw nieszczęśliwych wypadków strażników miejskich.</w:t>
      </w:r>
    </w:p>
    <w:p w:rsidR="00393289" w:rsidRPr="00571436" w:rsidRDefault="00393289" w:rsidP="00393289">
      <w:pPr>
        <w:widowControl w:val="0"/>
        <w:numPr>
          <w:ilvl w:val="2"/>
          <w:numId w:val="54"/>
        </w:numPr>
        <w:tabs>
          <w:tab w:val="left" w:pos="426"/>
        </w:tabs>
        <w:suppressAutoHyphens/>
        <w:spacing w:after="0" w:line="240" w:lineRule="auto"/>
        <w:ind w:left="426" w:hanging="426"/>
        <w:contextualSpacing/>
        <w:jc w:val="both"/>
        <w:rPr>
          <w:rFonts w:ascii="Cambria" w:hAnsi="Cambria"/>
        </w:rPr>
      </w:pPr>
      <w:r w:rsidRPr="00571436">
        <w:rPr>
          <w:rFonts w:ascii="Cambria" w:hAnsi="Cambria"/>
        </w:rPr>
        <w:t xml:space="preserve">Postępowanie w sprawie zamówienia publicznego prowadzone było przy udziale brokera ubezpieczeniowego, Inter-Broker spółki z o.o. z siedzibą w Toruniu przy ul. Żeglarskiej 31, który jako pośrednik ubezpieczeniowy działa w imieniu i na rzecz Zamawiającego i wszystkich podmiotów objętych zamówieniem. </w:t>
      </w:r>
    </w:p>
    <w:p w:rsidR="00393289" w:rsidRPr="00571436" w:rsidRDefault="00393289" w:rsidP="00393289">
      <w:pPr>
        <w:widowControl w:val="0"/>
        <w:numPr>
          <w:ilvl w:val="2"/>
          <w:numId w:val="54"/>
        </w:numPr>
        <w:tabs>
          <w:tab w:val="left" w:pos="426"/>
        </w:tabs>
        <w:suppressAutoHyphens/>
        <w:spacing w:after="0" w:line="240" w:lineRule="auto"/>
        <w:ind w:left="426" w:hanging="426"/>
        <w:contextualSpacing/>
        <w:jc w:val="both"/>
        <w:rPr>
          <w:rFonts w:ascii="Cambria" w:hAnsi="Cambria"/>
        </w:rPr>
      </w:pPr>
      <w:r w:rsidRPr="00571436">
        <w:rPr>
          <w:rFonts w:ascii="Cambria" w:hAnsi="Cambria"/>
        </w:rPr>
        <w:t xml:space="preserve">Broker ubezpieczeniowy będzie </w:t>
      </w:r>
      <w:r w:rsidRPr="00571436">
        <w:rPr>
          <w:rFonts w:ascii="Cambria" w:hAnsi="Cambria"/>
          <w:lang w:eastAsia="ar-SA"/>
        </w:rPr>
        <w:t>nadzorował realizację niniejszej umowy, a także będzie</w:t>
      </w:r>
      <w:r w:rsidRPr="00571436">
        <w:rPr>
          <w:rFonts w:ascii="Cambria" w:hAnsi="Cambria"/>
        </w:rPr>
        <w:t xml:space="preserve"> pośredniczył przy zawieraniu poszczególnych umów ubezpieczenia.</w:t>
      </w:r>
    </w:p>
    <w:p w:rsidR="00393289" w:rsidRPr="00571436" w:rsidRDefault="00393289" w:rsidP="00393289">
      <w:pPr>
        <w:widowControl w:val="0"/>
        <w:numPr>
          <w:ilvl w:val="2"/>
          <w:numId w:val="54"/>
        </w:numPr>
        <w:tabs>
          <w:tab w:val="left" w:pos="426"/>
        </w:tabs>
        <w:suppressAutoHyphens/>
        <w:spacing w:after="0" w:line="240" w:lineRule="auto"/>
        <w:ind w:left="426" w:hanging="426"/>
        <w:contextualSpacing/>
        <w:jc w:val="both"/>
        <w:rPr>
          <w:rFonts w:ascii="Cambria" w:hAnsi="Cambria"/>
        </w:rPr>
      </w:pPr>
      <w:r w:rsidRPr="00571436">
        <w:rPr>
          <w:rFonts w:ascii="Cambria" w:hAnsi="Cambria"/>
        </w:rPr>
        <w:t>Wykonawca zapłaci brokerowi ubezpieczeniowemu – Inter-Broker sp. z o.o. kurtaż w wysokości zwyczajowo stosowanej - z zachowaniem zasad wskazanych w specyfikacji istotnych warunków zamówienia, przez cały okres obowiązywania niniejszej umowy o wykonanie zamówienia i poszczególnych, wynikających z niej umów ubezpieczenia.</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Warunki wykonania zamówienia</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6</w:t>
      </w:r>
    </w:p>
    <w:p w:rsidR="00393289" w:rsidRPr="00571436" w:rsidRDefault="00393289" w:rsidP="00393289">
      <w:pPr>
        <w:widowControl w:val="0"/>
        <w:numPr>
          <w:ilvl w:val="0"/>
          <w:numId w:val="18"/>
        </w:numPr>
        <w:spacing w:after="0" w:line="240" w:lineRule="auto"/>
        <w:ind w:left="426" w:hanging="426"/>
        <w:contextualSpacing/>
        <w:jc w:val="both"/>
        <w:rPr>
          <w:rFonts w:ascii="Cambria" w:hAnsi="Cambria"/>
        </w:rPr>
      </w:pPr>
      <w:r w:rsidRPr="00571436">
        <w:rPr>
          <w:rFonts w:ascii="Cambria" w:hAnsi="Cambria"/>
        </w:rPr>
        <w:t>Warunki wykonywania zamówienia określa:</w:t>
      </w:r>
    </w:p>
    <w:p w:rsidR="00393289" w:rsidRPr="00571436" w:rsidRDefault="00393289" w:rsidP="00393289">
      <w:pPr>
        <w:widowControl w:val="0"/>
        <w:numPr>
          <w:ilvl w:val="1"/>
          <w:numId w:val="17"/>
        </w:numPr>
        <w:tabs>
          <w:tab w:val="left" w:pos="709"/>
        </w:tabs>
        <w:spacing w:after="0" w:line="240" w:lineRule="auto"/>
        <w:ind w:left="709" w:hanging="283"/>
        <w:jc w:val="both"/>
        <w:rPr>
          <w:rFonts w:ascii="Cambria" w:hAnsi="Cambria"/>
        </w:rPr>
      </w:pPr>
      <w:r w:rsidRPr="00571436">
        <w:rPr>
          <w:rFonts w:ascii="Cambria" w:hAnsi="Cambria"/>
        </w:rPr>
        <w:t>specyfikacja istotnych warunków zamówienia wraz z załącznikami,</w:t>
      </w:r>
    </w:p>
    <w:p w:rsidR="00393289" w:rsidRPr="00571436" w:rsidRDefault="00393289" w:rsidP="00393289">
      <w:pPr>
        <w:widowControl w:val="0"/>
        <w:numPr>
          <w:ilvl w:val="1"/>
          <w:numId w:val="17"/>
        </w:numPr>
        <w:tabs>
          <w:tab w:val="left" w:pos="709"/>
        </w:tabs>
        <w:spacing w:after="0" w:line="240" w:lineRule="auto"/>
        <w:ind w:left="709" w:hanging="283"/>
        <w:jc w:val="both"/>
        <w:rPr>
          <w:rFonts w:ascii="Cambria" w:hAnsi="Cambria"/>
        </w:rPr>
      </w:pPr>
      <w:r w:rsidRPr="00571436">
        <w:rPr>
          <w:rFonts w:ascii="Cambria" w:hAnsi="Cambria"/>
        </w:rPr>
        <w:t>oferta złożona przez Wykonawcę,</w:t>
      </w:r>
    </w:p>
    <w:p w:rsidR="00393289" w:rsidRPr="00571436" w:rsidRDefault="00393289" w:rsidP="00393289">
      <w:pPr>
        <w:widowControl w:val="0"/>
        <w:numPr>
          <w:ilvl w:val="1"/>
          <w:numId w:val="17"/>
        </w:numPr>
        <w:tabs>
          <w:tab w:val="left" w:pos="709"/>
        </w:tabs>
        <w:spacing w:after="0" w:line="240" w:lineRule="auto"/>
        <w:ind w:left="709" w:hanging="283"/>
        <w:jc w:val="both"/>
        <w:rPr>
          <w:rFonts w:ascii="Cambria" w:hAnsi="Cambria"/>
        </w:rPr>
      </w:pPr>
      <w:r w:rsidRPr="00571436">
        <w:rPr>
          <w:rFonts w:ascii="Cambria" w:hAnsi="Cambria"/>
        </w:rPr>
        <w:t>niniejsza umowa,</w:t>
      </w:r>
    </w:p>
    <w:p w:rsidR="00393289" w:rsidRPr="00571436" w:rsidRDefault="00393289" w:rsidP="00393289">
      <w:pPr>
        <w:widowControl w:val="0"/>
        <w:numPr>
          <w:ilvl w:val="1"/>
          <w:numId w:val="17"/>
        </w:numPr>
        <w:tabs>
          <w:tab w:val="left" w:pos="709"/>
        </w:tabs>
        <w:spacing w:after="0" w:line="240" w:lineRule="auto"/>
        <w:ind w:left="709" w:hanging="283"/>
        <w:jc w:val="both"/>
        <w:rPr>
          <w:rFonts w:ascii="Cambria" w:hAnsi="Cambria"/>
        </w:rPr>
      </w:pPr>
      <w:r w:rsidRPr="00571436">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393289" w:rsidRPr="00571436" w:rsidRDefault="00393289" w:rsidP="00393289">
      <w:pPr>
        <w:widowControl w:val="0"/>
        <w:spacing w:after="0" w:line="240" w:lineRule="auto"/>
        <w:ind w:left="426"/>
        <w:jc w:val="both"/>
        <w:rPr>
          <w:rFonts w:ascii="Cambria" w:hAnsi="Cambria"/>
        </w:rPr>
      </w:pPr>
      <w:r w:rsidRPr="00571436">
        <w:rPr>
          <w:rFonts w:ascii="Cambria" w:hAnsi="Cambria"/>
        </w:rPr>
        <w:t>- których zapisy zawsze mają pierwszeństwo przed innymi ustaleniami i postanowieniami.</w:t>
      </w:r>
    </w:p>
    <w:p w:rsidR="00393289" w:rsidRPr="00571436" w:rsidRDefault="00393289" w:rsidP="00393289">
      <w:pPr>
        <w:pStyle w:val="Akapitzlist"/>
        <w:widowControl w:val="0"/>
        <w:numPr>
          <w:ilvl w:val="0"/>
          <w:numId w:val="17"/>
        </w:numPr>
        <w:tabs>
          <w:tab w:val="left" w:pos="426"/>
        </w:tabs>
        <w:spacing w:after="0" w:line="240" w:lineRule="auto"/>
        <w:ind w:left="426" w:hanging="426"/>
        <w:jc w:val="both"/>
        <w:rPr>
          <w:rFonts w:ascii="Cambria" w:hAnsi="Cambria"/>
          <w:lang w:eastAsia="hi-IN" w:bidi="hi-IN"/>
        </w:rPr>
      </w:pPr>
      <w:r w:rsidRPr="00571436">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571436">
        <w:rPr>
          <w:rFonts w:ascii="Cambria" w:hAnsi="Cambria"/>
        </w:rPr>
        <w:br/>
        <w:t>i reasekuracyjnej oraz przepisy Kodeksu cywilnego.</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 7</w:t>
      </w:r>
    </w:p>
    <w:p w:rsidR="00393289" w:rsidRPr="00571436" w:rsidRDefault="00393289" w:rsidP="00393289">
      <w:pPr>
        <w:widowControl w:val="0"/>
        <w:tabs>
          <w:tab w:val="left" w:pos="360"/>
        </w:tabs>
        <w:spacing w:after="0" w:line="240" w:lineRule="auto"/>
        <w:jc w:val="both"/>
        <w:rPr>
          <w:rFonts w:ascii="Cambria" w:hAnsi="Cambria"/>
          <w:lang w:eastAsia="pl-PL"/>
        </w:rPr>
      </w:pPr>
      <w:r w:rsidRPr="00571436">
        <w:rPr>
          <w:rFonts w:ascii="Cambria" w:hAnsi="Cambria"/>
          <w:lang w:eastAsia="pl-PL"/>
        </w:rPr>
        <w:t>Wykonawca przyjmuje wszystkie zasady i warunki realizacji zamówienia wskazane przez Zamawiającego, w tym w szczególności:</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lang w:eastAsia="pl-PL"/>
        </w:rPr>
      </w:pPr>
      <w:r w:rsidRPr="00571436">
        <w:rPr>
          <w:rFonts w:ascii="Cambria" w:hAnsi="Cambria"/>
          <w:lang w:eastAsia="pl-PL"/>
        </w:rPr>
        <w:t>zobowiązuje się do objęcia ochroną ubezpieczeniową mienia we wszystkich lokalizacjach oraz całokształtu prowadzonej działalności przez Zamawiającego,</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lang w:eastAsia="pl-PL"/>
        </w:rPr>
      </w:pPr>
      <w:r w:rsidRPr="00571436">
        <w:rPr>
          <w:rFonts w:ascii="Cambria" w:hAnsi="Cambria"/>
          <w:lang w:eastAsia="pl-PL"/>
        </w:rPr>
        <w:t xml:space="preserve">przyjmuje warunki obligatoryjne dla poszczególnych rodzajów ubezpieczeń wymienione </w:t>
      </w:r>
      <w:r w:rsidRPr="00571436">
        <w:rPr>
          <w:rFonts w:ascii="Cambria" w:hAnsi="Cambria"/>
          <w:lang w:eastAsia="pl-PL"/>
        </w:rPr>
        <w:br/>
        <w:t>w  specyfikacji istotnych warunków zamówienia wraz z załącznikami oraz zaakceptowane warunki fakultatywne i uznaje je za niezmienne,</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bCs/>
          <w:lang w:eastAsia="pl-PL"/>
        </w:rPr>
      </w:pPr>
      <w:r w:rsidRPr="00571436">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571436">
        <w:rPr>
          <w:rFonts w:ascii="Cambria" w:hAnsi="Cambria"/>
        </w:rPr>
        <w:br/>
        <w:t xml:space="preserve">w zakresie, w jakim zmiany te dotyczyć będą postanowień umów ubezpieczenia wskazanych </w:t>
      </w:r>
      <w:r w:rsidRPr="00571436">
        <w:rPr>
          <w:rFonts w:ascii="Cambria" w:hAnsi="Cambria"/>
        </w:rPr>
        <w:br/>
        <w:t>w specyfikacji istotnych warunków zamówienia,</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bCs/>
          <w:lang w:eastAsia="pl-PL"/>
        </w:rPr>
      </w:pPr>
      <w:r w:rsidRPr="00571436">
        <w:rPr>
          <w:rFonts w:ascii="Cambria" w:hAnsi="Cambria"/>
          <w:lang w:eastAsia="pl-PL"/>
        </w:rPr>
        <w:t>gwarantuje niezmienność rocznych stawek taryfowych i składek wynikających ze złożonej oferty przez cały okres wykonania zamówienia i we wszystkich rodzajach ubezpieczeń,</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bCs/>
          <w:lang w:eastAsia="pl-PL"/>
        </w:rPr>
      </w:pPr>
      <w:r w:rsidRPr="00571436">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571436">
        <w:rPr>
          <w:rFonts w:ascii="Cambria" w:hAnsi="Cambria"/>
          <w:lang w:eastAsia="pl-PL"/>
        </w:rPr>
        <w:t>doubezpieczeń</w:t>
      </w:r>
      <w:proofErr w:type="spellEnd"/>
      <w:r w:rsidRPr="00571436">
        <w:rPr>
          <w:rFonts w:ascii="Cambria" w:hAnsi="Cambria"/>
          <w:lang w:eastAsia="pl-PL"/>
        </w:rPr>
        <w:t>,</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lang w:eastAsia="pl-PL"/>
        </w:rPr>
      </w:pPr>
      <w:r w:rsidRPr="00571436">
        <w:rPr>
          <w:rFonts w:ascii="Cambria" w:hAnsi="Cambria"/>
          <w:lang w:eastAsia="pl-PL"/>
        </w:rPr>
        <w:t xml:space="preserve">akceptuje wystawianie dokumentów ubezpieczeniowych (m.in. polis) na okres krótszy niż 1 rok, </w:t>
      </w:r>
      <w:r w:rsidRPr="00571436">
        <w:rPr>
          <w:rFonts w:ascii="Cambria" w:hAnsi="Cambria"/>
          <w:lang w:eastAsia="pl-PL"/>
        </w:rPr>
        <w:br/>
        <w:t xml:space="preserve">z naliczaniem składki „co do dnia” za faktyczny okres ochrony, według stawek rocznych zgodnych ze złożoną ofertą, </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spacing w:val="-6"/>
          <w:lang w:eastAsia="pl-PL"/>
        </w:rPr>
      </w:pPr>
      <w:r w:rsidRPr="00571436">
        <w:rPr>
          <w:rFonts w:ascii="Cambria" w:hAnsi="Cambria"/>
          <w:spacing w:val="-6"/>
          <w:lang w:eastAsia="pl-PL"/>
        </w:rPr>
        <w:t>rezygnuje w odniesieniu do jakiegokolwiek ubezpieczenia ze stosowania składki minimalnej z polisy,</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lang w:eastAsia="pl-PL"/>
        </w:rPr>
      </w:pPr>
      <w:r w:rsidRPr="00571436">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spacing w:val="-6"/>
          <w:lang w:eastAsia="pl-PL"/>
        </w:rPr>
      </w:pPr>
      <w:r w:rsidRPr="00571436">
        <w:rPr>
          <w:rFonts w:ascii="Cambria" w:hAnsi="Cambria"/>
          <w:spacing w:val="-6"/>
          <w:lang w:eastAsia="pl-PL"/>
        </w:rPr>
        <w:lastRenderedPageBreak/>
        <w:t>zobowiązuje się do wystawiania dokumentów ubezpieczeniowych (m.in. polis, certyfikatów, aneksów, zaświadczeń itp.) najpóźniej w terminie trzech dni roboczych od dnia wpłynięcia wniosku,</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spacing w:val="-4"/>
          <w:lang w:eastAsia="pl-PL"/>
        </w:rPr>
      </w:pPr>
      <w:r w:rsidRPr="00571436">
        <w:rPr>
          <w:rFonts w:ascii="Cambria" w:hAnsi="Cambria"/>
          <w:spacing w:val="-4"/>
          <w:lang w:eastAsia="pl-PL"/>
        </w:rPr>
        <w:t>zobowiązuje się do odpowiadania i udzielania wyjaśnień na pisma Zamawiającego lub brokera ubezpieczeniowego, w szczególności dotyczące zakresu ubezpieczenia lub pokrycia ubezpiecze</w:t>
      </w:r>
      <w:r w:rsidRPr="00571436">
        <w:rPr>
          <w:rFonts w:ascii="Cambria" w:hAnsi="Cambria"/>
          <w:spacing w:val="-4"/>
          <w:lang w:eastAsia="pl-PL"/>
        </w:rPr>
        <w:softHyphen/>
        <w:t>niowego dla prowadzonej działalności lub posiadanych składników mienia, najpóźniej w terminie pięciu dni roboczych od dnia wpłynięcia pisma,</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lang w:eastAsia="pl-PL"/>
        </w:rPr>
      </w:pPr>
      <w:r w:rsidRPr="00571436">
        <w:rPr>
          <w:rFonts w:ascii="Cambria" w:hAnsi="Cambria"/>
          <w:lang w:eastAsia="pl-PL"/>
        </w:rPr>
        <w:t>przyjmuje wszystkie inne ustalenia zawarte w specyfikacji istotnych warunków zamówienia wraz z załącznikami,</w:t>
      </w:r>
    </w:p>
    <w:p w:rsidR="00393289" w:rsidRPr="00571436" w:rsidRDefault="00393289" w:rsidP="00393289">
      <w:pPr>
        <w:widowControl w:val="0"/>
        <w:numPr>
          <w:ilvl w:val="0"/>
          <w:numId w:val="21"/>
        </w:numPr>
        <w:tabs>
          <w:tab w:val="clear" w:pos="720"/>
          <w:tab w:val="num" w:pos="426"/>
        </w:tabs>
        <w:spacing w:after="0" w:line="240" w:lineRule="auto"/>
        <w:ind w:left="426" w:hanging="426"/>
        <w:jc w:val="both"/>
        <w:rPr>
          <w:rFonts w:ascii="Cambria" w:hAnsi="Cambria" w:cs="Arial"/>
          <w:lang w:eastAsia="pl-PL"/>
        </w:rPr>
      </w:pPr>
      <w:r w:rsidRPr="00571436">
        <w:rPr>
          <w:rFonts w:ascii="Cambria" w:hAnsi="Cambria" w:cs="Arial"/>
          <w:lang w:eastAsia="pl-PL"/>
        </w:rPr>
        <w:t>wyznacza koordynatora ds. zawierania umów ubezpieczenia i obsługi ubezpieczeń w osobie: …………….. (imię, nazwisko, stanowisko służbowe, telefon, faks, e-mail),</w:t>
      </w:r>
    </w:p>
    <w:p w:rsidR="00393289" w:rsidRPr="00571436" w:rsidRDefault="00393289" w:rsidP="00393289">
      <w:pPr>
        <w:widowControl w:val="0"/>
        <w:tabs>
          <w:tab w:val="left" w:pos="0"/>
        </w:tabs>
        <w:spacing w:before="120" w:after="0" w:line="240" w:lineRule="auto"/>
        <w:jc w:val="center"/>
        <w:rPr>
          <w:rFonts w:ascii="Cambria" w:hAnsi="Cambria"/>
          <w:b/>
          <w:bCs/>
          <w:lang w:eastAsia="pl-PL"/>
        </w:rPr>
      </w:pPr>
      <w:r w:rsidRPr="00571436">
        <w:rPr>
          <w:rFonts w:ascii="Cambria" w:hAnsi="Cambria"/>
          <w:b/>
          <w:bCs/>
          <w:lang w:eastAsia="pl-PL"/>
        </w:rPr>
        <w:t>Termin wykonania zamówienia</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8</w:t>
      </w:r>
    </w:p>
    <w:bookmarkEnd w:id="15"/>
    <w:p w:rsidR="00393289" w:rsidRPr="00571436" w:rsidRDefault="00393289" w:rsidP="00393289">
      <w:pPr>
        <w:widowControl w:val="0"/>
        <w:numPr>
          <w:ilvl w:val="0"/>
          <w:numId w:val="12"/>
        </w:numPr>
        <w:tabs>
          <w:tab w:val="clear" w:pos="0"/>
          <w:tab w:val="num" w:pos="426"/>
        </w:tabs>
        <w:suppressAutoHyphens/>
        <w:spacing w:after="0" w:line="240" w:lineRule="auto"/>
        <w:ind w:left="426" w:hanging="426"/>
        <w:jc w:val="both"/>
        <w:rPr>
          <w:rFonts w:ascii="Cambria" w:hAnsi="Cambria"/>
          <w:lang w:eastAsia="pl-PL"/>
        </w:rPr>
      </w:pPr>
      <w:r w:rsidRPr="00571436">
        <w:rPr>
          <w:rFonts w:ascii="Cambria" w:hAnsi="Cambria"/>
          <w:lang w:eastAsia="pl-PL"/>
        </w:rPr>
        <w:t xml:space="preserve">Termin wykonania zamówienia: </w:t>
      </w:r>
      <w:r w:rsidRPr="00571436">
        <w:rPr>
          <w:rFonts w:ascii="Cambria" w:hAnsi="Cambria"/>
          <w:b/>
          <w:lang w:eastAsia="pl-PL"/>
        </w:rPr>
        <w:t xml:space="preserve">36 miesięcy, od </w:t>
      </w:r>
      <w:r>
        <w:rPr>
          <w:rFonts w:ascii="Cambria" w:hAnsi="Cambria"/>
          <w:b/>
          <w:lang w:eastAsia="pl-PL"/>
        </w:rPr>
        <w:t>01</w:t>
      </w:r>
      <w:r w:rsidRPr="00571436">
        <w:rPr>
          <w:rFonts w:ascii="Cambria" w:hAnsi="Cambria"/>
          <w:b/>
          <w:lang w:eastAsia="pl-PL"/>
        </w:rPr>
        <w:t>.</w:t>
      </w:r>
      <w:r>
        <w:rPr>
          <w:rFonts w:ascii="Cambria" w:hAnsi="Cambria"/>
          <w:b/>
          <w:lang w:eastAsia="pl-PL"/>
        </w:rPr>
        <w:t>01</w:t>
      </w:r>
      <w:r w:rsidRPr="00571436">
        <w:rPr>
          <w:rFonts w:ascii="Cambria" w:hAnsi="Cambria"/>
          <w:b/>
          <w:lang w:eastAsia="pl-PL"/>
        </w:rPr>
        <w:t>.20</w:t>
      </w:r>
      <w:r>
        <w:rPr>
          <w:rFonts w:ascii="Cambria" w:hAnsi="Cambria"/>
          <w:b/>
          <w:lang w:eastAsia="pl-PL"/>
        </w:rPr>
        <w:t>20</w:t>
      </w:r>
      <w:r w:rsidRPr="00571436">
        <w:rPr>
          <w:rFonts w:ascii="Cambria" w:hAnsi="Cambria"/>
          <w:b/>
          <w:lang w:eastAsia="pl-PL"/>
        </w:rPr>
        <w:t xml:space="preserve"> r. do </w:t>
      </w:r>
      <w:r>
        <w:rPr>
          <w:rFonts w:ascii="Cambria" w:hAnsi="Cambria"/>
          <w:b/>
          <w:lang w:eastAsia="pl-PL"/>
        </w:rPr>
        <w:t>31.12.2022</w:t>
      </w:r>
      <w:r w:rsidRPr="00571436">
        <w:rPr>
          <w:rFonts w:ascii="Cambria" w:hAnsi="Cambria"/>
          <w:b/>
          <w:lang w:eastAsia="pl-PL"/>
        </w:rPr>
        <w:t xml:space="preserve"> r. </w:t>
      </w:r>
    </w:p>
    <w:p w:rsidR="00393289" w:rsidRPr="00571436" w:rsidRDefault="00393289" w:rsidP="00393289">
      <w:pPr>
        <w:widowControl w:val="0"/>
        <w:numPr>
          <w:ilvl w:val="0"/>
          <w:numId w:val="12"/>
        </w:numPr>
        <w:tabs>
          <w:tab w:val="clear" w:pos="0"/>
          <w:tab w:val="num" w:pos="426"/>
        </w:tabs>
        <w:spacing w:after="0" w:line="240" w:lineRule="auto"/>
        <w:ind w:left="426" w:hanging="426"/>
        <w:jc w:val="both"/>
        <w:rPr>
          <w:rFonts w:ascii="Cambria" w:hAnsi="Cambria"/>
          <w:lang w:eastAsia="pl-PL"/>
        </w:rPr>
      </w:pPr>
      <w:r w:rsidRPr="00571436">
        <w:rPr>
          <w:rFonts w:ascii="Cambria" w:hAnsi="Cambria"/>
          <w:lang w:eastAsia="pl-PL"/>
        </w:rPr>
        <w:t xml:space="preserve">Dokumenty ubezpieczeniowe (polisy, certyfikaty itp.) będą wystawiane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dwa pełne roczne okresy ubezpieczenia. Zamawiający jednocześnie zastrzega sobie prawo do doubezpieczenia mienia objętego ochroną ubezpieczeniową przed wszczęciem postępowania w sprawie zamówienia publicznego – wówczas w odniesieniu </w:t>
      </w:r>
      <w:r w:rsidRPr="00571436">
        <w:rPr>
          <w:rFonts w:ascii="Cambria" w:hAnsi="Cambria"/>
          <w:lang w:eastAsia="pl-PL"/>
        </w:rPr>
        <w:br/>
        <w:t>do aktualnie posiadanych przez Zamawiającego polis Wykonawca wystawi dodatkowe umowy, w których sumy ubezpieczenia odpowiadać będą różnicy między sumami ubezpieczenia z tych polis a faktyczną wartością mienia posiadanego przez Zamawiającego.</w:t>
      </w:r>
    </w:p>
    <w:p w:rsidR="00393289" w:rsidRPr="00571436" w:rsidRDefault="00393289" w:rsidP="00393289">
      <w:pPr>
        <w:widowControl w:val="0"/>
        <w:numPr>
          <w:ilvl w:val="0"/>
          <w:numId w:val="12"/>
        </w:numPr>
        <w:tabs>
          <w:tab w:val="clear" w:pos="0"/>
          <w:tab w:val="num" w:pos="426"/>
        </w:tabs>
        <w:spacing w:after="0" w:line="240" w:lineRule="auto"/>
        <w:ind w:left="426" w:hanging="426"/>
        <w:jc w:val="both"/>
        <w:rPr>
          <w:rFonts w:ascii="Cambria" w:hAnsi="Cambria"/>
          <w:lang w:eastAsia="pl-PL"/>
        </w:rPr>
      </w:pPr>
      <w:r w:rsidRPr="00571436">
        <w:rPr>
          <w:rFonts w:ascii="Cambria" w:hAnsi="Cambria"/>
          <w:lang w:eastAsia="pl-PL"/>
        </w:rPr>
        <w:t xml:space="preserve">Dokumenty ubezpieczeniowe dotyczące tzw. ubezpieczeń wspólnych, tj. ubezpieczenia odpowiedzialności cywilnej, ubezpieczenia mienia od wszystkich </w:t>
      </w:r>
      <w:proofErr w:type="spellStart"/>
      <w:r w:rsidRPr="00571436">
        <w:rPr>
          <w:rFonts w:ascii="Cambria" w:hAnsi="Cambria"/>
          <w:lang w:eastAsia="pl-PL"/>
        </w:rPr>
        <w:t>ryzyk</w:t>
      </w:r>
      <w:proofErr w:type="spellEnd"/>
      <w:r w:rsidRPr="00571436">
        <w:rPr>
          <w:rFonts w:ascii="Cambria" w:hAnsi="Cambria"/>
          <w:lang w:eastAsia="pl-PL"/>
        </w:rPr>
        <w:t xml:space="preserve"> w systemie pierwszego ryzyka (w tym odnoszące się do ubezpieczenia od kradzieży z włamaniem i rabunku oraz przedmiotów szklanych od stłuczenia), a także ubezpieczenia sprzętu elektronicznego </w:t>
      </w:r>
      <w:r w:rsidRPr="00571436">
        <w:rPr>
          <w:rFonts w:ascii="Cambria" w:hAnsi="Cambria"/>
          <w:lang w:eastAsia="pl-PL"/>
        </w:rPr>
        <w:br/>
        <w:t xml:space="preserve">od wszystkich </w:t>
      </w:r>
      <w:proofErr w:type="spellStart"/>
      <w:r w:rsidRPr="00571436">
        <w:rPr>
          <w:rFonts w:ascii="Cambria" w:hAnsi="Cambria"/>
          <w:lang w:eastAsia="pl-PL"/>
        </w:rPr>
        <w:t>ryzyk</w:t>
      </w:r>
      <w:proofErr w:type="spellEnd"/>
      <w:r w:rsidRPr="00571436">
        <w:rPr>
          <w:rFonts w:ascii="Cambria" w:hAnsi="Cambria"/>
          <w:lang w:eastAsia="pl-PL"/>
        </w:rPr>
        <w:t xml:space="preserve"> w systemie pierwszego ryzyka wystawiane będą na trzy pełne okresy ubezpieczenia, w terminie wykonania zamówienia. </w:t>
      </w:r>
    </w:p>
    <w:p w:rsidR="00393289" w:rsidRPr="00571436" w:rsidRDefault="00393289" w:rsidP="00393289">
      <w:pPr>
        <w:widowControl w:val="0"/>
        <w:numPr>
          <w:ilvl w:val="0"/>
          <w:numId w:val="12"/>
        </w:numPr>
        <w:tabs>
          <w:tab w:val="clear" w:pos="0"/>
          <w:tab w:val="num" w:pos="426"/>
        </w:tabs>
        <w:spacing w:after="0" w:line="240" w:lineRule="auto"/>
        <w:ind w:left="426" w:hanging="426"/>
        <w:jc w:val="both"/>
        <w:rPr>
          <w:rFonts w:ascii="Cambria" w:hAnsi="Cambria"/>
          <w:lang w:eastAsia="pl-PL"/>
        </w:rPr>
      </w:pPr>
      <w:r w:rsidRPr="00571436">
        <w:rPr>
          <w:rFonts w:ascii="Cambria" w:hAnsi="Cambria"/>
          <w:lang w:eastAsia="pl-PL"/>
        </w:rPr>
        <w:t>Doubezpieczenia realizowane będą zawsze do końca roku polisowego.</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Podwykonawcy</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9</w:t>
      </w:r>
    </w:p>
    <w:p w:rsidR="00393289" w:rsidRPr="00571436" w:rsidRDefault="00393289" w:rsidP="00393289">
      <w:pPr>
        <w:widowControl w:val="0"/>
        <w:tabs>
          <w:tab w:val="left" w:pos="284"/>
        </w:tabs>
        <w:spacing w:after="0" w:line="240" w:lineRule="auto"/>
        <w:contextualSpacing/>
        <w:jc w:val="both"/>
        <w:rPr>
          <w:rFonts w:ascii="Cambria" w:hAnsi="Cambria"/>
          <w:spacing w:val="-6"/>
        </w:rPr>
      </w:pPr>
      <w:r w:rsidRPr="00571436">
        <w:rPr>
          <w:rFonts w:ascii="Cambria" w:hAnsi="Cambria"/>
          <w:spacing w:val="-6"/>
        </w:rPr>
        <w:t>Wykonawca oświadcza, że całość usługi ubezpieczeniowej objętej zamówieniem wykona siłami własnymi.</w:t>
      </w:r>
    </w:p>
    <w:p w:rsidR="00393289" w:rsidRPr="00571436" w:rsidRDefault="00393289" w:rsidP="00393289">
      <w:pPr>
        <w:widowControl w:val="0"/>
        <w:tabs>
          <w:tab w:val="left" w:pos="284"/>
        </w:tabs>
        <w:spacing w:before="120" w:after="120" w:line="240" w:lineRule="auto"/>
        <w:jc w:val="both"/>
        <w:rPr>
          <w:rFonts w:ascii="Cambria" w:hAnsi="Cambria"/>
        </w:rPr>
      </w:pPr>
      <w:r w:rsidRPr="00571436">
        <w:rPr>
          <w:rFonts w:ascii="Cambria" w:hAnsi="Cambria"/>
        </w:rPr>
        <w:t>albo:</w:t>
      </w:r>
    </w:p>
    <w:p w:rsidR="00393289" w:rsidRPr="00571436" w:rsidRDefault="00393289" w:rsidP="00393289">
      <w:pPr>
        <w:widowControl w:val="0"/>
        <w:numPr>
          <w:ilvl w:val="3"/>
          <w:numId w:val="23"/>
        </w:numPr>
        <w:spacing w:after="120" w:line="240" w:lineRule="auto"/>
        <w:ind w:left="426" w:hanging="426"/>
        <w:jc w:val="both"/>
        <w:rPr>
          <w:rFonts w:ascii="Cambria" w:eastAsia="Calibri" w:hAnsi="Cambria"/>
        </w:rPr>
      </w:pPr>
      <w:r w:rsidRPr="00571436">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393289" w:rsidRPr="00571436" w:rsidTr="004F2583">
        <w:trPr>
          <w:trHeight w:val="20"/>
        </w:trPr>
        <w:tc>
          <w:tcPr>
            <w:tcW w:w="751" w:type="dxa"/>
            <w:tcMar>
              <w:top w:w="0" w:type="dxa"/>
              <w:left w:w="108" w:type="dxa"/>
              <w:bottom w:w="0" w:type="dxa"/>
              <w:right w:w="108" w:type="dxa"/>
            </w:tcMar>
            <w:vAlign w:val="center"/>
            <w:hideMark/>
          </w:tcPr>
          <w:p w:rsidR="00393289" w:rsidRPr="00571436" w:rsidRDefault="00393289" w:rsidP="004F2583">
            <w:pPr>
              <w:widowControl w:val="0"/>
              <w:overflowPunct w:val="0"/>
              <w:autoSpaceDE w:val="0"/>
              <w:spacing w:after="0" w:line="240" w:lineRule="auto"/>
              <w:jc w:val="center"/>
              <w:textAlignment w:val="baseline"/>
              <w:rPr>
                <w:rFonts w:ascii="Cambria" w:eastAsia="Calibri" w:hAnsi="Cambria"/>
                <w:b/>
                <w:bCs/>
                <w:lang w:eastAsia="ar-SA"/>
              </w:rPr>
            </w:pPr>
            <w:r w:rsidRPr="00571436">
              <w:rPr>
                <w:rFonts w:ascii="Cambria" w:eastAsia="Calibri" w:hAnsi="Cambria"/>
                <w:b/>
                <w:bCs/>
              </w:rPr>
              <w:t>L.p.</w:t>
            </w:r>
          </w:p>
        </w:tc>
        <w:tc>
          <w:tcPr>
            <w:tcW w:w="5060" w:type="dxa"/>
            <w:tcMar>
              <w:top w:w="0" w:type="dxa"/>
              <w:left w:w="108" w:type="dxa"/>
              <w:bottom w:w="0" w:type="dxa"/>
              <w:right w:w="108" w:type="dxa"/>
            </w:tcMar>
            <w:vAlign w:val="center"/>
            <w:hideMark/>
          </w:tcPr>
          <w:p w:rsidR="00393289" w:rsidRPr="00571436" w:rsidRDefault="00393289" w:rsidP="004F2583">
            <w:pPr>
              <w:widowControl w:val="0"/>
              <w:overflowPunct w:val="0"/>
              <w:autoSpaceDE w:val="0"/>
              <w:spacing w:after="0" w:line="240" w:lineRule="auto"/>
              <w:jc w:val="center"/>
              <w:textAlignment w:val="baseline"/>
              <w:rPr>
                <w:rFonts w:ascii="Cambria" w:eastAsia="Calibri" w:hAnsi="Cambria"/>
                <w:b/>
                <w:bCs/>
                <w:lang w:eastAsia="ar-SA"/>
              </w:rPr>
            </w:pPr>
            <w:r w:rsidRPr="00571436">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393289" w:rsidRPr="00571436" w:rsidRDefault="00393289" w:rsidP="004F2583">
            <w:pPr>
              <w:widowControl w:val="0"/>
              <w:overflowPunct w:val="0"/>
              <w:autoSpaceDE w:val="0"/>
              <w:spacing w:after="0" w:line="240" w:lineRule="auto"/>
              <w:jc w:val="center"/>
              <w:textAlignment w:val="baseline"/>
              <w:rPr>
                <w:rFonts w:ascii="Cambria" w:eastAsia="Calibri" w:hAnsi="Cambria"/>
                <w:b/>
                <w:bCs/>
                <w:lang w:eastAsia="ar-SA"/>
              </w:rPr>
            </w:pPr>
            <w:r w:rsidRPr="00571436">
              <w:rPr>
                <w:rFonts w:ascii="Cambria" w:eastAsia="Calibri" w:hAnsi="Cambria"/>
                <w:b/>
                <w:bCs/>
              </w:rPr>
              <w:t>Podwykonawca (firma)</w:t>
            </w:r>
          </w:p>
        </w:tc>
      </w:tr>
      <w:tr w:rsidR="00393289" w:rsidRPr="00571436" w:rsidTr="004F2583">
        <w:trPr>
          <w:trHeight w:val="20"/>
        </w:trPr>
        <w:tc>
          <w:tcPr>
            <w:tcW w:w="751" w:type="dxa"/>
            <w:tcMar>
              <w:top w:w="0" w:type="dxa"/>
              <w:left w:w="108" w:type="dxa"/>
              <w:bottom w:w="0" w:type="dxa"/>
              <w:right w:w="108" w:type="dxa"/>
            </w:tcMar>
          </w:tcPr>
          <w:p w:rsidR="00393289" w:rsidRPr="00571436" w:rsidRDefault="00393289" w:rsidP="004F2583">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393289" w:rsidRPr="00571436" w:rsidRDefault="00393289" w:rsidP="004F2583">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393289" w:rsidRPr="00571436" w:rsidRDefault="00393289" w:rsidP="004F2583">
            <w:pPr>
              <w:widowControl w:val="0"/>
              <w:overflowPunct w:val="0"/>
              <w:autoSpaceDE w:val="0"/>
              <w:spacing w:after="0" w:line="240" w:lineRule="auto"/>
              <w:jc w:val="both"/>
              <w:textAlignment w:val="baseline"/>
              <w:rPr>
                <w:rFonts w:ascii="Cambria" w:eastAsia="Calibri" w:hAnsi="Cambria"/>
                <w:lang w:eastAsia="ar-SA"/>
              </w:rPr>
            </w:pPr>
          </w:p>
        </w:tc>
      </w:tr>
    </w:tbl>
    <w:p w:rsidR="00393289" w:rsidRPr="00571436" w:rsidRDefault="00393289" w:rsidP="00393289">
      <w:pPr>
        <w:keepNext/>
        <w:widowControl w:val="0"/>
        <w:spacing w:before="60" w:after="0" w:line="240" w:lineRule="auto"/>
        <w:ind w:left="426"/>
        <w:jc w:val="both"/>
        <w:rPr>
          <w:rFonts w:ascii="Cambria" w:eastAsia="Calibri" w:hAnsi="Cambria"/>
        </w:rPr>
      </w:pPr>
      <w:r w:rsidRPr="00571436">
        <w:rPr>
          <w:rFonts w:ascii="Cambria" w:eastAsia="Calibri" w:hAnsi="Cambria"/>
        </w:rPr>
        <w:t>i (</w:t>
      </w:r>
      <w:r w:rsidRPr="00571436">
        <w:rPr>
          <w:rFonts w:ascii="Cambria" w:eastAsia="Calibri" w:hAnsi="Cambria"/>
          <w:i/>
          <w:iCs/>
        </w:rPr>
        <w:t xml:space="preserve">o ile były mu znane takie dane przed przystąpieniem do wykonania zamówienia) </w:t>
      </w:r>
      <w:r w:rsidRPr="00571436">
        <w:rPr>
          <w:rFonts w:ascii="Cambria" w:eastAsia="Calibri" w:hAnsi="Cambria"/>
        </w:rPr>
        <w:t xml:space="preserve">podał wskazane poniżej nazwy albo imiona i nazwiska oraz dane kontaktowe podwykonawców i osób do kontaktu </w:t>
      </w:r>
      <w:r w:rsidRPr="00571436">
        <w:rPr>
          <w:rFonts w:ascii="Cambria" w:eastAsia="Calibri" w:hAnsi="Cambria"/>
        </w:rPr>
        <w:br/>
        <w:t>z nimi, zaangażowanych w te usługi: …………………………………………………………………………………………</w:t>
      </w:r>
    </w:p>
    <w:p w:rsidR="00393289" w:rsidRPr="00571436" w:rsidRDefault="00393289" w:rsidP="00393289">
      <w:pPr>
        <w:widowControl w:val="0"/>
        <w:numPr>
          <w:ilvl w:val="3"/>
          <w:numId w:val="23"/>
        </w:numPr>
        <w:spacing w:after="0" w:line="240" w:lineRule="auto"/>
        <w:ind w:left="426" w:hanging="426"/>
        <w:jc w:val="both"/>
        <w:rPr>
          <w:rFonts w:ascii="Cambria" w:eastAsia="Calibri" w:hAnsi="Cambria"/>
        </w:rPr>
      </w:pPr>
      <w:r w:rsidRPr="00571436">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393289" w:rsidRPr="00571436" w:rsidRDefault="00393289" w:rsidP="00393289">
      <w:pPr>
        <w:widowControl w:val="0"/>
        <w:numPr>
          <w:ilvl w:val="3"/>
          <w:numId w:val="23"/>
        </w:numPr>
        <w:spacing w:after="0" w:line="240" w:lineRule="auto"/>
        <w:ind w:left="426" w:hanging="426"/>
        <w:jc w:val="both"/>
        <w:rPr>
          <w:rFonts w:ascii="Cambria" w:eastAsia="Calibri" w:hAnsi="Cambria"/>
        </w:rPr>
      </w:pPr>
      <w:r w:rsidRPr="00571436">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393289" w:rsidRPr="00571436" w:rsidRDefault="00393289" w:rsidP="00393289">
      <w:pPr>
        <w:widowControl w:val="0"/>
        <w:numPr>
          <w:ilvl w:val="3"/>
          <w:numId w:val="23"/>
        </w:numPr>
        <w:spacing w:after="0" w:line="240" w:lineRule="auto"/>
        <w:ind w:left="426" w:hanging="426"/>
        <w:jc w:val="both"/>
        <w:rPr>
          <w:rFonts w:ascii="Cambria" w:eastAsia="Calibri" w:hAnsi="Cambria"/>
        </w:rPr>
      </w:pPr>
      <w:r w:rsidRPr="00571436">
        <w:rPr>
          <w:rFonts w:ascii="Cambria" w:eastAsia="Calibri" w:hAnsi="Cambria"/>
        </w:rPr>
        <w:t>Powierzenie wykonania części zamówienia podwykonawcom nie zwalnia Wykonawcy z odpowiedzialności za należyte wykonanie tego zamówienia.</w:t>
      </w:r>
    </w:p>
    <w:p w:rsidR="00393289" w:rsidRPr="00571436" w:rsidRDefault="00393289" w:rsidP="00393289">
      <w:pPr>
        <w:widowControl w:val="0"/>
        <w:spacing w:after="0" w:line="240" w:lineRule="auto"/>
        <w:ind w:left="426"/>
        <w:jc w:val="both"/>
        <w:rPr>
          <w:rFonts w:ascii="Cambria" w:eastAsia="Calibri" w:hAnsi="Cambria"/>
          <w:spacing w:val="-6"/>
        </w:rPr>
      </w:pPr>
      <w:r w:rsidRPr="00571436">
        <w:rPr>
          <w:rFonts w:ascii="Cambria" w:hAnsi="Cambria"/>
          <w:i/>
          <w:spacing w:val="-6"/>
        </w:rPr>
        <w:t>Uwaga: zapis zostanie doprecyzowany w zależności od oświadczenia Wykonawcy złożonego w ofercie.</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Forma wykonania zamówienia</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10</w:t>
      </w:r>
    </w:p>
    <w:p w:rsidR="00393289" w:rsidRPr="00571436" w:rsidRDefault="00393289" w:rsidP="00393289">
      <w:pPr>
        <w:widowControl w:val="0"/>
        <w:numPr>
          <w:ilvl w:val="0"/>
          <w:numId w:val="13"/>
        </w:numPr>
        <w:tabs>
          <w:tab w:val="clear" w:pos="0"/>
          <w:tab w:val="left" w:pos="426"/>
        </w:tabs>
        <w:suppressAutoHyphens/>
        <w:spacing w:after="0" w:line="240" w:lineRule="auto"/>
        <w:ind w:left="426" w:hanging="426"/>
        <w:jc w:val="both"/>
        <w:rPr>
          <w:rFonts w:ascii="Cambria" w:hAnsi="Cambria"/>
          <w:lang w:eastAsia="pl-PL"/>
        </w:rPr>
      </w:pPr>
      <w:r w:rsidRPr="00571436">
        <w:rPr>
          <w:rFonts w:ascii="Cambria" w:hAnsi="Cambria"/>
          <w:lang w:eastAsia="pl-PL"/>
        </w:rPr>
        <w:t xml:space="preserve">Dokumenty ubezpieczeniowe dotyczące ubezpieczenia mienia oraz sprzętu elektronicznego </w:t>
      </w:r>
      <w:r w:rsidRPr="00571436">
        <w:rPr>
          <w:rFonts w:ascii="Cambria" w:hAnsi="Cambria"/>
          <w:lang w:eastAsia="pl-PL"/>
        </w:rPr>
        <w:br/>
        <w:t xml:space="preserve">od wszystkich </w:t>
      </w:r>
      <w:proofErr w:type="spellStart"/>
      <w:r w:rsidRPr="00571436">
        <w:rPr>
          <w:rFonts w:ascii="Cambria" w:hAnsi="Cambria"/>
          <w:lang w:eastAsia="pl-PL"/>
        </w:rPr>
        <w:t>ryzyk</w:t>
      </w:r>
      <w:proofErr w:type="spellEnd"/>
      <w:r w:rsidRPr="00571436">
        <w:rPr>
          <w:rFonts w:ascii="Cambria" w:hAnsi="Cambria"/>
          <w:lang w:eastAsia="pl-PL"/>
        </w:rPr>
        <w:t xml:space="preserve"> systemem sum stałych wystawiane będą indywidualnie na Zamawiającego oraz poszczególne podmioty objęte zamówieniem, które tym samym będą ubezpieczającymi </w:t>
      </w:r>
      <w:r w:rsidRPr="00571436">
        <w:rPr>
          <w:rFonts w:ascii="Cambria" w:hAnsi="Cambria"/>
          <w:lang w:eastAsia="pl-PL"/>
        </w:rPr>
        <w:br/>
      </w:r>
      <w:r w:rsidRPr="00571436">
        <w:rPr>
          <w:rFonts w:ascii="Cambria" w:hAnsi="Cambria"/>
          <w:lang w:eastAsia="pl-PL"/>
        </w:rPr>
        <w:lastRenderedPageBreak/>
        <w:t>i płatnikami składki.</w:t>
      </w:r>
    </w:p>
    <w:p w:rsidR="00393289" w:rsidRPr="00571436" w:rsidRDefault="00393289" w:rsidP="00393289">
      <w:pPr>
        <w:widowControl w:val="0"/>
        <w:numPr>
          <w:ilvl w:val="0"/>
          <w:numId w:val="13"/>
        </w:numPr>
        <w:tabs>
          <w:tab w:val="clear" w:pos="0"/>
          <w:tab w:val="left" w:pos="426"/>
        </w:tabs>
        <w:suppressAutoHyphens/>
        <w:spacing w:after="0" w:line="240" w:lineRule="auto"/>
        <w:ind w:left="426" w:hanging="426"/>
        <w:jc w:val="both"/>
        <w:rPr>
          <w:rFonts w:ascii="Cambria" w:hAnsi="Cambria"/>
          <w:lang w:eastAsia="pl-PL"/>
        </w:rPr>
      </w:pPr>
      <w:r w:rsidRPr="00571436">
        <w:rPr>
          <w:rFonts w:ascii="Cambria" w:hAnsi="Cambria"/>
          <w:lang w:eastAsia="pl-PL"/>
        </w:rPr>
        <w:t xml:space="preserve">Dokumenty ubezpieczeniowe dotyczące tzw. ubezpieczeń wspólnych wystawione zostaną </w:t>
      </w:r>
      <w:r w:rsidRPr="00571436">
        <w:rPr>
          <w:rFonts w:ascii="Cambria" w:hAnsi="Cambria"/>
          <w:lang w:eastAsia="pl-PL"/>
        </w:rPr>
        <w:br/>
        <w:t>na Zamawiającego, który tym samym będzie ubezpieczającym i płatnikiem składki. Dokumenty te, obejmujące Zamawiającego oraz wszystkie podmioty objęte zamówieniem zostaną wystawione dla każdego rodzaju ubezpieczenia.</w:t>
      </w:r>
    </w:p>
    <w:p w:rsidR="00393289" w:rsidRPr="00571436" w:rsidRDefault="00393289" w:rsidP="00393289">
      <w:pPr>
        <w:widowControl w:val="0"/>
        <w:numPr>
          <w:ilvl w:val="0"/>
          <w:numId w:val="13"/>
        </w:numPr>
        <w:tabs>
          <w:tab w:val="clear" w:pos="0"/>
          <w:tab w:val="left" w:pos="426"/>
        </w:tabs>
        <w:suppressAutoHyphens/>
        <w:spacing w:after="0" w:line="240" w:lineRule="auto"/>
        <w:ind w:left="426" w:hanging="426"/>
        <w:jc w:val="both"/>
        <w:rPr>
          <w:rFonts w:ascii="Cambria" w:hAnsi="Cambria"/>
          <w:spacing w:val="-2"/>
        </w:rPr>
      </w:pPr>
      <w:r w:rsidRPr="00571436">
        <w:rPr>
          <w:rFonts w:ascii="Cambria" w:hAnsi="Cambria"/>
          <w:spacing w:val="-2"/>
        </w:rPr>
        <w:t xml:space="preserve">Wykonawca w odniesieniu do dokumentów dotyczących ubezpieczeń wspólnych wystawi </w:t>
      </w:r>
      <w:r w:rsidRPr="00571436">
        <w:rPr>
          <w:rFonts w:ascii="Cambria" w:hAnsi="Cambria"/>
          <w:spacing w:val="-2"/>
        </w:rPr>
        <w:br/>
        <w:t>na każdy podmiot objęty zamówieniem certyfikat lub zaświadczenie potwierdzające udzielenie ochrony ubezpieczeniowej.</w:t>
      </w:r>
    </w:p>
    <w:p w:rsidR="00393289" w:rsidRPr="00571436" w:rsidRDefault="00393289" w:rsidP="00393289">
      <w:pPr>
        <w:widowControl w:val="0"/>
        <w:spacing w:before="60" w:after="60" w:line="240" w:lineRule="auto"/>
        <w:ind w:left="426"/>
        <w:jc w:val="both"/>
        <w:rPr>
          <w:rFonts w:ascii="Cambria" w:hAnsi="Cambria"/>
        </w:rPr>
      </w:pPr>
      <w:r w:rsidRPr="00571436">
        <w:rPr>
          <w:rFonts w:ascii="Cambria" w:eastAsia="Calibri" w:hAnsi="Cambria"/>
          <w:b/>
          <w:i/>
        </w:rPr>
        <w:t xml:space="preserve">Komentarz: Zamawiający zastrzega sobie możliwość zmiany sposobu wystawienia polis i płatności, w szczególności prawo do wystawienia polis wyłącznie na zamawiającego, </w:t>
      </w:r>
      <w:r w:rsidRPr="00571436">
        <w:rPr>
          <w:rFonts w:ascii="Cambria" w:eastAsia="Calibri" w:hAnsi="Cambria"/>
          <w:b/>
          <w:i/>
        </w:rPr>
        <w:br/>
        <w:t>w formie scentralizowanej.</w:t>
      </w:r>
    </w:p>
    <w:p w:rsidR="00393289" w:rsidRPr="00571436" w:rsidRDefault="00393289" w:rsidP="00393289">
      <w:pPr>
        <w:widowControl w:val="0"/>
        <w:numPr>
          <w:ilvl w:val="0"/>
          <w:numId w:val="13"/>
        </w:numPr>
        <w:tabs>
          <w:tab w:val="clear" w:pos="0"/>
          <w:tab w:val="num" w:pos="426"/>
        </w:tabs>
        <w:spacing w:after="0" w:line="240" w:lineRule="auto"/>
        <w:ind w:left="426" w:hanging="426"/>
        <w:jc w:val="both"/>
        <w:rPr>
          <w:rFonts w:ascii="Cambria" w:hAnsi="Cambria"/>
          <w:spacing w:val="-4"/>
        </w:rPr>
      </w:pPr>
      <w:r w:rsidRPr="00571436">
        <w:rPr>
          <w:rFonts w:ascii="Cambria" w:eastAsia="Calibri"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393289" w:rsidRPr="00571436" w:rsidRDefault="00393289" w:rsidP="00393289">
      <w:pPr>
        <w:widowControl w:val="0"/>
        <w:numPr>
          <w:ilvl w:val="0"/>
          <w:numId w:val="13"/>
        </w:numPr>
        <w:tabs>
          <w:tab w:val="clear" w:pos="0"/>
          <w:tab w:val="num" w:pos="426"/>
        </w:tabs>
        <w:spacing w:after="0" w:line="240" w:lineRule="auto"/>
        <w:ind w:left="426" w:hanging="426"/>
        <w:contextualSpacing/>
        <w:jc w:val="both"/>
        <w:rPr>
          <w:rFonts w:ascii="Cambria" w:hAnsi="Cambria"/>
          <w:spacing w:val="-4"/>
        </w:rPr>
      </w:pPr>
      <w:r w:rsidRPr="00571436">
        <w:rPr>
          <w:rFonts w:ascii="Cambria" w:hAnsi="Cambria"/>
          <w:spacing w:val="-4"/>
        </w:rPr>
        <w:t>Wnioski o wystawienie dokumentów ubezpieczeniowych potwierdzających zawarcie poszczególnych umów ubezpieczenia składał będzie broker ubezpieczeniowy, działający w imieniu i na rzecz Zamawiającego oraz wszystkich podmiotów objętych zamówieniem.</w:t>
      </w:r>
    </w:p>
    <w:p w:rsidR="00393289" w:rsidRPr="00571436" w:rsidRDefault="00393289" w:rsidP="00393289">
      <w:pPr>
        <w:widowControl w:val="0"/>
        <w:numPr>
          <w:ilvl w:val="0"/>
          <w:numId w:val="13"/>
        </w:numPr>
        <w:tabs>
          <w:tab w:val="clear" w:pos="0"/>
          <w:tab w:val="num" w:pos="426"/>
        </w:tabs>
        <w:spacing w:after="0" w:line="240" w:lineRule="auto"/>
        <w:ind w:left="426" w:hanging="426"/>
        <w:contextualSpacing/>
        <w:jc w:val="both"/>
        <w:rPr>
          <w:rFonts w:ascii="Cambria" w:hAnsi="Cambria"/>
        </w:rPr>
      </w:pPr>
      <w:r w:rsidRPr="00571436">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Składka i stawki ubezpieczeniowe</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11</w:t>
      </w:r>
    </w:p>
    <w:p w:rsidR="00393289" w:rsidRPr="00571436" w:rsidRDefault="00393289" w:rsidP="00393289">
      <w:pPr>
        <w:widowControl w:val="0"/>
        <w:numPr>
          <w:ilvl w:val="0"/>
          <w:numId w:val="11"/>
        </w:numPr>
        <w:tabs>
          <w:tab w:val="left" w:pos="426"/>
        </w:tabs>
        <w:spacing w:after="0" w:line="240" w:lineRule="auto"/>
        <w:ind w:left="426" w:hanging="426"/>
        <w:contextualSpacing/>
        <w:jc w:val="both"/>
        <w:rPr>
          <w:rFonts w:ascii="Cambria" w:hAnsi="Cambria"/>
          <w:spacing w:val="-4"/>
        </w:rPr>
      </w:pPr>
      <w:r w:rsidRPr="00571436">
        <w:rPr>
          <w:rFonts w:ascii="Cambria" w:hAnsi="Cambria"/>
          <w:spacing w:val="-4"/>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rsidR="00393289" w:rsidRPr="00571436" w:rsidRDefault="00393289" w:rsidP="00393289">
      <w:pPr>
        <w:widowControl w:val="0"/>
        <w:numPr>
          <w:ilvl w:val="0"/>
          <w:numId w:val="11"/>
        </w:numPr>
        <w:tabs>
          <w:tab w:val="left" w:pos="426"/>
        </w:tabs>
        <w:suppressAutoHyphens/>
        <w:spacing w:after="0" w:line="240" w:lineRule="auto"/>
        <w:ind w:left="426" w:hanging="426"/>
        <w:jc w:val="both"/>
        <w:rPr>
          <w:rFonts w:ascii="Cambria" w:hAnsi="Cambria"/>
          <w:lang w:eastAsia="pl-PL"/>
        </w:rPr>
      </w:pPr>
      <w:r w:rsidRPr="00571436">
        <w:rPr>
          <w:rFonts w:ascii="Cambria" w:hAnsi="Cambria"/>
        </w:rPr>
        <w:t xml:space="preserve">Składki za poszczególne rodzaje i wartości majątku stanowią podstawę obliczania rocznych stawek taryfowych, których niezmienność gwarantuje Wykonawca przez cały okres zamówienia </w:t>
      </w:r>
      <w:r w:rsidRPr="00571436">
        <w:rPr>
          <w:rFonts w:ascii="Cambria" w:hAnsi="Cambria"/>
        </w:rPr>
        <w:br/>
        <w:t>i we wszystkich rodzajach ubezpieczeń.</w:t>
      </w:r>
    </w:p>
    <w:p w:rsidR="00393289" w:rsidRPr="00571436" w:rsidRDefault="00393289" w:rsidP="00393289">
      <w:pPr>
        <w:widowControl w:val="0"/>
        <w:numPr>
          <w:ilvl w:val="0"/>
          <w:numId w:val="11"/>
        </w:numPr>
        <w:tabs>
          <w:tab w:val="left" w:pos="426"/>
        </w:tabs>
        <w:suppressAutoHyphens/>
        <w:spacing w:after="60" w:line="240" w:lineRule="auto"/>
        <w:ind w:left="426" w:hanging="426"/>
        <w:jc w:val="both"/>
        <w:rPr>
          <w:rFonts w:ascii="Cambria" w:hAnsi="Cambria"/>
          <w:lang w:eastAsia="pl-PL"/>
        </w:rPr>
      </w:pPr>
      <w:r w:rsidRPr="00571436">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393289" w:rsidRPr="00571436" w:rsidTr="004F2583">
        <w:trPr>
          <w:jc w:val="center"/>
        </w:trPr>
        <w:tc>
          <w:tcPr>
            <w:tcW w:w="7641"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składka ofertowa roczna za ubezpieczenie danego przedmiotu ubezpieczenia</w:t>
            </w:r>
          </w:p>
        </w:tc>
        <w:tc>
          <w:tcPr>
            <w:tcW w:w="1052" w:type="dxa"/>
            <w:vAlign w:val="center"/>
          </w:tcPr>
          <w:p w:rsidR="00393289" w:rsidRPr="00571436" w:rsidRDefault="00393289" w:rsidP="004F2583">
            <w:pPr>
              <w:widowControl w:val="0"/>
              <w:spacing w:after="0" w:line="240" w:lineRule="auto"/>
              <w:jc w:val="center"/>
              <w:rPr>
                <w:rFonts w:ascii="Cambria" w:hAnsi="Cambria"/>
              </w:rPr>
            </w:pPr>
          </w:p>
        </w:tc>
      </w:tr>
      <w:tr w:rsidR="00393289" w:rsidRPr="00571436" w:rsidTr="004F2583">
        <w:trPr>
          <w:trHeight w:val="89"/>
          <w:jc w:val="center"/>
        </w:trPr>
        <w:tc>
          <w:tcPr>
            <w:tcW w:w="7641"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w:t>
            </w:r>
          </w:p>
        </w:tc>
        <w:tc>
          <w:tcPr>
            <w:tcW w:w="1052"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x 100%</w:t>
            </w:r>
          </w:p>
        </w:tc>
      </w:tr>
      <w:tr w:rsidR="00393289" w:rsidRPr="00571436" w:rsidTr="004F2583">
        <w:trPr>
          <w:jc w:val="center"/>
        </w:trPr>
        <w:tc>
          <w:tcPr>
            <w:tcW w:w="7641"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suma ubezpieczenia danego przedmiotu ubezpieczenia</w:t>
            </w:r>
          </w:p>
        </w:tc>
        <w:tc>
          <w:tcPr>
            <w:tcW w:w="1052" w:type="dxa"/>
            <w:vAlign w:val="center"/>
          </w:tcPr>
          <w:p w:rsidR="00393289" w:rsidRPr="00571436" w:rsidRDefault="00393289" w:rsidP="004F2583">
            <w:pPr>
              <w:widowControl w:val="0"/>
              <w:spacing w:after="0" w:line="240" w:lineRule="auto"/>
              <w:jc w:val="center"/>
              <w:rPr>
                <w:rFonts w:ascii="Cambria" w:hAnsi="Cambria"/>
              </w:rPr>
            </w:pPr>
          </w:p>
        </w:tc>
      </w:tr>
    </w:tbl>
    <w:p w:rsidR="00393289" w:rsidRPr="00571436" w:rsidRDefault="00393289" w:rsidP="00393289">
      <w:pPr>
        <w:pStyle w:val="Akapitzlist"/>
        <w:widowControl w:val="0"/>
        <w:numPr>
          <w:ilvl w:val="0"/>
          <w:numId w:val="11"/>
        </w:numPr>
        <w:tabs>
          <w:tab w:val="left" w:pos="426"/>
        </w:tabs>
        <w:spacing w:before="60" w:after="0" w:line="240" w:lineRule="auto"/>
        <w:ind w:left="426" w:hanging="426"/>
        <w:jc w:val="both"/>
        <w:rPr>
          <w:rFonts w:ascii="Cambria" w:hAnsi="Cambria"/>
        </w:rPr>
      </w:pPr>
      <w:r w:rsidRPr="00571436">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393289" w:rsidRPr="00571436" w:rsidTr="004F2583">
        <w:trPr>
          <w:jc w:val="center"/>
        </w:trPr>
        <w:tc>
          <w:tcPr>
            <w:tcW w:w="2753" w:type="dxa"/>
            <w:vMerge w:val="restart"/>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stawka taryfowa roczna ×</w:t>
            </w:r>
          </w:p>
        </w:tc>
        <w:tc>
          <w:tcPr>
            <w:tcW w:w="2397" w:type="dxa"/>
            <w:vMerge w:val="restart"/>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suma ubezpieczenia ×</w:t>
            </w:r>
          </w:p>
        </w:tc>
        <w:tc>
          <w:tcPr>
            <w:tcW w:w="1724"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ilość dni</w:t>
            </w:r>
          </w:p>
        </w:tc>
      </w:tr>
      <w:tr w:rsidR="00393289" w:rsidRPr="00571436" w:rsidTr="004F2583">
        <w:trPr>
          <w:jc w:val="center"/>
        </w:trPr>
        <w:tc>
          <w:tcPr>
            <w:tcW w:w="2753" w:type="dxa"/>
            <w:vMerge/>
          </w:tcPr>
          <w:p w:rsidR="00393289" w:rsidRPr="00571436" w:rsidRDefault="00393289" w:rsidP="004F2583">
            <w:pPr>
              <w:widowControl w:val="0"/>
              <w:spacing w:after="0" w:line="240" w:lineRule="auto"/>
              <w:jc w:val="both"/>
              <w:rPr>
                <w:rFonts w:ascii="Cambria" w:hAnsi="Cambria"/>
              </w:rPr>
            </w:pPr>
          </w:p>
        </w:tc>
        <w:tc>
          <w:tcPr>
            <w:tcW w:w="2397" w:type="dxa"/>
            <w:vMerge/>
          </w:tcPr>
          <w:p w:rsidR="00393289" w:rsidRPr="00571436" w:rsidRDefault="00393289" w:rsidP="004F2583">
            <w:pPr>
              <w:widowControl w:val="0"/>
              <w:spacing w:after="0" w:line="240" w:lineRule="auto"/>
              <w:jc w:val="both"/>
              <w:rPr>
                <w:rFonts w:ascii="Cambria" w:hAnsi="Cambria"/>
              </w:rPr>
            </w:pPr>
          </w:p>
        </w:tc>
        <w:tc>
          <w:tcPr>
            <w:tcW w:w="1724"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w:t>
            </w:r>
          </w:p>
        </w:tc>
      </w:tr>
      <w:tr w:rsidR="00393289" w:rsidRPr="00571436" w:rsidTr="004F2583">
        <w:trPr>
          <w:trHeight w:val="60"/>
          <w:jc w:val="center"/>
        </w:trPr>
        <w:tc>
          <w:tcPr>
            <w:tcW w:w="2753" w:type="dxa"/>
            <w:vMerge/>
          </w:tcPr>
          <w:p w:rsidR="00393289" w:rsidRPr="00571436" w:rsidRDefault="00393289" w:rsidP="004F2583">
            <w:pPr>
              <w:widowControl w:val="0"/>
              <w:spacing w:after="0" w:line="240" w:lineRule="auto"/>
              <w:jc w:val="both"/>
              <w:rPr>
                <w:rFonts w:ascii="Cambria" w:hAnsi="Cambria"/>
              </w:rPr>
            </w:pPr>
          </w:p>
        </w:tc>
        <w:tc>
          <w:tcPr>
            <w:tcW w:w="2397" w:type="dxa"/>
            <w:vMerge/>
          </w:tcPr>
          <w:p w:rsidR="00393289" w:rsidRPr="00571436" w:rsidRDefault="00393289" w:rsidP="004F2583">
            <w:pPr>
              <w:widowControl w:val="0"/>
              <w:spacing w:after="0" w:line="240" w:lineRule="auto"/>
              <w:jc w:val="both"/>
              <w:rPr>
                <w:rFonts w:ascii="Cambria" w:hAnsi="Cambria"/>
              </w:rPr>
            </w:pPr>
          </w:p>
        </w:tc>
        <w:tc>
          <w:tcPr>
            <w:tcW w:w="1724"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365</w:t>
            </w:r>
          </w:p>
        </w:tc>
      </w:tr>
    </w:tbl>
    <w:p w:rsidR="00393289" w:rsidRPr="00571436" w:rsidRDefault="00393289" w:rsidP="00393289">
      <w:pPr>
        <w:widowControl w:val="0"/>
        <w:numPr>
          <w:ilvl w:val="0"/>
          <w:numId w:val="11"/>
        </w:numPr>
        <w:tabs>
          <w:tab w:val="left" w:pos="426"/>
        </w:tabs>
        <w:spacing w:after="0" w:line="240" w:lineRule="auto"/>
        <w:ind w:left="426" w:hanging="426"/>
        <w:jc w:val="both"/>
        <w:rPr>
          <w:rFonts w:ascii="Cambria" w:hAnsi="Cambria"/>
        </w:rPr>
      </w:pPr>
      <w:r w:rsidRPr="00571436">
        <w:rPr>
          <w:rFonts w:ascii="Cambria" w:hAnsi="Cambria"/>
        </w:rPr>
        <w:t xml:space="preserve">Określony w ust. 4 sposób wyliczenia składki nie dotyczy ubezpieczenia odpowiedzialności cywilnej, w którym należna składka za okres ubezpieczenia krótszy od 1 roku oraz składka </w:t>
      </w:r>
      <w:r w:rsidRPr="00571436">
        <w:rPr>
          <w:rFonts w:ascii="Cambria" w:hAnsi="Cambria"/>
        </w:rPr>
        <w:br/>
        <w:t>do zwrotu za  niewykorzystany okres ubezpieczenia wyliczona zostanie zgodnie z zasadą „co do dnia”, według wzoru:</w:t>
      </w:r>
    </w:p>
    <w:tbl>
      <w:tblPr>
        <w:tblW w:w="0" w:type="auto"/>
        <w:jc w:val="center"/>
        <w:tblLook w:val="00A0" w:firstRow="1" w:lastRow="0" w:firstColumn="1" w:lastColumn="0" w:noHBand="0" w:noVBand="0"/>
      </w:tblPr>
      <w:tblGrid>
        <w:gridCol w:w="1859"/>
        <w:gridCol w:w="1724"/>
      </w:tblGrid>
      <w:tr w:rsidR="00393289" w:rsidRPr="00571436" w:rsidTr="004F2583">
        <w:trPr>
          <w:trHeight w:val="199"/>
          <w:jc w:val="center"/>
        </w:trPr>
        <w:tc>
          <w:tcPr>
            <w:tcW w:w="1859" w:type="dxa"/>
            <w:vMerge w:val="restart"/>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składka roczna ×</w:t>
            </w:r>
          </w:p>
        </w:tc>
        <w:tc>
          <w:tcPr>
            <w:tcW w:w="1724"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ilość dni</w:t>
            </w:r>
          </w:p>
        </w:tc>
      </w:tr>
      <w:tr w:rsidR="00393289" w:rsidRPr="00571436" w:rsidTr="004F2583">
        <w:trPr>
          <w:trHeight w:val="90"/>
          <w:jc w:val="center"/>
        </w:trPr>
        <w:tc>
          <w:tcPr>
            <w:tcW w:w="1859" w:type="dxa"/>
            <w:vMerge/>
          </w:tcPr>
          <w:p w:rsidR="00393289" w:rsidRPr="00571436" w:rsidRDefault="00393289" w:rsidP="004F2583">
            <w:pPr>
              <w:widowControl w:val="0"/>
              <w:spacing w:after="0" w:line="240" w:lineRule="auto"/>
              <w:jc w:val="both"/>
              <w:rPr>
                <w:rFonts w:ascii="Cambria" w:hAnsi="Cambria"/>
              </w:rPr>
            </w:pPr>
          </w:p>
        </w:tc>
        <w:tc>
          <w:tcPr>
            <w:tcW w:w="1724"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w:t>
            </w:r>
          </w:p>
        </w:tc>
      </w:tr>
      <w:tr w:rsidR="00393289" w:rsidRPr="00571436" w:rsidTr="004F2583">
        <w:trPr>
          <w:trHeight w:val="121"/>
          <w:jc w:val="center"/>
        </w:trPr>
        <w:tc>
          <w:tcPr>
            <w:tcW w:w="1859" w:type="dxa"/>
            <w:vMerge/>
          </w:tcPr>
          <w:p w:rsidR="00393289" w:rsidRPr="00571436" w:rsidRDefault="00393289" w:rsidP="004F2583">
            <w:pPr>
              <w:widowControl w:val="0"/>
              <w:spacing w:after="0" w:line="240" w:lineRule="auto"/>
              <w:jc w:val="both"/>
              <w:rPr>
                <w:rFonts w:ascii="Cambria" w:hAnsi="Cambria"/>
              </w:rPr>
            </w:pPr>
          </w:p>
        </w:tc>
        <w:tc>
          <w:tcPr>
            <w:tcW w:w="1724" w:type="dxa"/>
            <w:vAlign w:val="center"/>
          </w:tcPr>
          <w:p w:rsidR="00393289" w:rsidRPr="00571436" w:rsidRDefault="00393289" w:rsidP="004F2583">
            <w:pPr>
              <w:widowControl w:val="0"/>
              <w:spacing w:after="0" w:line="240" w:lineRule="auto"/>
              <w:jc w:val="center"/>
              <w:rPr>
                <w:rFonts w:ascii="Cambria" w:hAnsi="Cambria"/>
              </w:rPr>
            </w:pPr>
            <w:r w:rsidRPr="00571436">
              <w:rPr>
                <w:rFonts w:ascii="Cambria" w:hAnsi="Cambria"/>
              </w:rPr>
              <w:t>365</w:t>
            </w:r>
          </w:p>
        </w:tc>
      </w:tr>
    </w:tbl>
    <w:p w:rsidR="00393289" w:rsidRPr="00571436" w:rsidRDefault="00393289" w:rsidP="00393289">
      <w:pPr>
        <w:pStyle w:val="Akapitzlist"/>
        <w:widowControl w:val="0"/>
        <w:numPr>
          <w:ilvl w:val="0"/>
          <w:numId w:val="11"/>
        </w:numPr>
        <w:tabs>
          <w:tab w:val="left" w:pos="426"/>
        </w:tabs>
        <w:suppressAutoHyphens/>
        <w:spacing w:before="60" w:after="0" w:line="240" w:lineRule="auto"/>
        <w:ind w:left="426" w:hanging="426"/>
        <w:jc w:val="both"/>
        <w:rPr>
          <w:rFonts w:ascii="Cambria" w:hAnsi="Cambria"/>
          <w:lang w:eastAsia="pl-PL"/>
        </w:rPr>
      </w:pPr>
      <w:r w:rsidRPr="00571436">
        <w:rPr>
          <w:rFonts w:ascii="Cambria" w:hAnsi="Cambria"/>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Pr="00571436">
        <w:rPr>
          <w:rFonts w:ascii="Cambria" w:hAnsi="Cambria"/>
        </w:rPr>
        <w:br/>
        <w:t>i przedmioty ubezpieczenia.</w:t>
      </w:r>
    </w:p>
    <w:p w:rsidR="00393289" w:rsidRPr="00571436" w:rsidRDefault="00393289" w:rsidP="00393289">
      <w:pPr>
        <w:widowControl w:val="0"/>
        <w:tabs>
          <w:tab w:val="left" w:pos="1407"/>
        </w:tabs>
        <w:spacing w:after="0" w:line="240" w:lineRule="auto"/>
        <w:jc w:val="center"/>
        <w:rPr>
          <w:rFonts w:ascii="Cambria" w:hAnsi="Cambria"/>
          <w:b/>
          <w:bCs/>
          <w:lang w:eastAsia="pl-PL"/>
        </w:rPr>
      </w:pPr>
      <w:r w:rsidRPr="00571436">
        <w:rPr>
          <w:rFonts w:ascii="Cambria" w:hAnsi="Cambria"/>
          <w:b/>
          <w:bCs/>
          <w:lang w:eastAsia="pl-PL"/>
        </w:rPr>
        <w:t xml:space="preserve">Warunki płatności </w:t>
      </w:r>
    </w:p>
    <w:p w:rsidR="00393289" w:rsidRPr="00571436" w:rsidRDefault="00393289" w:rsidP="00393289">
      <w:pPr>
        <w:widowControl w:val="0"/>
        <w:tabs>
          <w:tab w:val="left" w:pos="1407"/>
        </w:tabs>
        <w:spacing w:after="0" w:line="240" w:lineRule="auto"/>
        <w:jc w:val="center"/>
        <w:rPr>
          <w:rFonts w:ascii="Cambria" w:hAnsi="Cambria"/>
          <w:b/>
          <w:bCs/>
          <w:lang w:eastAsia="pl-PL"/>
        </w:rPr>
      </w:pPr>
      <w:r w:rsidRPr="00571436">
        <w:rPr>
          <w:rFonts w:ascii="Cambria" w:hAnsi="Cambria"/>
          <w:b/>
          <w:bCs/>
          <w:lang w:eastAsia="pl-PL"/>
        </w:rPr>
        <w:t>§ 12</w:t>
      </w:r>
    </w:p>
    <w:p w:rsidR="00393289" w:rsidRPr="00571436" w:rsidRDefault="00393289" w:rsidP="00393289">
      <w:pPr>
        <w:widowControl w:val="0"/>
        <w:numPr>
          <w:ilvl w:val="3"/>
          <w:numId w:val="17"/>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bCs/>
        </w:rPr>
        <w:lastRenderedPageBreak/>
        <w:t xml:space="preserve">Składka ubezpieczeniowa w pełnym roku ubezpieczeniowym (polisowym) płatna będzie </w:t>
      </w:r>
      <w:r w:rsidRPr="00571436">
        <w:rPr>
          <w:rFonts w:ascii="Cambria" w:eastAsia="Calibri" w:hAnsi="Cambria"/>
          <w:bCs/>
        </w:rPr>
        <w:br/>
        <w:t>w 4 równych ratach kwartalnych.</w:t>
      </w:r>
    </w:p>
    <w:p w:rsidR="00393289" w:rsidRPr="00571436" w:rsidRDefault="00393289" w:rsidP="00393289">
      <w:pPr>
        <w:widowControl w:val="0"/>
        <w:numPr>
          <w:ilvl w:val="3"/>
          <w:numId w:val="17"/>
        </w:numPr>
        <w:tabs>
          <w:tab w:val="left" w:pos="426"/>
        </w:tabs>
        <w:spacing w:after="0" w:line="240" w:lineRule="auto"/>
        <w:ind w:left="426" w:hanging="426"/>
        <w:contextualSpacing/>
        <w:jc w:val="both"/>
        <w:rPr>
          <w:rFonts w:ascii="Cambria" w:eastAsia="Calibri" w:hAnsi="Cambria"/>
        </w:rPr>
      </w:pPr>
      <w:r w:rsidRPr="00571436">
        <w:rPr>
          <w:rFonts w:ascii="Cambria" w:eastAsia="Calibri" w:hAnsi="Cambria"/>
        </w:rPr>
        <w:t xml:space="preserve">W przypadku okresów ubezpieczenia krótszych od 1 roku składka lub raty składki płatne będą </w:t>
      </w:r>
      <w:r w:rsidRPr="00571436">
        <w:rPr>
          <w:rFonts w:ascii="Cambria" w:eastAsia="Calibri" w:hAnsi="Cambria"/>
        </w:rPr>
        <w:br/>
        <w:t>w terminach określonych w ramach odrębnych ustaleń.</w:t>
      </w:r>
    </w:p>
    <w:p w:rsidR="00393289" w:rsidRPr="00571436" w:rsidRDefault="00393289" w:rsidP="00393289">
      <w:pPr>
        <w:widowControl w:val="0"/>
        <w:numPr>
          <w:ilvl w:val="3"/>
          <w:numId w:val="17"/>
        </w:numPr>
        <w:tabs>
          <w:tab w:val="left" w:pos="426"/>
        </w:tabs>
        <w:spacing w:after="0" w:line="240" w:lineRule="auto"/>
        <w:ind w:left="426" w:hanging="426"/>
        <w:contextualSpacing/>
        <w:jc w:val="both"/>
        <w:rPr>
          <w:rFonts w:ascii="Cambria" w:eastAsia="Calibri" w:hAnsi="Cambria"/>
        </w:rPr>
      </w:pPr>
      <w:r w:rsidRPr="00571436">
        <w:rPr>
          <w:rFonts w:ascii="Cambria" w:hAnsi="Cambria"/>
        </w:rPr>
        <w:t>Terminy zapłaty składki zostaną określone w dokumentach ubezpieczeniowych.</w:t>
      </w:r>
    </w:p>
    <w:p w:rsidR="00393289" w:rsidRPr="00571436" w:rsidRDefault="00393289" w:rsidP="00393289">
      <w:pPr>
        <w:widowControl w:val="0"/>
        <w:numPr>
          <w:ilvl w:val="3"/>
          <w:numId w:val="17"/>
        </w:numPr>
        <w:tabs>
          <w:tab w:val="left" w:pos="426"/>
        </w:tabs>
        <w:spacing w:after="0" w:line="240" w:lineRule="auto"/>
        <w:ind w:left="426" w:hanging="426"/>
        <w:contextualSpacing/>
        <w:jc w:val="both"/>
        <w:rPr>
          <w:rFonts w:ascii="Cambria" w:eastAsia="Calibri" w:hAnsi="Cambria"/>
        </w:rPr>
      </w:pPr>
      <w:r w:rsidRPr="00571436">
        <w:rPr>
          <w:rFonts w:ascii="Cambria" w:eastAsia="Calibri" w:hAnsi="Cambria"/>
        </w:rPr>
        <w:t>Składka płatna jest przelewem lub przekazem pocztowym na rachunek bankowy Wykonawcy wskazany na dokumentach ubezpieczeniowych.</w:t>
      </w:r>
    </w:p>
    <w:p w:rsidR="00393289" w:rsidRPr="00571436" w:rsidRDefault="00393289" w:rsidP="00393289">
      <w:pPr>
        <w:widowControl w:val="0"/>
        <w:numPr>
          <w:ilvl w:val="3"/>
          <w:numId w:val="17"/>
        </w:numPr>
        <w:tabs>
          <w:tab w:val="left" w:pos="426"/>
        </w:tabs>
        <w:spacing w:after="0" w:line="240" w:lineRule="auto"/>
        <w:ind w:left="426" w:hanging="426"/>
        <w:contextualSpacing/>
        <w:jc w:val="both"/>
        <w:rPr>
          <w:rFonts w:ascii="Cambria" w:eastAsia="Calibri" w:hAnsi="Cambria"/>
        </w:rPr>
      </w:pPr>
      <w:r w:rsidRPr="00571436">
        <w:rPr>
          <w:rFonts w:ascii="Cambria" w:hAnsi="Cambria"/>
        </w:rPr>
        <w:t xml:space="preserve">Za datę prawidłowego opłacenia składki uznaje się dzień obciążenia rachunku Zamawiającego </w:t>
      </w:r>
      <w:r w:rsidRPr="00571436">
        <w:rPr>
          <w:rFonts w:ascii="Cambria" w:hAnsi="Cambria"/>
        </w:rPr>
        <w:br/>
        <w:t>o ile w momencie jego składania na rachunku ubezpieczającego była dostępna ilość wolnych środków płatniczych.</w:t>
      </w:r>
    </w:p>
    <w:p w:rsidR="00393289" w:rsidRPr="00571436" w:rsidRDefault="00393289" w:rsidP="00393289">
      <w:pPr>
        <w:widowControl w:val="0"/>
        <w:numPr>
          <w:ilvl w:val="3"/>
          <w:numId w:val="17"/>
        </w:numPr>
        <w:tabs>
          <w:tab w:val="left" w:pos="426"/>
        </w:tabs>
        <w:spacing w:after="0" w:line="240" w:lineRule="auto"/>
        <w:ind w:left="426" w:hanging="426"/>
        <w:contextualSpacing/>
        <w:jc w:val="both"/>
        <w:rPr>
          <w:rFonts w:ascii="Cambria" w:eastAsia="Calibri" w:hAnsi="Cambria"/>
        </w:rPr>
      </w:pPr>
      <w:r w:rsidRPr="00571436">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rsidR="00393289" w:rsidRPr="00571436" w:rsidRDefault="00393289" w:rsidP="00393289">
      <w:pPr>
        <w:widowControl w:val="0"/>
        <w:spacing w:before="120" w:after="0" w:line="240" w:lineRule="auto"/>
        <w:jc w:val="center"/>
        <w:outlineLvl w:val="1"/>
        <w:rPr>
          <w:rFonts w:ascii="Cambria" w:hAnsi="Cambria"/>
          <w:b/>
        </w:rPr>
      </w:pPr>
      <w:r w:rsidRPr="00571436">
        <w:rPr>
          <w:rFonts w:ascii="Cambria" w:hAnsi="Cambria"/>
          <w:b/>
        </w:rPr>
        <w:t>Postanowienia końcowe</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13</w:t>
      </w:r>
    </w:p>
    <w:p w:rsidR="00393289" w:rsidRPr="00571436" w:rsidRDefault="00393289" w:rsidP="00393289">
      <w:pPr>
        <w:widowControl w:val="0"/>
        <w:spacing w:after="0" w:line="240" w:lineRule="auto"/>
        <w:jc w:val="both"/>
        <w:rPr>
          <w:rFonts w:ascii="Cambria" w:hAnsi="Cambria"/>
        </w:rPr>
      </w:pPr>
      <w:r w:rsidRPr="00571436">
        <w:rPr>
          <w:rFonts w:ascii="Cambria" w:hAnsi="Cambria"/>
        </w:rPr>
        <w:t>Integralną częścią niniejszej umowy są:</w:t>
      </w:r>
    </w:p>
    <w:p w:rsidR="00393289" w:rsidRPr="00571436" w:rsidRDefault="00393289" w:rsidP="00393289">
      <w:pPr>
        <w:widowControl w:val="0"/>
        <w:numPr>
          <w:ilvl w:val="0"/>
          <w:numId w:val="22"/>
        </w:numPr>
        <w:tabs>
          <w:tab w:val="left" w:pos="426"/>
        </w:tabs>
        <w:spacing w:after="0" w:line="240" w:lineRule="auto"/>
        <w:ind w:left="426" w:hanging="426"/>
        <w:contextualSpacing/>
        <w:jc w:val="both"/>
        <w:rPr>
          <w:rFonts w:ascii="Cambria" w:hAnsi="Cambria"/>
        </w:rPr>
      </w:pPr>
      <w:r w:rsidRPr="00571436">
        <w:rPr>
          <w:rFonts w:ascii="Cambria" w:hAnsi="Cambria"/>
        </w:rPr>
        <w:t>specyfikacja istotnych warunków zamówienia,</w:t>
      </w:r>
    </w:p>
    <w:p w:rsidR="00393289" w:rsidRPr="00571436" w:rsidRDefault="00393289" w:rsidP="00393289">
      <w:pPr>
        <w:widowControl w:val="0"/>
        <w:numPr>
          <w:ilvl w:val="0"/>
          <w:numId w:val="22"/>
        </w:numPr>
        <w:tabs>
          <w:tab w:val="left" w:pos="426"/>
        </w:tabs>
        <w:spacing w:after="0" w:line="240" w:lineRule="auto"/>
        <w:ind w:left="426" w:hanging="426"/>
        <w:contextualSpacing/>
        <w:jc w:val="both"/>
        <w:rPr>
          <w:rFonts w:ascii="Cambria" w:hAnsi="Cambria"/>
        </w:rPr>
      </w:pPr>
      <w:r w:rsidRPr="00571436">
        <w:rPr>
          <w:rFonts w:ascii="Cambria" w:hAnsi="Cambria"/>
        </w:rPr>
        <w:t>ogólne/szczególne warunki ubezpieczenia aktualne na dzień składania ofert i obowiązujące przez cały okres realizacji zamówienia, tj. (należy wymienić): …………………………………………………..,</w:t>
      </w:r>
    </w:p>
    <w:p w:rsidR="00393289" w:rsidRPr="00571436" w:rsidRDefault="00393289" w:rsidP="00393289">
      <w:pPr>
        <w:widowControl w:val="0"/>
        <w:numPr>
          <w:ilvl w:val="0"/>
          <w:numId w:val="22"/>
        </w:numPr>
        <w:tabs>
          <w:tab w:val="left" w:pos="426"/>
        </w:tabs>
        <w:spacing w:after="0" w:line="240" w:lineRule="auto"/>
        <w:ind w:left="426" w:hanging="426"/>
        <w:contextualSpacing/>
        <w:jc w:val="both"/>
        <w:rPr>
          <w:rFonts w:ascii="Cambria" w:hAnsi="Cambria"/>
        </w:rPr>
      </w:pPr>
      <w:r w:rsidRPr="00571436">
        <w:rPr>
          <w:rFonts w:ascii="Cambria" w:hAnsi="Cambria"/>
        </w:rPr>
        <w:t>oferta złożona przez Wykonawcę z dnia ………………………………….,</w:t>
      </w:r>
    </w:p>
    <w:p w:rsidR="00393289" w:rsidRPr="00571436" w:rsidRDefault="00393289" w:rsidP="00393289">
      <w:pPr>
        <w:widowControl w:val="0"/>
        <w:numPr>
          <w:ilvl w:val="0"/>
          <w:numId w:val="22"/>
        </w:numPr>
        <w:tabs>
          <w:tab w:val="left" w:pos="426"/>
        </w:tabs>
        <w:spacing w:after="0" w:line="240" w:lineRule="auto"/>
        <w:ind w:left="426" w:hanging="426"/>
        <w:contextualSpacing/>
        <w:jc w:val="both"/>
        <w:rPr>
          <w:rFonts w:ascii="Cambria" w:hAnsi="Cambria"/>
        </w:rPr>
      </w:pPr>
      <w:r w:rsidRPr="00571436">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393289" w:rsidRPr="00571436" w:rsidRDefault="00393289" w:rsidP="00393289">
      <w:pPr>
        <w:widowControl w:val="0"/>
        <w:numPr>
          <w:ilvl w:val="0"/>
          <w:numId w:val="22"/>
        </w:numPr>
        <w:tabs>
          <w:tab w:val="left" w:pos="426"/>
        </w:tabs>
        <w:spacing w:after="0" w:line="240" w:lineRule="auto"/>
        <w:ind w:left="426" w:hanging="426"/>
        <w:contextualSpacing/>
        <w:jc w:val="both"/>
        <w:rPr>
          <w:rFonts w:ascii="Cambria" w:hAnsi="Cambria"/>
        </w:rPr>
      </w:pPr>
      <w:r w:rsidRPr="00571436">
        <w:rPr>
          <w:rFonts w:ascii="Cambria" w:hAnsi="Cambria"/>
        </w:rPr>
        <w:t>dokumenty ubezpieczeniowe wystawiane przez Wykonawcę.</w:t>
      </w:r>
    </w:p>
    <w:p w:rsidR="00393289" w:rsidRPr="00571436" w:rsidRDefault="00393289" w:rsidP="00393289">
      <w:pPr>
        <w:widowControl w:val="0"/>
        <w:spacing w:before="120" w:after="0" w:line="240" w:lineRule="auto"/>
        <w:jc w:val="center"/>
        <w:rPr>
          <w:rFonts w:ascii="Cambria" w:hAnsi="Cambria"/>
          <w:b/>
        </w:rPr>
      </w:pPr>
      <w:r w:rsidRPr="00571436">
        <w:rPr>
          <w:rFonts w:ascii="Cambria" w:hAnsi="Cambria"/>
          <w:b/>
        </w:rPr>
        <w:t>§ 14</w:t>
      </w:r>
    </w:p>
    <w:p w:rsidR="00393289" w:rsidRPr="00571436" w:rsidRDefault="00393289" w:rsidP="00393289">
      <w:pPr>
        <w:widowControl w:val="0"/>
        <w:spacing w:after="0" w:line="240" w:lineRule="auto"/>
        <w:jc w:val="both"/>
        <w:rPr>
          <w:rFonts w:ascii="Cambria" w:hAnsi="Cambria"/>
        </w:rPr>
      </w:pPr>
      <w:r w:rsidRPr="00571436">
        <w:rPr>
          <w:rFonts w:ascii="Cambria" w:hAnsi="Cambria"/>
        </w:rPr>
        <w:t>Spory wynikające z niniejszej umowy rozstrzygane będą przez sąd właściwy dla siedziby Zamawiającego.</w:t>
      </w:r>
    </w:p>
    <w:p w:rsidR="00393289" w:rsidRPr="00571436" w:rsidRDefault="00393289" w:rsidP="00393289">
      <w:pPr>
        <w:widowControl w:val="0"/>
        <w:spacing w:after="0" w:line="240" w:lineRule="auto"/>
        <w:jc w:val="center"/>
        <w:rPr>
          <w:rFonts w:ascii="Cambria" w:hAnsi="Cambria"/>
          <w:b/>
          <w:lang w:eastAsia="ar-SA"/>
        </w:rPr>
      </w:pPr>
      <w:r w:rsidRPr="00571436">
        <w:rPr>
          <w:rFonts w:ascii="Cambria" w:hAnsi="Cambria"/>
          <w:b/>
          <w:lang w:eastAsia="ar-SA"/>
        </w:rPr>
        <w:t>§15</w:t>
      </w:r>
    </w:p>
    <w:p w:rsidR="00393289" w:rsidRPr="00571436" w:rsidRDefault="00393289" w:rsidP="00393289">
      <w:pPr>
        <w:widowControl w:val="0"/>
        <w:numPr>
          <w:ilvl w:val="0"/>
          <w:numId w:val="19"/>
        </w:numPr>
        <w:tabs>
          <w:tab w:val="left" w:pos="426"/>
        </w:tabs>
        <w:suppressAutoHyphens/>
        <w:autoSpaceDE w:val="0"/>
        <w:spacing w:after="0" w:line="240" w:lineRule="auto"/>
        <w:ind w:left="426" w:hanging="426"/>
        <w:contextualSpacing/>
        <w:jc w:val="both"/>
        <w:rPr>
          <w:rFonts w:ascii="Cambria" w:hAnsi="Cambria"/>
          <w:lang w:eastAsia="ar-SA"/>
        </w:rPr>
      </w:pPr>
      <w:r w:rsidRPr="00571436">
        <w:rPr>
          <w:rFonts w:ascii="Cambria" w:hAnsi="Cambria"/>
          <w:lang w:eastAsia="ar-SA"/>
        </w:rPr>
        <w:t xml:space="preserve">Zamawiający może rozwiązać niniejszą umowę, jeżeli zachodzi co najmniej jedna z następujących okoliczności: </w:t>
      </w:r>
    </w:p>
    <w:p w:rsidR="00393289" w:rsidRPr="00571436" w:rsidRDefault="00393289" w:rsidP="00393289">
      <w:pPr>
        <w:widowControl w:val="0"/>
        <w:numPr>
          <w:ilvl w:val="0"/>
          <w:numId w:val="20"/>
        </w:numPr>
        <w:tabs>
          <w:tab w:val="left" w:pos="426"/>
        </w:tabs>
        <w:suppressAutoHyphens/>
        <w:spacing w:after="0" w:line="240" w:lineRule="auto"/>
        <w:ind w:left="426" w:hanging="426"/>
        <w:jc w:val="both"/>
        <w:rPr>
          <w:rFonts w:ascii="Cambria" w:hAnsi="Cambria"/>
          <w:lang w:eastAsia="ar-SA"/>
        </w:rPr>
      </w:pPr>
      <w:r w:rsidRPr="00571436">
        <w:rPr>
          <w:rFonts w:ascii="Cambria" w:hAnsi="Cambria"/>
          <w:lang w:eastAsia="ar-SA"/>
        </w:rPr>
        <w:t>zmiana umowy została dokonana z naruszeniem art. 144 ust. 1-1b, 1d i 1e ustawy Prawo zamówień publicznych,</w:t>
      </w:r>
    </w:p>
    <w:p w:rsidR="00393289" w:rsidRPr="00571436" w:rsidRDefault="00393289" w:rsidP="00393289">
      <w:pPr>
        <w:widowControl w:val="0"/>
        <w:numPr>
          <w:ilvl w:val="0"/>
          <w:numId w:val="20"/>
        </w:numPr>
        <w:tabs>
          <w:tab w:val="left" w:pos="426"/>
        </w:tabs>
        <w:suppressAutoHyphens/>
        <w:spacing w:after="0" w:line="240" w:lineRule="auto"/>
        <w:ind w:left="426" w:hanging="426"/>
        <w:jc w:val="both"/>
        <w:rPr>
          <w:rFonts w:ascii="Cambria" w:hAnsi="Cambria"/>
          <w:lang w:eastAsia="ar-SA"/>
        </w:rPr>
      </w:pPr>
      <w:r w:rsidRPr="00571436">
        <w:rPr>
          <w:rFonts w:ascii="Cambria" w:hAnsi="Cambria"/>
          <w:lang w:eastAsia="ar-SA"/>
        </w:rPr>
        <w:t>Wykonawca w chwili zawarcia umowy podlega wykluczeniu z postępowania na podstawie art. 24 ust. 1 ustawy Prawo zamówień publicznych;</w:t>
      </w:r>
    </w:p>
    <w:p w:rsidR="00393289" w:rsidRPr="00571436" w:rsidRDefault="00393289" w:rsidP="00393289">
      <w:pPr>
        <w:widowControl w:val="0"/>
        <w:numPr>
          <w:ilvl w:val="0"/>
          <w:numId w:val="20"/>
        </w:numPr>
        <w:tabs>
          <w:tab w:val="left" w:pos="426"/>
        </w:tabs>
        <w:suppressAutoHyphens/>
        <w:spacing w:after="0" w:line="240" w:lineRule="auto"/>
        <w:ind w:left="426" w:hanging="426"/>
        <w:jc w:val="both"/>
        <w:rPr>
          <w:rFonts w:ascii="Cambria" w:hAnsi="Cambria"/>
          <w:spacing w:val="-4"/>
          <w:lang w:eastAsia="ar-SA"/>
        </w:rPr>
      </w:pPr>
      <w:r w:rsidRPr="00571436">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Pr="00571436">
        <w:rPr>
          <w:rFonts w:ascii="Cambria" w:hAnsi="Cambria"/>
          <w:spacing w:val="-4"/>
          <w:lang w:eastAsia="ar-SA"/>
        </w:rPr>
        <w:br/>
        <w:t>że Zamawiający udzielił zamówienia z naruszeniem przepisów prawa Unii Europejskiej.</w:t>
      </w:r>
    </w:p>
    <w:p w:rsidR="00393289" w:rsidRPr="00571436" w:rsidRDefault="00393289" w:rsidP="00393289">
      <w:pPr>
        <w:widowControl w:val="0"/>
        <w:numPr>
          <w:ilvl w:val="0"/>
          <w:numId w:val="19"/>
        </w:numPr>
        <w:tabs>
          <w:tab w:val="left" w:pos="426"/>
        </w:tabs>
        <w:spacing w:after="120" w:line="240" w:lineRule="auto"/>
        <w:ind w:left="426" w:hanging="426"/>
        <w:contextualSpacing/>
        <w:jc w:val="both"/>
        <w:rPr>
          <w:rFonts w:ascii="Cambria" w:eastAsia="Calibri" w:hAnsi="Cambria"/>
          <w:b/>
        </w:rPr>
      </w:pPr>
      <w:r w:rsidRPr="00571436">
        <w:rPr>
          <w:rFonts w:ascii="Cambria" w:eastAsia="Calibri" w:hAnsi="Cambria"/>
          <w:lang w:eastAsia="ar-SA"/>
        </w:rPr>
        <w:t>W takim przypadku Wykonawca może żądać wyłącznie wynagrodzenia należnego z tytułu wykonania części umowy.</w:t>
      </w:r>
    </w:p>
    <w:p w:rsidR="00393289" w:rsidRPr="00571436" w:rsidRDefault="00393289" w:rsidP="00393289">
      <w:pPr>
        <w:widowControl w:val="0"/>
        <w:spacing w:before="120" w:after="0" w:line="240" w:lineRule="auto"/>
        <w:jc w:val="center"/>
        <w:rPr>
          <w:rFonts w:ascii="Cambria" w:hAnsi="Cambria"/>
          <w:b/>
        </w:rPr>
      </w:pPr>
      <w:r w:rsidRPr="00571436">
        <w:rPr>
          <w:rFonts w:ascii="Cambria" w:hAnsi="Cambria"/>
          <w:b/>
        </w:rPr>
        <w:t>§ 16</w:t>
      </w:r>
    </w:p>
    <w:p w:rsidR="00393289" w:rsidRPr="00571436" w:rsidRDefault="00393289" w:rsidP="00393289">
      <w:pPr>
        <w:widowControl w:val="0"/>
        <w:spacing w:after="0" w:line="240" w:lineRule="auto"/>
        <w:jc w:val="both"/>
        <w:rPr>
          <w:rFonts w:ascii="Cambria" w:hAnsi="Cambria"/>
        </w:rPr>
      </w:pPr>
      <w:r w:rsidRPr="00571436">
        <w:rPr>
          <w:rFonts w:ascii="Cambria" w:hAnsi="Cambria"/>
        </w:rPr>
        <w:t xml:space="preserve">Umowę sporządzono w trzech jednobrzmiących egzemplarzach, każdym na prawie oryginału, </w:t>
      </w:r>
      <w:r w:rsidRPr="00571436">
        <w:rPr>
          <w:rFonts w:ascii="Cambria" w:hAnsi="Cambria"/>
        </w:rPr>
        <w:br/>
        <w:t>po jednym egzemplarzu dla Zamawiającego, Wykonawcy i brokera ubezpieczeniowego, Inter-Broker sp. z o.o.</w:t>
      </w:r>
    </w:p>
    <w:p w:rsidR="00393289" w:rsidRPr="00571436" w:rsidRDefault="00393289" w:rsidP="00393289">
      <w:pPr>
        <w:widowControl w:val="0"/>
        <w:spacing w:after="0" w:line="240" w:lineRule="auto"/>
        <w:jc w:val="both"/>
        <w:rPr>
          <w:rFonts w:ascii="Cambria" w:hAnsi="Cambria"/>
        </w:rPr>
      </w:pPr>
    </w:p>
    <w:p w:rsidR="00393289" w:rsidRPr="00571436" w:rsidRDefault="00393289" w:rsidP="00393289">
      <w:pPr>
        <w:widowControl w:val="0"/>
        <w:spacing w:after="0" w:line="240" w:lineRule="auto"/>
        <w:jc w:val="both"/>
        <w:rPr>
          <w:rFonts w:ascii="Cambria" w:hAnsi="Cambria"/>
        </w:rPr>
      </w:pPr>
    </w:p>
    <w:p w:rsidR="00393289" w:rsidRPr="00571436" w:rsidRDefault="00393289" w:rsidP="00393289">
      <w:pPr>
        <w:widowControl w:val="0"/>
        <w:spacing w:after="0" w:line="240" w:lineRule="auto"/>
        <w:jc w:val="both"/>
        <w:rPr>
          <w:rFonts w:ascii="Cambria" w:hAnsi="Cambria"/>
        </w:rPr>
      </w:pPr>
    </w:p>
    <w:p w:rsidR="00393289" w:rsidRPr="00571436" w:rsidRDefault="00393289" w:rsidP="00393289">
      <w:pPr>
        <w:widowControl w:val="0"/>
        <w:spacing w:after="0" w:line="240" w:lineRule="auto"/>
        <w:jc w:val="both"/>
        <w:rPr>
          <w:rFonts w:ascii="Cambria" w:hAnsi="Cambria"/>
        </w:rPr>
        <w:sectPr w:rsidR="00393289" w:rsidRPr="00571436" w:rsidSect="003A0EAD">
          <w:pgSz w:w="11906" w:h="16838"/>
          <w:pgMar w:top="851" w:right="1134" w:bottom="709" w:left="1134" w:header="454" w:footer="454" w:gutter="0"/>
          <w:cols w:space="708"/>
          <w:docGrid w:linePitch="360"/>
        </w:sectPr>
      </w:pPr>
    </w:p>
    <w:p w:rsidR="00393289" w:rsidRPr="00AB511B" w:rsidRDefault="00393289" w:rsidP="00393289">
      <w:pPr>
        <w:widowControl w:val="0"/>
        <w:spacing w:before="60" w:after="60" w:line="240" w:lineRule="auto"/>
        <w:jc w:val="both"/>
        <w:outlineLvl w:val="0"/>
        <w:rPr>
          <w:rFonts w:ascii="Cambria" w:hAnsi="Cambria"/>
          <w:b/>
          <w:color w:val="000000" w:themeColor="text1"/>
        </w:rPr>
      </w:pPr>
      <w:bookmarkStart w:id="16" w:name="_Toc407615914"/>
      <w:bookmarkStart w:id="17" w:name="_Toc466986952"/>
      <w:r w:rsidRPr="00AB511B">
        <w:rPr>
          <w:rFonts w:ascii="Cambria" w:hAnsi="Cambria"/>
          <w:b/>
          <w:color w:val="000000" w:themeColor="text1"/>
        </w:rPr>
        <w:lastRenderedPageBreak/>
        <w:t>Załącznik nr 6a do SIWZ: Wzór umowy dotyczący części II zamówienia</w:t>
      </w:r>
      <w:bookmarkEnd w:id="16"/>
      <w:bookmarkEnd w:id="17"/>
    </w:p>
    <w:p w:rsidR="00393289" w:rsidRPr="00AB511B" w:rsidRDefault="00393289" w:rsidP="00393289">
      <w:pPr>
        <w:widowControl w:val="0"/>
        <w:spacing w:after="0" w:line="240" w:lineRule="auto"/>
        <w:jc w:val="center"/>
        <w:rPr>
          <w:rFonts w:ascii="Cambria" w:hAnsi="Cambria"/>
          <w:color w:val="000000" w:themeColor="text1"/>
          <w:lang w:eastAsia="pl-PL"/>
        </w:rPr>
      </w:pPr>
      <w:r w:rsidRPr="00AB511B">
        <w:rPr>
          <w:rFonts w:ascii="Cambria" w:hAnsi="Cambria"/>
          <w:color w:val="000000" w:themeColor="text1"/>
          <w:lang w:eastAsia="pl-PL"/>
        </w:rPr>
        <w:t>Umowa nr …………</w:t>
      </w:r>
    </w:p>
    <w:p w:rsidR="00393289" w:rsidRPr="00AB511B" w:rsidRDefault="00393289" w:rsidP="00393289">
      <w:pPr>
        <w:widowControl w:val="0"/>
        <w:suppressAutoHyphens/>
        <w:spacing w:before="60" w:after="0" w:line="240" w:lineRule="auto"/>
        <w:ind w:right="1"/>
        <w:jc w:val="both"/>
        <w:rPr>
          <w:rFonts w:ascii="Cambria" w:hAnsi="Cambria" w:cs="Arial"/>
          <w:color w:val="000000" w:themeColor="text1"/>
          <w:lang w:eastAsia="ar-SA"/>
        </w:rPr>
      </w:pPr>
      <w:r w:rsidRPr="00AB511B">
        <w:rPr>
          <w:rFonts w:ascii="Cambria" w:hAnsi="Cambria" w:cs="Arial"/>
          <w:color w:val="000000" w:themeColor="text1"/>
          <w:lang w:eastAsia="ar-SA"/>
        </w:rPr>
        <w:t xml:space="preserve">w dniu  ……….. r. w Karpaczu, pomiędzy Gminą Karpacz, z siedzibą ul. Konstytucji 3 Maja 54, 58-540 Karpacz, REGON: 230821552, NIP: 6110107759, reprezentowaną przez: </w:t>
      </w:r>
    </w:p>
    <w:p w:rsidR="00393289" w:rsidRPr="00AB511B" w:rsidRDefault="00393289" w:rsidP="00393289">
      <w:pPr>
        <w:widowControl w:val="0"/>
        <w:suppressAutoHyphens/>
        <w:spacing w:before="60" w:after="0" w:line="240" w:lineRule="auto"/>
        <w:ind w:right="-567"/>
        <w:jc w:val="both"/>
        <w:rPr>
          <w:rFonts w:ascii="Cambria" w:hAnsi="Cambria" w:cs="Arial"/>
          <w:color w:val="000000" w:themeColor="text1"/>
          <w:shd w:val="clear" w:color="auto" w:fill="FFFF00"/>
          <w:lang w:eastAsia="ar-SA"/>
        </w:rPr>
      </w:pPr>
      <w:r w:rsidRPr="00AB511B">
        <w:rPr>
          <w:rFonts w:ascii="Cambria" w:hAnsi="Cambria" w:cs="Arial"/>
          <w:color w:val="000000" w:themeColor="text1"/>
          <w:lang w:eastAsia="ar-SA"/>
        </w:rPr>
        <w:t xml:space="preserve">Radosława </w:t>
      </w:r>
      <w:proofErr w:type="spellStart"/>
      <w:r w:rsidRPr="00AB511B">
        <w:rPr>
          <w:rFonts w:ascii="Cambria" w:hAnsi="Cambria" w:cs="Arial"/>
          <w:color w:val="000000" w:themeColor="text1"/>
          <w:lang w:eastAsia="ar-SA"/>
        </w:rPr>
        <w:t>Jęcek</w:t>
      </w:r>
      <w:proofErr w:type="spellEnd"/>
      <w:r w:rsidRPr="00AB511B">
        <w:rPr>
          <w:rFonts w:ascii="Cambria" w:hAnsi="Cambria" w:cs="Arial"/>
          <w:color w:val="000000" w:themeColor="text1"/>
          <w:lang w:eastAsia="ar-SA"/>
        </w:rPr>
        <w:t xml:space="preserve"> – Burmistrza Karpacza</w:t>
      </w:r>
    </w:p>
    <w:p w:rsidR="00393289" w:rsidRPr="00AB511B" w:rsidRDefault="00393289" w:rsidP="00393289">
      <w:pPr>
        <w:widowControl w:val="0"/>
        <w:spacing w:after="0" w:line="240" w:lineRule="auto"/>
        <w:jc w:val="both"/>
        <w:rPr>
          <w:rFonts w:ascii="Cambria" w:hAnsi="Cambria"/>
          <w:b/>
          <w:color w:val="000000" w:themeColor="text1"/>
          <w:lang w:eastAsia="pl-PL"/>
        </w:rPr>
      </w:pPr>
      <w:r w:rsidRPr="00AB511B">
        <w:rPr>
          <w:rFonts w:ascii="Cambria" w:hAnsi="Cambria" w:cs="Arial"/>
          <w:color w:val="000000" w:themeColor="text1"/>
          <w:lang w:eastAsia="ar-SA"/>
        </w:rPr>
        <w:t xml:space="preserve">przy kontrasygnacie  Krystyny </w:t>
      </w:r>
      <w:proofErr w:type="spellStart"/>
      <w:r w:rsidRPr="00AB511B">
        <w:rPr>
          <w:rFonts w:ascii="Cambria" w:hAnsi="Cambria" w:cs="Arial"/>
          <w:color w:val="000000" w:themeColor="text1"/>
          <w:lang w:eastAsia="ar-SA"/>
        </w:rPr>
        <w:t>Kuczkiewicz</w:t>
      </w:r>
      <w:proofErr w:type="spellEnd"/>
      <w:r w:rsidRPr="00AB511B">
        <w:rPr>
          <w:rFonts w:ascii="Cambria" w:hAnsi="Cambria" w:cs="Arial"/>
          <w:color w:val="000000" w:themeColor="text1"/>
          <w:lang w:eastAsia="ar-SA"/>
        </w:rPr>
        <w:t>-Sikorskiej - Skarbnika Karpacza</w:t>
      </w:r>
    </w:p>
    <w:p w:rsidR="00393289" w:rsidRPr="00AB511B" w:rsidRDefault="00393289" w:rsidP="00393289">
      <w:pPr>
        <w:widowControl w:val="0"/>
        <w:spacing w:before="60" w:after="0" w:line="240" w:lineRule="auto"/>
        <w:jc w:val="both"/>
        <w:rPr>
          <w:rFonts w:ascii="Cambria" w:hAnsi="Cambria"/>
          <w:color w:val="000000" w:themeColor="text1"/>
          <w:lang w:eastAsia="pl-PL"/>
        </w:rPr>
      </w:pPr>
      <w:r w:rsidRPr="00AB511B">
        <w:rPr>
          <w:rFonts w:ascii="Cambria" w:hAnsi="Cambria"/>
          <w:color w:val="000000" w:themeColor="text1"/>
          <w:lang w:eastAsia="pl-PL"/>
        </w:rPr>
        <w:t xml:space="preserve">zwaną w dalszej części umowy </w:t>
      </w:r>
      <w:r w:rsidRPr="00AB511B">
        <w:rPr>
          <w:rFonts w:ascii="Cambria" w:hAnsi="Cambria"/>
          <w:b/>
          <w:color w:val="000000" w:themeColor="text1"/>
          <w:lang w:eastAsia="pl-PL"/>
        </w:rPr>
        <w:t>Zamawiającym</w:t>
      </w:r>
    </w:p>
    <w:p w:rsidR="00393289" w:rsidRPr="00AB511B" w:rsidRDefault="00393289" w:rsidP="00393289">
      <w:pPr>
        <w:widowControl w:val="0"/>
        <w:spacing w:after="0" w:line="240" w:lineRule="auto"/>
        <w:jc w:val="center"/>
        <w:rPr>
          <w:rFonts w:ascii="Cambria" w:hAnsi="Cambria"/>
          <w:color w:val="000000" w:themeColor="text1"/>
          <w:lang w:eastAsia="pl-PL"/>
        </w:rPr>
      </w:pPr>
      <w:r w:rsidRPr="00AB511B">
        <w:rPr>
          <w:rFonts w:ascii="Cambria" w:hAnsi="Cambria"/>
          <w:color w:val="000000" w:themeColor="text1"/>
          <w:lang w:eastAsia="pl-PL"/>
        </w:rPr>
        <w:t>a</w:t>
      </w:r>
    </w:p>
    <w:p w:rsidR="00393289" w:rsidRPr="00AB511B" w:rsidRDefault="00393289" w:rsidP="00393289">
      <w:pPr>
        <w:widowControl w:val="0"/>
        <w:spacing w:before="60" w:after="0" w:line="240" w:lineRule="auto"/>
        <w:jc w:val="both"/>
        <w:rPr>
          <w:rFonts w:ascii="Cambria" w:hAnsi="Cambria"/>
          <w:color w:val="000000" w:themeColor="text1"/>
          <w:highlight w:val="yellow"/>
          <w:lang w:eastAsia="pl-PL"/>
        </w:rPr>
      </w:pPr>
      <w:r w:rsidRPr="00AB511B">
        <w:rPr>
          <w:rFonts w:ascii="Cambria" w:eastAsia="Calibri" w:hAnsi="Cambria"/>
          <w:color w:val="000000" w:themeColor="text1"/>
          <w:lang w:eastAsia="ar-SA"/>
        </w:rPr>
        <w:t xml:space="preserve">............................................................................., z siedzibą w .........................., prowadzącym działalność ubezpieczeniową zarejestrowaną w ................................ pod numerem KRS ........................... NIP: ......................., REGON: ......................., posiadającym zezwolenie na prowadzenie działalności ubezpieczeniowej nr: ........... z dnia .................., reprezentowanym przez: </w:t>
      </w:r>
      <w:r w:rsidRPr="00AB511B">
        <w:rPr>
          <w:rFonts w:ascii="Cambria" w:hAnsi="Cambria"/>
          <w:color w:val="000000" w:themeColor="text1"/>
          <w:lang w:eastAsia="pl-PL"/>
        </w:rPr>
        <w:t>...........................................................................................................................,</w:t>
      </w:r>
    </w:p>
    <w:p w:rsidR="00393289" w:rsidRPr="00AB511B" w:rsidRDefault="00393289" w:rsidP="00393289">
      <w:pPr>
        <w:widowControl w:val="0"/>
        <w:spacing w:after="0" w:line="240" w:lineRule="auto"/>
        <w:rPr>
          <w:rFonts w:ascii="Cambria" w:hAnsi="Cambria"/>
          <w:color w:val="000000" w:themeColor="text1"/>
          <w:lang w:eastAsia="pl-PL"/>
        </w:rPr>
      </w:pPr>
      <w:r w:rsidRPr="00AB511B">
        <w:rPr>
          <w:rFonts w:ascii="Cambria" w:hAnsi="Cambria"/>
          <w:color w:val="000000" w:themeColor="text1"/>
          <w:lang w:eastAsia="pl-PL"/>
        </w:rPr>
        <w:t xml:space="preserve">zwanym dalej </w:t>
      </w:r>
      <w:r w:rsidRPr="00AB511B">
        <w:rPr>
          <w:rFonts w:ascii="Cambria" w:hAnsi="Cambria"/>
          <w:b/>
          <w:color w:val="000000" w:themeColor="text1"/>
          <w:lang w:eastAsia="pl-PL"/>
        </w:rPr>
        <w:t>Wykonawcą</w:t>
      </w:r>
      <w:r w:rsidRPr="00AB511B">
        <w:rPr>
          <w:rFonts w:ascii="Cambria" w:hAnsi="Cambria"/>
          <w:color w:val="000000" w:themeColor="text1"/>
          <w:lang w:eastAsia="pl-PL"/>
        </w:rPr>
        <w:t xml:space="preserve"> </w:t>
      </w:r>
    </w:p>
    <w:p w:rsidR="00393289" w:rsidRPr="00AB511B" w:rsidRDefault="00393289" w:rsidP="00393289">
      <w:pPr>
        <w:widowControl w:val="0"/>
        <w:spacing w:before="120" w:after="0" w:line="240" w:lineRule="auto"/>
        <w:jc w:val="both"/>
        <w:rPr>
          <w:rFonts w:ascii="Cambria" w:hAnsi="Cambria"/>
          <w:color w:val="000000" w:themeColor="text1"/>
          <w:spacing w:val="-4"/>
        </w:rPr>
      </w:pPr>
      <w:r w:rsidRPr="00AB511B">
        <w:rPr>
          <w:rFonts w:ascii="Cambria" w:hAnsi="Cambria"/>
          <w:color w:val="000000" w:themeColor="text1"/>
          <w:spacing w:val="-4"/>
        </w:rPr>
        <w:t>przy udziale i za pośrednictwem brokera ubezpieczeniowego:</w:t>
      </w:r>
      <w:r w:rsidRPr="00AB511B">
        <w:rPr>
          <w:rFonts w:ascii="Cambria" w:eastAsia="Calibri" w:hAnsi="Cambria"/>
          <w:color w:val="000000" w:themeColor="text1"/>
          <w:spacing w:val="-2"/>
        </w:rPr>
        <w:t xml:space="preserve"> </w:t>
      </w:r>
      <w:r w:rsidRPr="00AB511B">
        <w:rPr>
          <w:rFonts w:ascii="Cambria" w:hAnsi="Cambria"/>
          <w:color w:val="000000" w:themeColor="text1"/>
          <w:spacing w:val="-4"/>
        </w:rPr>
        <w:t>Inter-Broker sp. z o.o. z siedzibą w Toruniu, przy ul. Żeglarskiej 31, 87</w:t>
      </w:r>
      <w:r w:rsidRPr="00AB511B">
        <w:rPr>
          <w:rFonts w:ascii="Cambria" w:hAnsi="Cambria"/>
          <w:bCs/>
          <w:color w:val="000000" w:themeColor="text1"/>
          <w:spacing w:val="-4"/>
        </w:rPr>
        <w:t>–</w:t>
      </w:r>
      <w:r w:rsidRPr="00AB511B">
        <w:rPr>
          <w:rFonts w:ascii="Cambria" w:hAnsi="Cambria"/>
          <w:color w:val="000000" w:themeColor="text1"/>
          <w:spacing w:val="-4"/>
        </w:rPr>
        <w:t xml:space="preserve">100 Toruń; NIP: 879-101-30-31; REGON: </w:t>
      </w:r>
      <w:r w:rsidRPr="00AB511B">
        <w:rPr>
          <w:rFonts w:ascii="Cambria" w:hAnsi="Cambria"/>
          <w:bCs/>
          <w:color w:val="000000" w:themeColor="text1"/>
          <w:spacing w:val="-4"/>
        </w:rPr>
        <w:t xml:space="preserve">870315750; wpisanej do rejestru przedsiębiorców prowadzonego przez Sąd Rejonowy w Toruniu VII Wydział Gospodarczy Krajowego Rejestru Sądowego – KRS nr 0000180910; </w:t>
      </w:r>
      <w:r w:rsidRPr="00AB511B">
        <w:rPr>
          <w:rFonts w:ascii="Cambria" w:hAnsi="Cambria"/>
          <w:color w:val="000000" w:themeColor="text1"/>
          <w:spacing w:val="-4"/>
        </w:rPr>
        <w:t xml:space="preserve">kapitał zakładowy </w:t>
      </w:r>
      <w:r w:rsidRPr="00AB511B">
        <w:rPr>
          <w:rFonts w:ascii="Cambria" w:hAnsi="Cambria"/>
          <w:bCs/>
          <w:color w:val="000000" w:themeColor="text1"/>
          <w:spacing w:val="-4"/>
        </w:rPr>
        <w:t>–</w:t>
      </w:r>
      <w:r w:rsidRPr="00AB511B">
        <w:rPr>
          <w:rFonts w:ascii="Cambria" w:hAnsi="Cambria"/>
          <w:color w:val="000000" w:themeColor="text1"/>
          <w:spacing w:val="-4"/>
        </w:rPr>
        <w:t xml:space="preserve"> 90 000,00 zł</w:t>
      </w:r>
      <w:r w:rsidRPr="00AB511B">
        <w:rPr>
          <w:rFonts w:ascii="Cambria" w:hAnsi="Cambria"/>
          <w:strike/>
          <w:color w:val="000000" w:themeColor="text1"/>
          <w:spacing w:val="-4"/>
        </w:rPr>
        <w:t>;</w:t>
      </w:r>
      <w:r w:rsidRPr="00AB511B">
        <w:rPr>
          <w:rFonts w:ascii="Cambria" w:hAnsi="Cambria"/>
          <w:color w:val="000000" w:themeColor="text1"/>
          <w:spacing w:val="-4"/>
        </w:rPr>
        <w:t xml:space="preserve"> posiadającej zezwolenie Państwowego Urzędu Nadzoru Ubezpieczeń na prowadzenie działalności brokerskiej numer 404/98 z dnia 02 lipca 1998 r., wpisanej do Rejestru brokerów ubezpieczeniowych pod pozycją 00000418/U</w:t>
      </w:r>
    </w:p>
    <w:p w:rsidR="00393289" w:rsidRPr="001773BD" w:rsidRDefault="00393289" w:rsidP="00393289">
      <w:pPr>
        <w:widowControl w:val="0"/>
        <w:spacing w:before="60" w:after="0" w:line="240" w:lineRule="auto"/>
        <w:jc w:val="both"/>
        <w:rPr>
          <w:rFonts w:ascii="Cambria" w:hAnsi="Cambria"/>
          <w:color w:val="000000" w:themeColor="text1"/>
          <w:spacing w:val="-4"/>
          <w:lang w:eastAsia="pl-PL"/>
        </w:rPr>
      </w:pPr>
      <w:r w:rsidRPr="001773BD">
        <w:rPr>
          <w:rFonts w:ascii="Cambria" w:hAnsi="Cambria"/>
          <w:color w:val="000000" w:themeColor="text1"/>
          <w:spacing w:val="-4"/>
        </w:rPr>
        <w:t xml:space="preserve">w rezultacie dokonania przez Zamawiającego wyboru oferty Wykonawcy w postępowaniu o udzielenie zamówienia publicznego na wykonanie zadania pn.: Ubezpieczenie interesów majątkowych Gminy Karpacz - część II zamówienia: </w:t>
      </w:r>
      <w:r w:rsidRPr="001773BD">
        <w:rPr>
          <w:rFonts w:ascii="Cambria" w:hAnsi="Cambria"/>
          <w:bCs/>
          <w:color w:val="000000" w:themeColor="text1"/>
          <w:spacing w:val="-4"/>
        </w:rPr>
        <w:t>Ubezpieczenie majątku i odpowiedzialności cywilnej wspólnot mieszkaniowych zarządzanych przez MZGK sp. z o.o. w Karpaczu</w:t>
      </w:r>
      <w:r w:rsidRPr="001773BD">
        <w:rPr>
          <w:rFonts w:ascii="Cambria" w:hAnsi="Cambria"/>
          <w:color w:val="000000" w:themeColor="text1"/>
          <w:spacing w:val="-4"/>
        </w:rPr>
        <w:t xml:space="preserve"> - przeprowadzonego w trybie przetargu nieograniczonego zgodnie z przepisami ustawy z dnia 29 stycznia 2004 r. Prawo zamówień publicznych (</w:t>
      </w:r>
      <w:r w:rsidRPr="001773BD">
        <w:rPr>
          <w:rFonts w:ascii="Cambria" w:hAnsi="Cambria"/>
          <w:iCs/>
          <w:color w:val="000000" w:themeColor="text1"/>
          <w:spacing w:val="-4"/>
        </w:rPr>
        <w:t xml:space="preserve">tekst jednolity Dz.U. 2018 poz. 1986 z </w:t>
      </w:r>
      <w:proofErr w:type="spellStart"/>
      <w:r w:rsidRPr="001773BD">
        <w:rPr>
          <w:rFonts w:ascii="Cambria" w:hAnsi="Cambria"/>
          <w:iCs/>
          <w:color w:val="000000" w:themeColor="text1"/>
          <w:spacing w:val="-4"/>
        </w:rPr>
        <w:t>późn</w:t>
      </w:r>
      <w:proofErr w:type="spellEnd"/>
      <w:r w:rsidRPr="001773BD">
        <w:rPr>
          <w:rFonts w:ascii="Cambria" w:hAnsi="Cambria"/>
          <w:iCs/>
          <w:color w:val="000000" w:themeColor="text1"/>
          <w:spacing w:val="-4"/>
        </w:rPr>
        <w:t>. zm.</w:t>
      </w:r>
      <w:r w:rsidRPr="001773BD">
        <w:rPr>
          <w:rFonts w:ascii="Cambria" w:hAnsi="Cambria"/>
          <w:color w:val="000000" w:themeColor="text1"/>
          <w:spacing w:val="-4"/>
        </w:rPr>
        <w:t>).</w:t>
      </w:r>
    </w:p>
    <w:p w:rsidR="00393289" w:rsidRPr="00AB511B" w:rsidRDefault="00393289" w:rsidP="00393289">
      <w:pPr>
        <w:widowControl w:val="0"/>
        <w:spacing w:before="60" w:after="0" w:line="240" w:lineRule="auto"/>
        <w:jc w:val="both"/>
        <w:rPr>
          <w:rFonts w:ascii="Cambria" w:hAnsi="Cambria"/>
          <w:color w:val="FF0000"/>
          <w:spacing w:val="-4"/>
          <w:lang w:eastAsia="pl-PL"/>
        </w:rPr>
      </w:pPr>
    </w:p>
    <w:p w:rsidR="00393289" w:rsidRPr="001773BD" w:rsidRDefault="00393289" w:rsidP="00393289">
      <w:pPr>
        <w:widowControl w:val="0"/>
        <w:tabs>
          <w:tab w:val="left" w:pos="360"/>
        </w:tabs>
        <w:spacing w:before="120" w:after="0" w:line="240" w:lineRule="auto"/>
        <w:jc w:val="center"/>
        <w:rPr>
          <w:rFonts w:ascii="Cambria" w:hAnsi="Cambria"/>
          <w:b/>
          <w:bCs/>
          <w:color w:val="000000" w:themeColor="text1"/>
          <w:lang w:eastAsia="pl-PL"/>
        </w:rPr>
      </w:pPr>
      <w:r w:rsidRPr="001773BD">
        <w:rPr>
          <w:rFonts w:ascii="Cambria" w:hAnsi="Cambria"/>
          <w:b/>
          <w:bCs/>
          <w:color w:val="000000" w:themeColor="text1"/>
          <w:lang w:eastAsia="pl-PL"/>
        </w:rPr>
        <w:t>Postanowienia ogólne</w:t>
      </w:r>
    </w:p>
    <w:p w:rsidR="00393289" w:rsidRPr="001773BD" w:rsidRDefault="00393289" w:rsidP="00393289">
      <w:pPr>
        <w:widowControl w:val="0"/>
        <w:tabs>
          <w:tab w:val="left" w:pos="360"/>
        </w:tabs>
        <w:spacing w:after="0" w:line="240" w:lineRule="auto"/>
        <w:jc w:val="center"/>
        <w:rPr>
          <w:rFonts w:ascii="Cambria" w:hAnsi="Cambria"/>
          <w:b/>
          <w:bCs/>
          <w:color w:val="000000" w:themeColor="text1"/>
          <w:lang w:eastAsia="pl-PL"/>
        </w:rPr>
      </w:pPr>
      <w:r w:rsidRPr="001773BD">
        <w:rPr>
          <w:rFonts w:ascii="Cambria" w:hAnsi="Cambria"/>
          <w:b/>
          <w:bCs/>
          <w:color w:val="000000" w:themeColor="text1"/>
          <w:lang w:eastAsia="pl-PL"/>
        </w:rPr>
        <w:t>§ 1</w:t>
      </w:r>
    </w:p>
    <w:p w:rsidR="00393289" w:rsidRPr="001773BD" w:rsidRDefault="00393289" w:rsidP="00393289">
      <w:pPr>
        <w:widowControl w:val="0"/>
        <w:numPr>
          <w:ilvl w:val="0"/>
          <w:numId w:val="88"/>
        </w:numPr>
        <w:tabs>
          <w:tab w:val="clear" w:pos="720"/>
          <w:tab w:val="num" w:pos="426"/>
        </w:tabs>
        <w:spacing w:after="0" w:line="240" w:lineRule="auto"/>
        <w:ind w:left="426" w:hanging="426"/>
        <w:jc w:val="both"/>
        <w:rPr>
          <w:rFonts w:ascii="Cambria" w:hAnsi="Cambria"/>
          <w:color w:val="000000" w:themeColor="text1"/>
          <w:lang w:eastAsia="pl-PL"/>
        </w:rPr>
      </w:pPr>
      <w:r w:rsidRPr="001773BD">
        <w:rPr>
          <w:rFonts w:ascii="Cambria" w:hAnsi="Cambria"/>
          <w:color w:val="000000" w:themeColor="text1"/>
          <w:lang w:eastAsia="pl-PL"/>
        </w:rPr>
        <w:t>Niniejsza umowa reguluje warunki wykonania zamówienia.</w:t>
      </w:r>
    </w:p>
    <w:p w:rsidR="00393289" w:rsidRPr="001773BD" w:rsidRDefault="00393289" w:rsidP="00393289">
      <w:pPr>
        <w:widowControl w:val="0"/>
        <w:numPr>
          <w:ilvl w:val="0"/>
          <w:numId w:val="88"/>
        </w:numPr>
        <w:tabs>
          <w:tab w:val="clear" w:pos="720"/>
          <w:tab w:val="num" w:pos="426"/>
        </w:tabs>
        <w:spacing w:after="0" w:line="240" w:lineRule="auto"/>
        <w:ind w:left="426" w:hanging="426"/>
        <w:jc w:val="both"/>
        <w:rPr>
          <w:rFonts w:ascii="Cambria" w:hAnsi="Cambria"/>
          <w:color w:val="000000" w:themeColor="text1"/>
          <w:lang w:eastAsia="pl-PL"/>
        </w:rPr>
      </w:pPr>
      <w:r w:rsidRPr="001773BD">
        <w:rPr>
          <w:rFonts w:ascii="Cambria" w:hAnsi="Cambria"/>
          <w:color w:val="000000" w:themeColor="text1"/>
          <w:lang w:eastAsia="pl-PL"/>
        </w:rPr>
        <w:t xml:space="preserve">Ilekroć zapisy umowy odnoszą się do Zamawiającego, dotyczą one również ubezpieczających </w:t>
      </w:r>
      <w:r w:rsidRPr="001773BD">
        <w:rPr>
          <w:rFonts w:ascii="Cambria" w:hAnsi="Cambria"/>
          <w:color w:val="000000" w:themeColor="text1"/>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393289" w:rsidRPr="001773BD" w:rsidRDefault="00393289" w:rsidP="00393289">
      <w:pPr>
        <w:widowControl w:val="0"/>
        <w:tabs>
          <w:tab w:val="left" w:pos="360"/>
        </w:tabs>
        <w:spacing w:before="120" w:after="0" w:line="240" w:lineRule="auto"/>
        <w:jc w:val="center"/>
        <w:rPr>
          <w:rFonts w:ascii="Cambria" w:hAnsi="Cambria"/>
          <w:b/>
          <w:bCs/>
          <w:color w:val="000000" w:themeColor="text1"/>
          <w:lang w:eastAsia="pl-PL"/>
        </w:rPr>
      </w:pPr>
      <w:r w:rsidRPr="001773BD">
        <w:rPr>
          <w:rFonts w:ascii="Cambria" w:hAnsi="Cambria"/>
          <w:b/>
          <w:bCs/>
          <w:color w:val="000000" w:themeColor="text1"/>
          <w:lang w:eastAsia="pl-PL"/>
        </w:rPr>
        <w:t>§ 2</w:t>
      </w:r>
    </w:p>
    <w:p w:rsidR="00393289" w:rsidRPr="001773BD" w:rsidRDefault="00393289" w:rsidP="00393289">
      <w:pPr>
        <w:widowControl w:val="0"/>
        <w:tabs>
          <w:tab w:val="left" w:pos="360"/>
        </w:tabs>
        <w:spacing w:after="0" w:line="240" w:lineRule="auto"/>
        <w:jc w:val="both"/>
        <w:rPr>
          <w:rFonts w:ascii="Cambria" w:hAnsi="Cambria"/>
          <w:color w:val="000000" w:themeColor="text1"/>
          <w:lang w:eastAsia="pl-PL"/>
        </w:rPr>
      </w:pPr>
      <w:r w:rsidRPr="001773BD">
        <w:rPr>
          <w:rFonts w:ascii="Cambria" w:hAnsi="Cambria"/>
          <w:color w:val="000000" w:themeColor="text1"/>
          <w:lang w:eastAsia="pl-PL"/>
        </w:rPr>
        <w:t xml:space="preserve">Wykonawca zobowiązuje się wykonać przedmiot umowy z najwyższą starannością, zgodnie </w:t>
      </w:r>
      <w:r w:rsidRPr="001773BD">
        <w:rPr>
          <w:rFonts w:ascii="Cambria" w:hAnsi="Cambria"/>
          <w:color w:val="000000" w:themeColor="text1"/>
          <w:lang w:eastAsia="pl-PL"/>
        </w:rPr>
        <w:br/>
        <w:t>z treścią umowy oraz przepisami obowiązującego prawa.</w:t>
      </w:r>
    </w:p>
    <w:p w:rsidR="00393289" w:rsidRPr="001773BD" w:rsidRDefault="00393289" w:rsidP="00393289">
      <w:pPr>
        <w:widowControl w:val="0"/>
        <w:spacing w:before="120" w:after="0" w:line="240" w:lineRule="auto"/>
        <w:jc w:val="center"/>
        <w:rPr>
          <w:rFonts w:ascii="Cambria" w:hAnsi="Cambria"/>
          <w:b/>
          <w:color w:val="000000" w:themeColor="text1"/>
        </w:rPr>
      </w:pPr>
      <w:r w:rsidRPr="001773BD">
        <w:rPr>
          <w:rFonts w:ascii="Cambria" w:hAnsi="Cambria"/>
          <w:b/>
          <w:color w:val="000000" w:themeColor="text1"/>
        </w:rPr>
        <w:t>§ 3</w:t>
      </w:r>
    </w:p>
    <w:p w:rsidR="00393289" w:rsidRPr="001773BD" w:rsidRDefault="00393289" w:rsidP="00393289">
      <w:pPr>
        <w:widowControl w:val="0"/>
        <w:numPr>
          <w:ilvl w:val="0"/>
          <w:numId w:val="89"/>
        </w:numPr>
        <w:tabs>
          <w:tab w:val="left" w:pos="426"/>
        </w:tabs>
        <w:spacing w:after="0" w:line="240" w:lineRule="auto"/>
        <w:contextualSpacing/>
        <w:jc w:val="both"/>
        <w:rPr>
          <w:rFonts w:ascii="Cambria" w:hAnsi="Cambria"/>
          <w:color w:val="000000" w:themeColor="text1"/>
        </w:rPr>
      </w:pPr>
      <w:r w:rsidRPr="001773BD">
        <w:rPr>
          <w:rFonts w:ascii="Cambria" w:hAnsi="Cambria"/>
          <w:color w:val="000000" w:themeColor="text1"/>
        </w:rPr>
        <w:t>Zamawiającemu przysługuje prawo odstąpienia od umowy w razie:</w:t>
      </w:r>
    </w:p>
    <w:p w:rsidR="00393289" w:rsidRPr="001773BD" w:rsidRDefault="00393289" w:rsidP="00393289">
      <w:pPr>
        <w:pStyle w:val="Akapitzlist"/>
        <w:widowControl w:val="0"/>
        <w:numPr>
          <w:ilvl w:val="0"/>
          <w:numId w:val="90"/>
        </w:numPr>
        <w:tabs>
          <w:tab w:val="left" w:pos="426"/>
        </w:tabs>
        <w:spacing w:after="0" w:line="240" w:lineRule="auto"/>
        <w:jc w:val="both"/>
        <w:rPr>
          <w:rFonts w:ascii="Cambria" w:hAnsi="Cambria"/>
          <w:color w:val="000000" w:themeColor="text1"/>
        </w:rPr>
      </w:pPr>
      <w:r w:rsidRPr="001773BD">
        <w:rPr>
          <w:rFonts w:ascii="Cambria" w:hAnsi="Cambria"/>
          <w:color w:val="000000" w:themeColor="text1"/>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393289" w:rsidRPr="001773BD" w:rsidRDefault="00393289" w:rsidP="00393289">
      <w:pPr>
        <w:pStyle w:val="Akapitzlist"/>
        <w:widowControl w:val="0"/>
        <w:numPr>
          <w:ilvl w:val="0"/>
          <w:numId w:val="90"/>
        </w:numPr>
        <w:tabs>
          <w:tab w:val="left" w:pos="426"/>
        </w:tabs>
        <w:spacing w:after="0" w:line="240" w:lineRule="auto"/>
        <w:ind w:left="426" w:hanging="426"/>
        <w:jc w:val="both"/>
        <w:rPr>
          <w:rFonts w:ascii="Cambria" w:hAnsi="Cambria"/>
          <w:color w:val="000000" w:themeColor="text1"/>
        </w:rPr>
      </w:pPr>
      <w:r w:rsidRPr="001773BD">
        <w:rPr>
          <w:rFonts w:ascii="Cambria" w:hAnsi="Cambria"/>
          <w:color w:val="000000" w:themeColor="text1"/>
        </w:rPr>
        <w:t>rażącego naruszenia przez Wykonawcę postanowień niniejszej umowy, przy czym odstąpienie od umowy powinno być poprzedzone bezskutecznym upływem terminu wyznaczonego Wykonawcy przez Zamawiającego na zmianę sposobu wykonywania umowy,</w:t>
      </w:r>
    </w:p>
    <w:p w:rsidR="00393289" w:rsidRPr="001773BD" w:rsidRDefault="00393289" w:rsidP="00393289">
      <w:pPr>
        <w:widowControl w:val="0"/>
        <w:numPr>
          <w:ilvl w:val="0"/>
          <w:numId w:val="89"/>
        </w:numPr>
        <w:tabs>
          <w:tab w:val="left" w:pos="426"/>
        </w:tabs>
        <w:spacing w:after="0" w:line="240" w:lineRule="auto"/>
        <w:ind w:left="426" w:hanging="426"/>
        <w:contextualSpacing/>
        <w:jc w:val="both"/>
        <w:rPr>
          <w:rFonts w:ascii="Cambria" w:hAnsi="Cambria"/>
          <w:color w:val="000000" w:themeColor="text1"/>
        </w:rPr>
      </w:pPr>
      <w:r w:rsidRPr="001773BD">
        <w:rPr>
          <w:rFonts w:ascii="Cambria" w:hAnsi="Cambria"/>
          <w:color w:val="000000" w:themeColor="text1"/>
        </w:rPr>
        <w:t>Odstąpienie od umowy, o którym mowa w ust. 1, powinno nastąpić w formie pisemnej pod rygorem nieważności takiego oświadczenia i powinno zawierać uzasadnienie.</w:t>
      </w:r>
    </w:p>
    <w:p w:rsidR="00393289" w:rsidRPr="001773BD" w:rsidRDefault="00393289" w:rsidP="00393289">
      <w:pPr>
        <w:widowControl w:val="0"/>
        <w:numPr>
          <w:ilvl w:val="0"/>
          <w:numId w:val="89"/>
        </w:numPr>
        <w:tabs>
          <w:tab w:val="left" w:pos="426"/>
        </w:tabs>
        <w:spacing w:after="0" w:line="240" w:lineRule="auto"/>
        <w:ind w:left="426" w:hanging="426"/>
        <w:contextualSpacing/>
        <w:jc w:val="both"/>
        <w:rPr>
          <w:rFonts w:ascii="Cambria" w:hAnsi="Cambria"/>
          <w:color w:val="000000" w:themeColor="text1"/>
        </w:rPr>
      </w:pPr>
      <w:r w:rsidRPr="001773BD">
        <w:rPr>
          <w:rFonts w:ascii="Cambria" w:hAnsi="Cambria"/>
          <w:color w:val="000000" w:themeColor="text1"/>
        </w:rPr>
        <w:t>Prawo odstąpienia Zamawiający może wykonać w terminie 30 dni od powzięcia wiadomości o okolicznościach wymienionych w ust. 1.</w:t>
      </w:r>
    </w:p>
    <w:p w:rsidR="00393289" w:rsidRPr="001773BD" w:rsidRDefault="00393289" w:rsidP="00393289">
      <w:pPr>
        <w:widowControl w:val="0"/>
        <w:numPr>
          <w:ilvl w:val="0"/>
          <w:numId w:val="89"/>
        </w:numPr>
        <w:tabs>
          <w:tab w:val="left" w:pos="426"/>
        </w:tabs>
        <w:spacing w:after="0" w:line="240" w:lineRule="auto"/>
        <w:ind w:left="426" w:hanging="426"/>
        <w:contextualSpacing/>
        <w:jc w:val="both"/>
        <w:rPr>
          <w:rFonts w:ascii="Cambria" w:hAnsi="Cambria"/>
          <w:color w:val="000000" w:themeColor="text1"/>
        </w:rPr>
      </w:pPr>
      <w:r w:rsidRPr="001773BD">
        <w:rPr>
          <w:rFonts w:ascii="Cambria" w:hAnsi="Cambria"/>
          <w:color w:val="000000" w:themeColor="text1"/>
        </w:rPr>
        <w:t>W przypadku odstąpienia od umowy, o którym mowa w ust. 1, Wykonawca może żądać wyłącznie wynagrodzenia należnego z tytułu wykonania części umowy.</w:t>
      </w:r>
    </w:p>
    <w:p w:rsidR="00393289" w:rsidRPr="001773BD" w:rsidRDefault="00393289" w:rsidP="00393289">
      <w:pPr>
        <w:pStyle w:val="Akapitzlist"/>
        <w:widowControl w:val="0"/>
        <w:tabs>
          <w:tab w:val="left" w:pos="360"/>
        </w:tabs>
        <w:spacing w:before="120" w:after="0" w:line="240" w:lineRule="auto"/>
        <w:ind w:left="360"/>
        <w:jc w:val="center"/>
        <w:rPr>
          <w:rFonts w:ascii="Cambria" w:hAnsi="Cambria"/>
          <w:b/>
          <w:bCs/>
          <w:color w:val="000000" w:themeColor="text1"/>
          <w:lang w:eastAsia="pl-PL"/>
        </w:rPr>
      </w:pPr>
      <w:r w:rsidRPr="001773BD">
        <w:rPr>
          <w:rFonts w:ascii="Cambria" w:hAnsi="Cambria"/>
          <w:b/>
          <w:bCs/>
          <w:color w:val="000000" w:themeColor="text1"/>
          <w:lang w:eastAsia="pl-PL"/>
        </w:rPr>
        <w:t>Zmiana postanowień umowy</w:t>
      </w:r>
    </w:p>
    <w:p w:rsidR="00393289" w:rsidRPr="001773BD" w:rsidRDefault="00393289" w:rsidP="00393289">
      <w:pPr>
        <w:pStyle w:val="Akapitzlist"/>
        <w:widowControl w:val="0"/>
        <w:spacing w:before="120" w:after="0" w:line="240" w:lineRule="auto"/>
        <w:ind w:left="360"/>
        <w:jc w:val="center"/>
        <w:rPr>
          <w:rFonts w:ascii="Cambria" w:hAnsi="Cambria"/>
          <w:b/>
          <w:color w:val="000000" w:themeColor="text1"/>
        </w:rPr>
      </w:pPr>
      <w:r w:rsidRPr="001773BD">
        <w:rPr>
          <w:rFonts w:ascii="Cambria" w:hAnsi="Cambria"/>
          <w:b/>
          <w:color w:val="000000" w:themeColor="text1"/>
        </w:rPr>
        <w:t>§4</w:t>
      </w:r>
    </w:p>
    <w:p w:rsidR="00393289" w:rsidRPr="001773BD" w:rsidRDefault="00393289" w:rsidP="00393289">
      <w:pPr>
        <w:widowControl w:val="0"/>
        <w:numPr>
          <w:ilvl w:val="0"/>
          <w:numId w:val="91"/>
        </w:numPr>
        <w:tabs>
          <w:tab w:val="left" w:pos="426"/>
        </w:tabs>
        <w:suppressAutoHyphens/>
        <w:spacing w:after="0" w:line="240" w:lineRule="auto"/>
        <w:jc w:val="both"/>
        <w:rPr>
          <w:rFonts w:ascii="Cambria" w:hAnsi="Cambria"/>
          <w:color w:val="000000" w:themeColor="text1"/>
        </w:rPr>
      </w:pPr>
      <w:r w:rsidRPr="001773BD">
        <w:rPr>
          <w:rFonts w:ascii="Cambria" w:hAnsi="Cambria"/>
          <w:color w:val="000000" w:themeColor="text1"/>
        </w:rPr>
        <w:t>Przewiduje się możliwość zmiany umowy w przypadkach, o których mowa w art. 144 ust. 1 pkt 2-6 ustawy Prawo zamówień publicznych oraz w niżej opisanych przypadkach:</w:t>
      </w:r>
    </w:p>
    <w:p w:rsidR="00393289" w:rsidRPr="001773BD" w:rsidRDefault="00393289" w:rsidP="00393289">
      <w:pPr>
        <w:widowControl w:val="0"/>
        <w:numPr>
          <w:ilvl w:val="0"/>
          <w:numId w:val="92"/>
        </w:numPr>
        <w:tabs>
          <w:tab w:val="left" w:pos="426"/>
        </w:tabs>
        <w:suppressAutoHyphens/>
        <w:spacing w:after="0" w:line="240" w:lineRule="auto"/>
        <w:ind w:left="426"/>
        <w:jc w:val="both"/>
        <w:rPr>
          <w:rFonts w:ascii="Cambria" w:hAnsi="Cambria"/>
          <w:color w:val="000000" w:themeColor="text1"/>
        </w:rPr>
      </w:pPr>
      <w:r w:rsidRPr="001773BD">
        <w:rPr>
          <w:rFonts w:ascii="Cambria" w:hAnsi="Cambria"/>
          <w:color w:val="000000" w:themeColor="text1"/>
        </w:rPr>
        <w:lastRenderedPageBreak/>
        <w:t xml:space="preserve">Zmiany wynagrodzenia należnego Wykonawcy, w wypadku wystąpienia jednej ze zmian przepisów wskazanych w art. 142 ust. 5 ustawy Prawo zamówień publicznych, tj.: </w:t>
      </w:r>
    </w:p>
    <w:p w:rsidR="00393289" w:rsidRPr="001773BD" w:rsidRDefault="00393289" w:rsidP="00393289">
      <w:pPr>
        <w:widowControl w:val="0"/>
        <w:numPr>
          <w:ilvl w:val="2"/>
          <w:numId w:val="91"/>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w przypadku zmiany stawki podatku od towarów i usług,</w:t>
      </w:r>
    </w:p>
    <w:p w:rsidR="00393289" w:rsidRPr="001773BD" w:rsidRDefault="00393289" w:rsidP="00393289">
      <w:pPr>
        <w:widowControl w:val="0"/>
        <w:numPr>
          <w:ilvl w:val="2"/>
          <w:numId w:val="91"/>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 xml:space="preserve">w przypadku zmiany wysokości minimalnego wynagrodzenia za pracę albo wysokości minimalnej stawki godzinowej, ustalonych na podstawie przepisów ustawy z dnia 10 października 2002 r. </w:t>
      </w:r>
      <w:r w:rsidRPr="001773BD">
        <w:rPr>
          <w:rFonts w:ascii="Cambria" w:hAnsi="Cambria"/>
          <w:color w:val="000000" w:themeColor="text1"/>
        </w:rPr>
        <w:br/>
        <w:t>o minimalnym wynagrodzeniu za pracę,</w:t>
      </w:r>
    </w:p>
    <w:p w:rsidR="00393289" w:rsidRPr="001773BD" w:rsidRDefault="00393289" w:rsidP="00393289">
      <w:pPr>
        <w:widowControl w:val="0"/>
        <w:numPr>
          <w:ilvl w:val="2"/>
          <w:numId w:val="91"/>
        </w:numPr>
        <w:tabs>
          <w:tab w:val="left" w:pos="426"/>
          <w:tab w:val="left" w:pos="851"/>
        </w:tabs>
        <w:suppressAutoHyphens/>
        <w:spacing w:after="0" w:line="240" w:lineRule="auto"/>
        <w:ind w:left="426" w:hanging="426"/>
        <w:jc w:val="both"/>
        <w:rPr>
          <w:rFonts w:ascii="Cambria" w:hAnsi="Cambria"/>
          <w:color w:val="000000" w:themeColor="text1"/>
          <w:spacing w:val="-4"/>
        </w:rPr>
      </w:pPr>
      <w:r w:rsidRPr="001773BD">
        <w:rPr>
          <w:rFonts w:ascii="Cambria" w:hAnsi="Cambria"/>
          <w:color w:val="000000" w:themeColor="text1"/>
          <w:spacing w:val="-4"/>
        </w:rPr>
        <w:t>w przypadku zmiany zasad podlegania ubezpieczeniom społecznym lub ubezpieczeniu zdrowotnemu lub wysokości stawki składki na ubezpieczenia społeczne lub zdrowotne.</w:t>
      </w:r>
    </w:p>
    <w:p w:rsidR="00393289" w:rsidRPr="001773BD" w:rsidRDefault="00393289" w:rsidP="00393289">
      <w:pPr>
        <w:widowControl w:val="0"/>
        <w:numPr>
          <w:ilvl w:val="0"/>
          <w:numId w:val="92"/>
        </w:numPr>
        <w:tabs>
          <w:tab w:val="left" w:pos="426"/>
        </w:tabs>
        <w:suppressAutoHyphens/>
        <w:spacing w:after="0" w:line="240" w:lineRule="auto"/>
        <w:ind w:left="426" w:hanging="426"/>
        <w:jc w:val="both"/>
        <w:rPr>
          <w:rFonts w:ascii="Cambria" w:eastAsia="Calibri" w:hAnsi="Cambria"/>
          <w:color w:val="000000" w:themeColor="text1"/>
        </w:rPr>
      </w:pPr>
      <w:r w:rsidRPr="001773BD">
        <w:rPr>
          <w:rFonts w:ascii="Cambria" w:eastAsia="Calibri" w:hAnsi="Cambria"/>
          <w:color w:val="000000" w:themeColor="text1"/>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1773BD">
        <w:rPr>
          <w:rFonts w:ascii="Cambria" w:eastAsia="Calibri" w:hAnsi="Cambria"/>
          <w:color w:val="000000" w:themeColor="text1"/>
        </w:rPr>
        <w:br/>
        <w:t>ze zwiększeniem sumy ubezpieczenia/gwarancyjnej lub zmianą wielkości ryzyka.</w:t>
      </w:r>
    </w:p>
    <w:p w:rsidR="00393289" w:rsidRPr="001773BD" w:rsidRDefault="00393289" w:rsidP="00393289">
      <w:pPr>
        <w:widowControl w:val="0"/>
        <w:numPr>
          <w:ilvl w:val="0"/>
          <w:numId w:val="92"/>
        </w:numPr>
        <w:tabs>
          <w:tab w:val="left" w:pos="426"/>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Zmiany podmiotowego zakresu zamówienia w przypadku:</w:t>
      </w:r>
    </w:p>
    <w:p w:rsidR="00393289" w:rsidRPr="001773BD" w:rsidRDefault="00393289" w:rsidP="00393289">
      <w:pPr>
        <w:widowControl w:val="0"/>
        <w:numPr>
          <w:ilvl w:val="0"/>
          <w:numId w:val="93"/>
        </w:numPr>
        <w:tabs>
          <w:tab w:val="left" w:pos="426"/>
          <w:tab w:val="left" w:pos="851"/>
        </w:tabs>
        <w:suppressAutoHyphens/>
        <w:spacing w:after="0" w:line="240" w:lineRule="auto"/>
        <w:ind w:left="426"/>
        <w:jc w:val="both"/>
        <w:rPr>
          <w:rFonts w:ascii="Cambria" w:hAnsi="Cambria"/>
          <w:color w:val="000000" w:themeColor="text1"/>
        </w:rPr>
      </w:pPr>
      <w:r w:rsidRPr="001773BD">
        <w:rPr>
          <w:rFonts w:ascii="Cambria" w:hAnsi="Cambria"/>
          <w:color w:val="000000" w:themeColor="text1"/>
        </w:rPr>
        <w:t>utworzenia przez Zamawiającego nowych podmiotów, w tym wyodrębnionych z podmiotów dotychczas objętych zamówieniem lub powstałych w wyniku ich połączenia,</w:t>
      </w:r>
    </w:p>
    <w:p w:rsidR="00393289" w:rsidRPr="001773BD" w:rsidRDefault="00393289" w:rsidP="00393289">
      <w:pPr>
        <w:widowControl w:val="0"/>
        <w:numPr>
          <w:ilvl w:val="0"/>
          <w:numId w:val="93"/>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 xml:space="preserve">restrukturyzacji, przekształcenia, połączenia, komercjalizacji lub zmiany formy prawnej podmiotów objętych zamówieniem, </w:t>
      </w:r>
    </w:p>
    <w:p w:rsidR="00393289" w:rsidRPr="001773BD" w:rsidRDefault="00393289" w:rsidP="00393289">
      <w:pPr>
        <w:widowControl w:val="0"/>
        <w:numPr>
          <w:ilvl w:val="0"/>
          <w:numId w:val="93"/>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rozwiązania podmiotu objętego zamówieniem.</w:t>
      </w:r>
    </w:p>
    <w:p w:rsidR="00393289" w:rsidRPr="001773BD" w:rsidRDefault="00393289" w:rsidP="00393289">
      <w:pPr>
        <w:widowControl w:val="0"/>
        <w:tabs>
          <w:tab w:val="left" w:pos="426"/>
        </w:tabs>
        <w:spacing w:after="0" w:line="240" w:lineRule="auto"/>
        <w:ind w:left="426"/>
        <w:jc w:val="both"/>
        <w:rPr>
          <w:rFonts w:ascii="Cambria" w:hAnsi="Cambria"/>
          <w:color w:val="000000" w:themeColor="text1"/>
        </w:rPr>
      </w:pPr>
      <w:r w:rsidRPr="001773BD">
        <w:rPr>
          <w:rFonts w:ascii="Cambria" w:hAnsi="Cambria"/>
          <w:color w:val="000000" w:themeColor="text1"/>
        </w:rPr>
        <w:t>Wymienione wyżej zmiany mogą prowadzić do zmiany wynagrodzenia Wykonawcy, jeżeli będą one związane ze zmianą sumy ubezpieczenia/gwarancyjnej lub zmianą wielkości ryzyka.</w:t>
      </w:r>
    </w:p>
    <w:p w:rsidR="00393289" w:rsidRPr="001773BD" w:rsidRDefault="00393289" w:rsidP="00393289">
      <w:pPr>
        <w:widowControl w:val="0"/>
        <w:numPr>
          <w:ilvl w:val="0"/>
          <w:numId w:val="92"/>
        </w:numPr>
        <w:tabs>
          <w:tab w:val="left" w:pos="426"/>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Zmiany wynagrodzenia należnego Wykonawcy w przypadku spadku wartości lub ilości ubezpieczonego mienia.</w:t>
      </w:r>
    </w:p>
    <w:p w:rsidR="00393289" w:rsidRPr="001773BD" w:rsidRDefault="00393289" w:rsidP="00393289">
      <w:pPr>
        <w:widowControl w:val="0"/>
        <w:numPr>
          <w:ilvl w:val="0"/>
          <w:numId w:val="92"/>
        </w:numPr>
        <w:tabs>
          <w:tab w:val="left" w:pos="426"/>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 xml:space="preserve">Zmiany wynagrodzenia Wykonawcy, z uwzględnieniem postanowień klauzuli automatycznego pokrycia obligującej Wykonawcę do </w:t>
      </w:r>
      <w:proofErr w:type="spellStart"/>
      <w:r w:rsidRPr="001773BD">
        <w:rPr>
          <w:rFonts w:ascii="Cambria" w:hAnsi="Cambria"/>
          <w:color w:val="000000" w:themeColor="text1"/>
        </w:rPr>
        <w:t>bezskładkowego</w:t>
      </w:r>
      <w:proofErr w:type="spellEnd"/>
      <w:r w:rsidRPr="001773BD">
        <w:rPr>
          <w:rFonts w:ascii="Cambria" w:hAnsi="Cambria"/>
          <w:color w:val="000000" w:themeColor="text1"/>
        </w:rPr>
        <w:t xml:space="preserve"> obejmowania ubezpieczeniem składników mienia do wysokości określonego w niej limitu, w przypadku:</w:t>
      </w:r>
    </w:p>
    <w:p w:rsidR="00393289" w:rsidRPr="001773BD" w:rsidRDefault="00393289" w:rsidP="00393289">
      <w:pPr>
        <w:widowControl w:val="0"/>
        <w:numPr>
          <w:ilvl w:val="0"/>
          <w:numId w:val="94"/>
        </w:numPr>
        <w:tabs>
          <w:tab w:val="left" w:pos="426"/>
          <w:tab w:val="left" w:pos="851"/>
        </w:tabs>
        <w:suppressAutoHyphens/>
        <w:spacing w:after="0" w:line="240" w:lineRule="auto"/>
        <w:ind w:left="426"/>
        <w:jc w:val="both"/>
        <w:rPr>
          <w:rFonts w:ascii="Cambria" w:hAnsi="Cambria"/>
          <w:color w:val="000000" w:themeColor="text1"/>
        </w:rPr>
      </w:pPr>
      <w:r w:rsidRPr="001773BD">
        <w:rPr>
          <w:rFonts w:ascii="Cambria" w:hAnsi="Cambria"/>
          <w:color w:val="000000" w:themeColor="text1"/>
        </w:rPr>
        <w:t>ubezpieczenia nowo nabywanych lub pominiętych składników mienia,</w:t>
      </w:r>
    </w:p>
    <w:p w:rsidR="00393289" w:rsidRPr="001773BD" w:rsidRDefault="00393289" w:rsidP="00393289">
      <w:pPr>
        <w:widowControl w:val="0"/>
        <w:numPr>
          <w:ilvl w:val="0"/>
          <w:numId w:val="94"/>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zwiększenia sumy ubezpieczenia mienia w związku z jego modernizacją, przeprowadzonymi inwestycjami, adaptacją, rozbudową itp.,</w:t>
      </w:r>
    </w:p>
    <w:p w:rsidR="00393289" w:rsidRPr="001773BD" w:rsidRDefault="00393289" w:rsidP="00393289">
      <w:pPr>
        <w:widowControl w:val="0"/>
        <w:numPr>
          <w:ilvl w:val="0"/>
          <w:numId w:val="94"/>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wdrażania nowych inwestycji,</w:t>
      </w:r>
    </w:p>
    <w:p w:rsidR="00393289" w:rsidRPr="001773BD" w:rsidRDefault="00393289" w:rsidP="00393289">
      <w:pPr>
        <w:widowControl w:val="0"/>
        <w:numPr>
          <w:ilvl w:val="0"/>
          <w:numId w:val="94"/>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 xml:space="preserve">objęcia ochroną ubezpieczeniową nowych podmiotów powoływanych przez Zamawiającego, </w:t>
      </w:r>
      <w:r w:rsidRPr="001773BD">
        <w:rPr>
          <w:rFonts w:ascii="Cambria" w:hAnsi="Cambria"/>
          <w:color w:val="000000" w:themeColor="text1"/>
        </w:rPr>
        <w:br/>
        <w:t>w tym wyodrębnionych z innych podmiotów objętych zamówieniem lub powstałych w wyniku ich połączenia lub przekształcenia,</w:t>
      </w:r>
    </w:p>
    <w:p w:rsidR="00393289" w:rsidRPr="001773BD" w:rsidRDefault="00393289" w:rsidP="00393289">
      <w:pPr>
        <w:widowControl w:val="0"/>
        <w:numPr>
          <w:ilvl w:val="0"/>
          <w:numId w:val="94"/>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restrukturyzacji, przekształcenia, połączenia, komercjalizacji lub zmiany formy prawnej podmiotów objętych zamówieniem.</w:t>
      </w:r>
    </w:p>
    <w:p w:rsidR="00393289" w:rsidRPr="001773BD" w:rsidRDefault="00393289" w:rsidP="00393289">
      <w:pPr>
        <w:widowControl w:val="0"/>
        <w:numPr>
          <w:ilvl w:val="0"/>
          <w:numId w:val="92"/>
        </w:numPr>
        <w:tabs>
          <w:tab w:val="left" w:pos="426"/>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 xml:space="preserve">Zmiany wynagrodzenia należnego Wykonawcy w przypadku wyczerpania sumy ubezpieczenia w objętym zakresem zamówienia ubezpieczeniu systemem pierwszego ryzyka lub wyczerpania sumy gwarancyjnej bądź </w:t>
      </w:r>
      <w:proofErr w:type="spellStart"/>
      <w:r w:rsidRPr="001773BD">
        <w:rPr>
          <w:rFonts w:ascii="Cambria" w:hAnsi="Cambria"/>
          <w:color w:val="000000" w:themeColor="text1"/>
        </w:rPr>
        <w:t>podlimitów</w:t>
      </w:r>
      <w:proofErr w:type="spellEnd"/>
      <w:r w:rsidRPr="001773BD">
        <w:rPr>
          <w:rFonts w:ascii="Cambria" w:hAnsi="Cambria"/>
          <w:color w:val="000000" w:themeColor="text1"/>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393289" w:rsidRPr="001773BD" w:rsidRDefault="00393289" w:rsidP="00393289">
      <w:pPr>
        <w:widowControl w:val="0"/>
        <w:numPr>
          <w:ilvl w:val="0"/>
          <w:numId w:val="92"/>
        </w:numPr>
        <w:tabs>
          <w:tab w:val="left" w:pos="426"/>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Zmiany zakresu zamówienia i wynagrodzenia Wykonawcy w przypadku:</w:t>
      </w:r>
    </w:p>
    <w:p w:rsidR="00393289" w:rsidRPr="001773BD" w:rsidRDefault="00393289" w:rsidP="00393289">
      <w:pPr>
        <w:widowControl w:val="0"/>
        <w:numPr>
          <w:ilvl w:val="0"/>
          <w:numId w:val="95"/>
        </w:numPr>
        <w:tabs>
          <w:tab w:val="left" w:pos="426"/>
          <w:tab w:val="left" w:pos="851"/>
        </w:tabs>
        <w:suppressAutoHyphens/>
        <w:spacing w:after="0" w:line="240" w:lineRule="auto"/>
        <w:ind w:left="426"/>
        <w:jc w:val="both"/>
        <w:rPr>
          <w:rFonts w:ascii="Cambria" w:hAnsi="Cambria"/>
          <w:color w:val="000000" w:themeColor="text1"/>
        </w:rPr>
      </w:pPr>
      <w:r w:rsidRPr="001773BD">
        <w:rPr>
          <w:rFonts w:ascii="Cambria" w:hAnsi="Cambria"/>
          <w:color w:val="000000" w:themeColor="text1"/>
        </w:rPr>
        <w:t>zmiany wykonywanej działalności i konieczności objęcia zmiany tej ochroną ubezpieczeniową,</w:t>
      </w:r>
    </w:p>
    <w:p w:rsidR="00393289" w:rsidRPr="001773BD" w:rsidRDefault="00393289" w:rsidP="00393289">
      <w:pPr>
        <w:widowControl w:val="0"/>
        <w:numPr>
          <w:ilvl w:val="0"/>
          <w:numId w:val="95"/>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rozszerzenia zakresu ubezpieczenia w przypadku ujawnienia się bądź powstania nowego ryzyka ubezpieczeniowego, nieprzewidzianego w specyfikacji istotnych warunków zamówienia,</w:t>
      </w:r>
    </w:p>
    <w:p w:rsidR="00393289" w:rsidRPr="001773BD" w:rsidRDefault="00393289" w:rsidP="00393289">
      <w:pPr>
        <w:widowControl w:val="0"/>
        <w:numPr>
          <w:ilvl w:val="0"/>
          <w:numId w:val="95"/>
        </w:numPr>
        <w:tabs>
          <w:tab w:val="left" w:pos="426"/>
          <w:tab w:val="left" w:pos="851"/>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modyfikacji zakresu ochrony ubezpieczeniowej.</w:t>
      </w:r>
    </w:p>
    <w:p w:rsidR="00393289" w:rsidRPr="001773BD"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rPr>
      </w:pPr>
      <w:r w:rsidRPr="001773BD">
        <w:rPr>
          <w:rFonts w:ascii="Cambria" w:hAnsi="Cambria"/>
          <w:color w:val="000000" w:themeColor="text1"/>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393289" w:rsidRPr="001773BD"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spacing w:val="-6"/>
        </w:rPr>
      </w:pPr>
      <w:r w:rsidRPr="001773BD">
        <w:rPr>
          <w:rFonts w:ascii="Cambria" w:hAnsi="Cambria"/>
          <w:color w:val="000000" w:themeColor="text1"/>
          <w:spacing w:val="-6"/>
        </w:rPr>
        <w:t xml:space="preserve">W wypadku zmiany, o której mowa w ust. 1 pkt 1 lit. b, Wykonawca zobligowany będzie przedłożyć 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w:t>
      </w:r>
      <w:r w:rsidRPr="001773BD">
        <w:rPr>
          <w:rFonts w:ascii="Cambria" w:hAnsi="Cambria"/>
          <w:color w:val="000000" w:themeColor="text1"/>
          <w:spacing w:val="-6"/>
        </w:rPr>
        <w:br/>
        <w:t>ze zwiększenia wynagrodzenia osób bezpośrednio wykonujących zamówienie.</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spacing w:val="-4"/>
        </w:rPr>
      </w:pPr>
      <w:r w:rsidRPr="001773BD">
        <w:rPr>
          <w:rFonts w:ascii="Cambria" w:hAnsi="Cambria"/>
          <w:color w:val="000000" w:themeColor="text1"/>
          <w:spacing w:val="-4"/>
        </w:rPr>
        <w:t xml:space="preserve">W wypadku zmiany, o której mowa w ust. 1 pkt 1 lit. c, Wykonawca zobligowany będzie przedłożyć Zamawiającemu wykaz zatrudnionych do realizacji umowy pracowników, dla których </w:t>
      </w:r>
      <w:r w:rsidRPr="001773BD">
        <w:rPr>
          <w:rFonts w:ascii="Cambria" w:hAnsi="Cambria"/>
          <w:color w:val="000000" w:themeColor="text1"/>
          <w:spacing w:val="-4"/>
        </w:rPr>
        <w:br/>
        <w:t xml:space="preserve">ma zastosowanie zmiana zasad wraz z kalkulacją kosztów wynikającą z przedmiotowej zmiany, które </w:t>
      </w:r>
      <w:r w:rsidRPr="001773BD">
        <w:rPr>
          <w:rFonts w:ascii="Cambria" w:hAnsi="Cambria"/>
          <w:color w:val="000000" w:themeColor="text1"/>
          <w:spacing w:val="-4"/>
        </w:rPr>
        <w:lastRenderedPageBreak/>
        <w:t xml:space="preserve">mają bezpośredni wpływ na zaoferowaną cenę ofertową. Jeżeli Wykonawca udowodni Zamawiającemu zasadność zmiany, jego wynagrodzenie ulegnie zmianie o wartość wzrostu </w:t>
      </w:r>
      <w:r w:rsidRPr="00980993">
        <w:rPr>
          <w:rFonts w:ascii="Cambria" w:hAnsi="Cambria"/>
          <w:color w:val="000000" w:themeColor="text1"/>
          <w:spacing w:val="-4"/>
        </w:rPr>
        <w:t>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rPr>
      </w:pPr>
      <w:r w:rsidRPr="00980993">
        <w:rPr>
          <w:rFonts w:ascii="Cambria" w:hAnsi="Cambria"/>
          <w:color w:val="000000" w:themeColor="text1"/>
        </w:rPr>
        <w:t xml:space="preserve">Wszystkie zmiany, o których mowa w ust. 1 pkt 1 będą wprowadzane do umowy na pisemny, uzasadniony i należycie udokumentowany wniosek Wykonawcy, złożony najpóźniej w terminie </w:t>
      </w:r>
      <w:r w:rsidRPr="00980993">
        <w:rPr>
          <w:rFonts w:ascii="Cambria" w:hAnsi="Cambria"/>
          <w:color w:val="000000" w:themeColor="text1"/>
        </w:rPr>
        <w:br/>
        <w:t xml:space="preserve">30 dni od dnia wejścia w życie nowych przepisów. Niezależnie od obowiązku załączenia </w:t>
      </w:r>
      <w:r w:rsidRPr="00980993">
        <w:rPr>
          <w:rFonts w:ascii="Cambria" w:hAnsi="Cambria"/>
          <w:color w:val="000000" w:themeColor="text1"/>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spacing w:val="-6"/>
        </w:rPr>
      </w:pPr>
      <w:r w:rsidRPr="00980993">
        <w:rPr>
          <w:rFonts w:ascii="Cambria" w:hAnsi="Cambria"/>
          <w:color w:val="000000" w:themeColor="text1"/>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rPr>
      </w:pPr>
      <w:r w:rsidRPr="00980993">
        <w:rPr>
          <w:rFonts w:ascii="Cambria" w:hAnsi="Cambria"/>
          <w:color w:val="000000" w:themeColor="text1"/>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spacing w:val="-12"/>
        </w:rPr>
      </w:pPr>
      <w:r w:rsidRPr="00980993">
        <w:rPr>
          <w:rFonts w:ascii="Cambria" w:hAnsi="Cambria"/>
          <w:color w:val="000000" w:themeColor="text1"/>
          <w:spacing w:val="-12"/>
        </w:rPr>
        <w:t xml:space="preserve">Prawo do wystąpienia z wnioskiem o dokonanie zmiany umowy w związku ze zmianą przepisów, </w:t>
      </w:r>
      <w:r w:rsidRPr="00980993">
        <w:rPr>
          <w:rFonts w:ascii="Cambria" w:hAnsi="Cambria"/>
          <w:color w:val="000000" w:themeColor="text1"/>
          <w:spacing w:val="-12"/>
        </w:rPr>
        <w:br/>
        <w:t xml:space="preserve">o których mowa w ust. 1 pkt 1 posiada również Zamawiający, który najpóźniej w terminie 30 dni od dnia wejścia w życie przepisów wprowadzających zmiany może przekazać Wykonawcy pisemny wniosek </w:t>
      </w:r>
      <w:r w:rsidRPr="00980993">
        <w:rPr>
          <w:rFonts w:ascii="Cambria" w:hAnsi="Cambria"/>
          <w:color w:val="000000" w:themeColor="text1"/>
          <w:spacing w:val="-12"/>
        </w:rPr>
        <w:br/>
        <w:t>o dokonanie zmiany umowy; wniosek powinien zawierać co najmniej propozycję zmiany umowy w zakresie wysokości wynagrodzenia oraz powołanie się na podstawę prawną zmian przepisów.</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spacing w:val="-4"/>
        </w:rPr>
      </w:pPr>
      <w:r w:rsidRPr="00980993">
        <w:rPr>
          <w:rFonts w:ascii="Cambria" w:hAnsi="Cambria"/>
          <w:color w:val="000000" w:themeColor="text1"/>
          <w:spacing w:val="-4"/>
        </w:rPr>
        <w:t xml:space="preserve">Przed przekazaniem wniosku, o którym mowa w ust. 8, Zamawiający może zwrócić się do Wykonawcy </w:t>
      </w:r>
      <w:r w:rsidRPr="00980993">
        <w:rPr>
          <w:rFonts w:ascii="Cambria" w:hAnsi="Cambria"/>
          <w:color w:val="000000" w:themeColor="text1"/>
          <w:spacing w:val="-4"/>
        </w:rPr>
        <w:br/>
        <w:t>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rPr>
      </w:pPr>
      <w:r w:rsidRPr="00980993">
        <w:rPr>
          <w:rFonts w:ascii="Cambria" w:hAnsi="Cambria"/>
          <w:color w:val="000000" w:themeColor="text1"/>
        </w:rPr>
        <w:t xml:space="preserve">Wykonawca jest zobowiązany do zajęcia pisemnego stanowiska w terminie 30 dni od dnia otrzymania wniosku od Zamawiającego. Ostateczne, wiążące dla Wykonawcy stanowisko </w:t>
      </w:r>
      <w:r w:rsidRPr="00980993">
        <w:rPr>
          <w:rFonts w:ascii="Cambria" w:hAnsi="Cambria"/>
          <w:color w:val="000000" w:themeColor="text1"/>
        </w:rPr>
        <w:br/>
        <w:t>w sprawie zajmie – w terminie 14 dni licząc od dnia otrzymania stanowiska Wykonawcy - Zamawiający; za dzień przekazania stanowisk uznaje się dzień wysłania ich na adres właściwy dla doręczeń pism dla Zamawiającego i Wykonawcy.</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hAnsi="Cambria"/>
          <w:color w:val="000000" w:themeColor="text1"/>
        </w:rPr>
      </w:pPr>
      <w:r w:rsidRPr="00980993">
        <w:rPr>
          <w:rFonts w:ascii="Cambria" w:hAnsi="Cambria"/>
          <w:color w:val="000000" w:themeColor="text1"/>
        </w:rPr>
        <w:t xml:space="preserve">Zmiana wysokości wynagrodzenia Wykonawcy w związku z art. 142 ust. 5 ustawy Prawo zamówień publicznych – w przypadku jej wprowadzenia - obowiązywać będzie od dnia wejścia </w:t>
      </w:r>
      <w:r w:rsidRPr="00980993">
        <w:rPr>
          <w:rFonts w:ascii="Cambria" w:hAnsi="Cambria"/>
          <w:color w:val="000000" w:themeColor="text1"/>
        </w:rPr>
        <w:br/>
        <w:t>w życie nowych przepisów prawa, o których mowa w ust. 1 pkt 1.</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eastAsia="Calibri" w:hAnsi="Cambria"/>
          <w:color w:val="000000" w:themeColor="text1"/>
          <w:spacing w:val="-6"/>
        </w:rPr>
      </w:pPr>
      <w:r w:rsidRPr="00980993">
        <w:rPr>
          <w:rFonts w:ascii="Cambria" w:eastAsia="Calibri" w:hAnsi="Cambria"/>
          <w:color w:val="000000" w:themeColor="text1"/>
          <w:spacing w:val="-6"/>
        </w:rPr>
        <w:t>Warunkiem dokonania zmian umowy, o których mowa w ust. 1 pkt 2-7 oraz wynikających z art. 144 ust. 1 pkt 2-6 ustawy Prawo zamówień publicznych jest złożenie pisemnego wniosku przez Zamawiającego.</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eastAsia="Calibri" w:hAnsi="Cambria"/>
          <w:color w:val="000000" w:themeColor="text1"/>
          <w:spacing w:val="-4"/>
        </w:rPr>
      </w:pPr>
      <w:r w:rsidRPr="00980993">
        <w:rPr>
          <w:rFonts w:ascii="Cambria" w:eastAsia="Calibri" w:hAnsi="Cambria"/>
          <w:color w:val="000000" w:themeColor="text1"/>
          <w:spacing w:val="-4"/>
        </w:rPr>
        <w:t xml:space="preserve">Zmiana umowy wskazana w ust. 1 pkt 2–5 nie wymaga zgody Wykonawcy, jednakże </w:t>
      </w:r>
      <w:r w:rsidRPr="00980993">
        <w:rPr>
          <w:rFonts w:ascii="Cambria" w:eastAsia="Calibri" w:hAnsi="Cambria"/>
          <w:color w:val="000000" w:themeColor="text1"/>
          <w:spacing w:val="-4"/>
        </w:rPr>
        <w:br/>
        <w:t xml:space="preserve">z zastrzeżeniem, że jeśli zmiana podmiotowa, o której mowa w ust. 1 pkt 3 lub w ust. pkt 5 lit. d i e, prowadzić będzie do podjęcia działalności dotychczas nieobjętej zamówieniem, zgoda Wykonawcy jest konieczna. </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eastAsia="Calibri" w:hAnsi="Cambria"/>
          <w:color w:val="000000" w:themeColor="text1"/>
        </w:rPr>
      </w:pPr>
      <w:r w:rsidRPr="00980993">
        <w:rPr>
          <w:rFonts w:ascii="Cambria" w:eastAsia="Calibri" w:hAnsi="Cambria"/>
          <w:color w:val="000000" w:themeColor="text1"/>
        </w:rPr>
        <w:t>Zmiana umowy wskazana w ust. 1 pkt 6-7 może być wprowadzona tylko za zgodą Wykonawcy.</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eastAsia="Calibri" w:hAnsi="Cambria"/>
          <w:color w:val="000000" w:themeColor="text1"/>
        </w:rPr>
      </w:pPr>
      <w:r w:rsidRPr="00980993">
        <w:rPr>
          <w:rFonts w:ascii="Cambria" w:eastAsia="Calibri" w:hAnsi="Cambria"/>
          <w:color w:val="000000" w:themeColor="text1"/>
        </w:rPr>
        <w:t xml:space="preserve">Zmiana umowy wynikająca z art. 144 ust. 1 pkt 2-6 ustawy Prawo zamówień publicznych, </w:t>
      </w:r>
      <w:r w:rsidRPr="00980993">
        <w:rPr>
          <w:rFonts w:ascii="Cambria" w:eastAsia="Calibri" w:hAnsi="Cambria"/>
          <w:color w:val="000000" w:themeColor="text1"/>
        </w:rPr>
        <w:br/>
        <w:t xml:space="preserve">w przypadkach innych niż wymienione w ust. 1 pkt 2-7 umowy - z uwzględnieniem postanowień </w:t>
      </w:r>
      <w:r w:rsidRPr="00980993">
        <w:rPr>
          <w:rFonts w:ascii="Cambria" w:eastAsia="Calibri" w:hAnsi="Cambria"/>
          <w:color w:val="000000" w:themeColor="text1"/>
        </w:rPr>
        <w:br/>
        <w:t xml:space="preserve">ust. 13, może być dokonana wyłącznie za zgodą Wykonawcy, może być dokonana wyłącznie </w:t>
      </w:r>
      <w:r w:rsidRPr="00980993">
        <w:rPr>
          <w:rFonts w:ascii="Cambria" w:eastAsia="Calibri" w:hAnsi="Cambria"/>
          <w:color w:val="000000" w:themeColor="text1"/>
        </w:rPr>
        <w:br/>
        <w:t>za zgodą Wykonawcy.</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eastAsia="Calibri" w:hAnsi="Cambria"/>
          <w:color w:val="000000" w:themeColor="text1"/>
        </w:rPr>
      </w:pPr>
      <w:r w:rsidRPr="00980993">
        <w:rPr>
          <w:rFonts w:ascii="Cambria" w:eastAsia="Calibri" w:hAnsi="Cambria"/>
          <w:color w:val="000000" w:themeColor="text1"/>
        </w:rPr>
        <w:t>Wszelkie zmiany i uzupełnienia niniejszej umowy będą wprowadzane pisemnie w formie dokumentu ubezpieczeniowego (np. polisy) albo aneksu, pod rygorem nieważności.</w:t>
      </w:r>
    </w:p>
    <w:p w:rsidR="00393289" w:rsidRPr="00980993" w:rsidRDefault="00393289" w:rsidP="00393289">
      <w:pPr>
        <w:widowControl w:val="0"/>
        <w:numPr>
          <w:ilvl w:val="0"/>
          <w:numId w:val="91"/>
        </w:numPr>
        <w:tabs>
          <w:tab w:val="left" w:pos="426"/>
        </w:tabs>
        <w:suppressAutoHyphens/>
        <w:spacing w:after="0" w:line="240" w:lineRule="auto"/>
        <w:ind w:left="426" w:hanging="426"/>
        <w:jc w:val="both"/>
        <w:rPr>
          <w:rFonts w:ascii="Cambria" w:eastAsia="Calibri" w:hAnsi="Cambria"/>
          <w:color w:val="000000" w:themeColor="text1"/>
        </w:rPr>
      </w:pPr>
      <w:r w:rsidRPr="00980993">
        <w:rPr>
          <w:rFonts w:ascii="Cambria" w:eastAsia="Calibri" w:hAnsi="Cambria"/>
          <w:color w:val="000000" w:themeColor="text1"/>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393289" w:rsidRPr="00980993" w:rsidRDefault="00393289" w:rsidP="00393289">
      <w:pPr>
        <w:widowControl w:val="0"/>
        <w:tabs>
          <w:tab w:val="left" w:pos="360"/>
        </w:tabs>
        <w:spacing w:before="60"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lastRenderedPageBreak/>
        <w:t>Przedmiot i zakres zamówienia (umowy)</w:t>
      </w:r>
    </w:p>
    <w:p w:rsidR="00393289" w:rsidRPr="00980993" w:rsidRDefault="00393289" w:rsidP="00393289">
      <w:pPr>
        <w:widowControl w:val="0"/>
        <w:tabs>
          <w:tab w:val="left" w:pos="360"/>
        </w:tabs>
        <w:spacing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 5</w:t>
      </w:r>
    </w:p>
    <w:p w:rsidR="00393289" w:rsidRPr="00980993" w:rsidRDefault="00393289" w:rsidP="00393289">
      <w:pPr>
        <w:widowControl w:val="0"/>
        <w:numPr>
          <w:ilvl w:val="0"/>
          <w:numId w:val="96"/>
        </w:numPr>
        <w:tabs>
          <w:tab w:val="left" w:pos="426"/>
        </w:tabs>
        <w:spacing w:after="0" w:line="240" w:lineRule="auto"/>
        <w:ind w:left="284"/>
        <w:contextualSpacing/>
        <w:jc w:val="both"/>
        <w:rPr>
          <w:rFonts w:ascii="Cambria" w:hAnsi="Cambria"/>
          <w:color w:val="000000" w:themeColor="text1"/>
        </w:rPr>
      </w:pPr>
      <w:r w:rsidRPr="00980993">
        <w:rPr>
          <w:rFonts w:ascii="Cambria" w:hAnsi="Cambria"/>
          <w:color w:val="000000" w:themeColor="text1"/>
        </w:rPr>
        <w:t xml:space="preserve">Przedmiotem zamówienia (umowy) jest </w:t>
      </w:r>
      <w:r w:rsidRPr="00980993">
        <w:rPr>
          <w:rFonts w:ascii="Cambria" w:hAnsi="Cambria"/>
          <w:bCs/>
          <w:color w:val="000000" w:themeColor="text1"/>
        </w:rPr>
        <w:t>ubezpieczenie majątku i odpowiedzialności cywilnej wspólnot mieszkaniowych zarządzanych przez MZGK sp. z o.o. w Karpaczu</w:t>
      </w:r>
      <w:r w:rsidRPr="00980993">
        <w:rPr>
          <w:rFonts w:ascii="Cambria" w:hAnsi="Cambria"/>
          <w:color w:val="000000" w:themeColor="text1"/>
        </w:rPr>
        <w:t>. Zakres ubezpieczenia obejmuje:</w:t>
      </w:r>
    </w:p>
    <w:p w:rsidR="00393289" w:rsidRPr="00980993" w:rsidRDefault="00393289" w:rsidP="00393289">
      <w:pPr>
        <w:widowControl w:val="0"/>
        <w:numPr>
          <w:ilvl w:val="0"/>
          <w:numId w:val="97"/>
        </w:numPr>
        <w:tabs>
          <w:tab w:val="clear" w:pos="1260"/>
          <w:tab w:val="left" w:pos="709"/>
          <w:tab w:val="num" w:pos="900"/>
        </w:tabs>
        <w:suppressAutoHyphens/>
        <w:spacing w:after="0" w:line="240" w:lineRule="auto"/>
        <w:ind w:left="426"/>
        <w:jc w:val="both"/>
        <w:rPr>
          <w:rFonts w:ascii="Cambria" w:hAnsi="Cambria"/>
          <w:color w:val="000000" w:themeColor="text1"/>
          <w:lang w:eastAsia="pl-PL"/>
        </w:rPr>
      </w:pPr>
      <w:r w:rsidRPr="00980993">
        <w:rPr>
          <w:rFonts w:ascii="Cambria" w:hAnsi="Cambria"/>
          <w:color w:val="000000" w:themeColor="text1"/>
          <w:lang w:eastAsia="pl-PL"/>
        </w:rPr>
        <w:t xml:space="preserve">ubezpieczenie mienia od wszystkich </w:t>
      </w:r>
      <w:proofErr w:type="spellStart"/>
      <w:r w:rsidRPr="00980993">
        <w:rPr>
          <w:rFonts w:ascii="Cambria" w:hAnsi="Cambria"/>
          <w:color w:val="000000" w:themeColor="text1"/>
          <w:lang w:eastAsia="pl-PL"/>
        </w:rPr>
        <w:t>ryzyk</w:t>
      </w:r>
      <w:proofErr w:type="spellEnd"/>
      <w:r w:rsidRPr="00980993">
        <w:rPr>
          <w:rFonts w:ascii="Cambria" w:hAnsi="Cambria"/>
          <w:color w:val="000000" w:themeColor="text1"/>
          <w:lang w:eastAsia="pl-PL"/>
        </w:rPr>
        <w:t>,</w:t>
      </w:r>
    </w:p>
    <w:p w:rsidR="00393289" w:rsidRPr="00980993" w:rsidRDefault="00393289" w:rsidP="00393289">
      <w:pPr>
        <w:widowControl w:val="0"/>
        <w:numPr>
          <w:ilvl w:val="0"/>
          <w:numId w:val="97"/>
        </w:numPr>
        <w:tabs>
          <w:tab w:val="clear" w:pos="1260"/>
          <w:tab w:val="left" w:pos="709"/>
          <w:tab w:val="num" w:pos="900"/>
        </w:tabs>
        <w:suppressAutoHyphens/>
        <w:spacing w:after="0" w:line="240" w:lineRule="auto"/>
        <w:ind w:left="426"/>
        <w:jc w:val="both"/>
        <w:rPr>
          <w:rFonts w:ascii="Cambria" w:hAnsi="Cambria"/>
          <w:color w:val="000000" w:themeColor="text1"/>
          <w:lang w:eastAsia="pl-PL"/>
        </w:rPr>
      </w:pPr>
      <w:r w:rsidRPr="00980993">
        <w:rPr>
          <w:rFonts w:ascii="Cambria" w:hAnsi="Cambria"/>
          <w:color w:val="000000" w:themeColor="text1"/>
          <w:lang w:eastAsia="pl-PL"/>
        </w:rPr>
        <w:t>ubezpieczenie odpowiedzialności cywilnej.</w:t>
      </w:r>
    </w:p>
    <w:p w:rsidR="00393289" w:rsidRPr="00980993" w:rsidRDefault="00393289" w:rsidP="00393289">
      <w:pPr>
        <w:widowControl w:val="0"/>
        <w:numPr>
          <w:ilvl w:val="0"/>
          <w:numId w:val="96"/>
        </w:numPr>
        <w:tabs>
          <w:tab w:val="left" w:pos="426"/>
        </w:tabs>
        <w:suppressAutoHyphens/>
        <w:spacing w:after="0" w:line="240" w:lineRule="auto"/>
        <w:ind w:left="284"/>
        <w:contextualSpacing/>
        <w:jc w:val="both"/>
        <w:rPr>
          <w:rFonts w:ascii="Cambria" w:hAnsi="Cambria"/>
          <w:color w:val="000000" w:themeColor="text1"/>
        </w:rPr>
      </w:pPr>
      <w:r w:rsidRPr="00980993">
        <w:rPr>
          <w:rFonts w:ascii="Cambria" w:hAnsi="Cambria"/>
          <w:color w:val="000000" w:themeColor="text1"/>
        </w:rPr>
        <w:t xml:space="preserve">Postępowanie w sprawie zamówienia publicznego prowadzone było przy udziale brokera ubezpieczeniowego, Inter-Broker spółki z o.o. z siedzibą w Toruniu przy ul. Żeglarskiej 31, który jako pośrednik ubezpieczeniowy działa w imieniu i na rzecz Zamawiającego i wszystkich podmiotów objętych zamówieniem. </w:t>
      </w:r>
    </w:p>
    <w:p w:rsidR="00393289" w:rsidRPr="00980993" w:rsidRDefault="00393289" w:rsidP="00393289">
      <w:pPr>
        <w:widowControl w:val="0"/>
        <w:numPr>
          <w:ilvl w:val="0"/>
          <w:numId w:val="96"/>
        </w:numPr>
        <w:tabs>
          <w:tab w:val="left" w:pos="426"/>
        </w:tabs>
        <w:suppressAutoHyphens/>
        <w:spacing w:after="0" w:line="240" w:lineRule="auto"/>
        <w:ind w:left="284"/>
        <w:contextualSpacing/>
        <w:jc w:val="both"/>
        <w:rPr>
          <w:rFonts w:ascii="Cambria" w:hAnsi="Cambria"/>
          <w:color w:val="000000" w:themeColor="text1"/>
        </w:rPr>
      </w:pPr>
      <w:r w:rsidRPr="00980993">
        <w:rPr>
          <w:rFonts w:ascii="Cambria" w:hAnsi="Cambria"/>
          <w:color w:val="000000" w:themeColor="text1"/>
        </w:rPr>
        <w:t xml:space="preserve">Broker ubezpieczeniowy będzie </w:t>
      </w:r>
      <w:r w:rsidRPr="00980993">
        <w:rPr>
          <w:rFonts w:ascii="Cambria" w:hAnsi="Cambria"/>
          <w:color w:val="000000" w:themeColor="text1"/>
          <w:lang w:eastAsia="ar-SA"/>
        </w:rPr>
        <w:t>nadzorował realizację niniejszej umowy, a także będzie</w:t>
      </w:r>
      <w:r w:rsidRPr="00980993">
        <w:rPr>
          <w:rFonts w:ascii="Cambria" w:hAnsi="Cambria"/>
          <w:color w:val="000000" w:themeColor="text1"/>
        </w:rPr>
        <w:t xml:space="preserve"> pośredniczył przy zawieraniu poszczególnych umów ubezpieczenia.</w:t>
      </w:r>
    </w:p>
    <w:p w:rsidR="00393289" w:rsidRPr="00980993" w:rsidRDefault="00393289" w:rsidP="00393289">
      <w:pPr>
        <w:widowControl w:val="0"/>
        <w:numPr>
          <w:ilvl w:val="0"/>
          <w:numId w:val="96"/>
        </w:numPr>
        <w:tabs>
          <w:tab w:val="left" w:pos="426"/>
        </w:tabs>
        <w:suppressAutoHyphens/>
        <w:spacing w:after="0" w:line="240" w:lineRule="auto"/>
        <w:ind w:left="284"/>
        <w:contextualSpacing/>
        <w:jc w:val="both"/>
        <w:rPr>
          <w:rFonts w:ascii="Cambria" w:hAnsi="Cambria"/>
          <w:color w:val="000000" w:themeColor="text1"/>
        </w:rPr>
      </w:pPr>
      <w:r w:rsidRPr="00980993">
        <w:rPr>
          <w:rFonts w:ascii="Cambria" w:hAnsi="Cambria"/>
          <w:color w:val="000000" w:themeColor="text1"/>
        </w:rPr>
        <w:t>Wykonawca zapłaci brokerowi ubezpieczeniowemu – Inter-Broker sp. z o.o. kurtaż w wysokości zwyczajowo stosowanej - z zachowaniem zasad wskazanych w specyfikacji istotnych warunków zamówienia, przez cały okres obowiązywania niniejszej umowy o wykonanie zamówienia i poszczególnych, wynikających z niej umów ubezpieczenia.</w:t>
      </w:r>
    </w:p>
    <w:p w:rsidR="00393289" w:rsidRPr="00980993" w:rsidRDefault="00393289" w:rsidP="00393289">
      <w:pPr>
        <w:widowControl w:val="0"/>
        <w:tabs>
          <w:tab w:val="left" w:pos="360"/>
        </w:tabs>
        <w:spacing w:before="120"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Warunki wykonania zamówienia</w:t>
      </w:r>
    </w:p>
    <w:p w:rsidR="00393289" w:rsidRPr="00980993" w:rsidRDefault="00393289" w:rsidP="00393289">
      <w:pPr>
        <w:widowControl w:val="0"/>
        <w:spacing w:after="0" w:line="240" w:lineRule="auto"/>
        <w:jc w:val="center"/>
        <w:rPr>
          <w:rFonts w:ascii="Cambria" w:hAnsi="Cambria"/>
          <w:b/>
          <w:color w:val="000000" w:themeColor="text1"/>
        </w:rPr>
      </w:pPr>
      <w:r w:rsidRPr="00980993">
        <w:rPr>
          <w:rFonts w:ascii="Cambria" w:hAnsi="Cambria"/>
          <w:b/>
          <w:color w:val="000000" w:themeColor="text1"/>
        </w:rPr>
        <w:t>§ 6</w:t>
      </w:r>
    </w:p>
    <w:p w:rsidR="00393289" w:rsidRPr="00980993" w:rsidRDefault="00393289" w:rsidP="00393289">
      <w:pPr>
        <w:widowControl w:val="0"/>
        <w:numPr>
          <w:ilvl w:val="0"/>
          <w:numId w:val="98"/>
        </w:numPr>
        <w:spacing w:after="0" w:line="240" w:lineRule="auto"/>
        <w:contextualSpacing/>
        <w:jc w:val="both"/>
        <w:rPr>
          <w:rFonts w:ascii="Cambria" w:hAnsi="Cambria"/>
          <w:color w:val="000000" w:themeColor="text1"/>
        </w:rPr>
      </w:pPr>
      <w:r w:rsidRPr="00980993">
        <w:rPr>
          <w:rFonts w:ascii="Cambria" w:hAnsi="Cambria"/>
          <w:color w:val="000000" w:themeColor="text1"/>
        </w:rPr>
        <w:t>Warunki wykonywania zamówienia określa:</w:t>
      </w:r>
    </w:p>
    <w:p w:rsidR="00393289" w:rsidRPr="00980993" w:rsidRDefault="00393289" w:rsidP="00393289">
      <w:pPr>
        <w:widowControl w:val="0"/>
        <w:numPr>
          <w:ilvl w:val="0"/>
          <w:numId w:val="99"/>
        </w:numPr>
        <w:tabs>
          <w:tab w:val="left" w:pos="709"/>
        </w:tabs>
        <w:spacing w:after="0" w:line="240" w:lineRule="auto"/>
        <w:ind w:left="709"/>
        <w:jc w:val="both"/>
        <w:rPr>
          <w:rFonts w:ascii="Cambria" w:hAnsi="Cambria"/>
          <w:color w:val="000000" w:themeColor="text1"/>
        </w:rPr>
      </w:pPr>
      <w:r w:rsidRPr="00980993">
        <w:rPr>
          <w:rFonts w:ascii="Cambria" w:hAnsi="Cambria"/>
          <w:color w:val="000000" w:themeColor="text1"/>
        </w:rPr>
        <w:t>specyfikacja istotnych warunków zamówienia wraz z załącznikami,</w:t>
      </w:r>
    </w:p>
    <w:p w:rsidR="00393289" w:rsidRPr="00980993" w:rsidRDefault="00393289" w:rsidP="00393289">
      <w:pPr>
        <w:widowControl w:val="0"/>
        <w:numPr>
          <w:ilvl w:val="0"/>
          <w:numId w:val="99"/>
        </w:numPr>
        <w:tabs>
          <w:tab w:val="left" w:pos="709"/>
        </w:tabs>
        <w:spacing w:after="0" w:line="240" w:lineRule="auto"/>
        <w:ind w:left="709"/>
        <w:jc w:val="both"/>
        <w:rPr>
          <w:rFonts w:ascii="Cambria" w:hAnsi="Cambria"/>
          <w:color w:val="000000" w:themeColor="text1"/>
        </w:rPr>
      </w:pPr>
      <w:r w:rsidRPr="00980993">
        <w:rPr>
          <w:rFonts w:ascii="Cambria" w:hAnsi="Cambria"/>
          <w:color w:val="000000" w:themeColor="text1"/>
        </w:rPr>
        <w:t>oferta złożona przez Wykonawcę,</w:t>
      </w:r>
    </w:p>
    <w:p w:rsidR="00393289" w:rsidRPr="00980993" w:rsidRDefault="00393289" w:rsidP="00393289">
      <w:pPr>
        <w:widowControl w:val="0"/>
        <w:numPr>
          <w:ilvl w:val="0"/>
          <w:numId w:val="99"/>
        </w:numPr>
        <w:tabs>
          <w:tab w:val="left" w:pos="709"/>
        </w:tabs>
        <w:spacing w:after="0" w:line="240" w:lineRule="auto"/>
        <w:ind w:left="709"/>
        <w:jc w:val="both"/>
        <w:rPr>
          <w:rFonts w:ascii="Cambria" w:hAnsi="Cambria"/>
          <w:color w:val="000000" w:themeColor="text1"/>
        </w:rPr>
      </w:pPr>
      <w:r w:rsidRPr="00980993">
        <w:rPr>
          <w:rFonts w:ascii="Cambria" w:hAnsi="Cambria"/>
          <w:color w:val="000000" w:themeColor="text1"/>
        </w:rPr>
        <w:t>niniejsza umowa,</w:t>
      </w:r>
    </w:p>
    <w:p w:rsidR="00393289" w:rsidRPr="00980993" w:rsidRDefault="00393289" w:rsidP="00393289">
      <w:pPr>
        <w:widowControl w:val="0"/>
        <w:numPr>
          <w:ilvl w:val="0"/>
          <w:numId w:val="99"/>
        </w:numPr>
        <w:tabs>
          <w:tab w:val="left" w:pos="709"/>
        </w:tabs>
        <w:spacing w:after="0" w:line="240" w:lineRule="auto"/>
        <w:ind w:left="709"/>
        <w:jc w:val="both"/>
        <w:rPr>
          <w:rFonts w:ascii="Cambria" w:hAnsi="Cambria"/>
          <w:color w:val="000000" w:themeColor="text1"/>
        </w:rPr>
      </w:pPr>
      <w:r w:rsidRPr="00980993">
        <w:rPr>
          <w:rFonts w:ascii="Cambria" w:hAnsi="Cambria"/>
          <w:color w:val="000000" w:themeColor="text1"/>
        </w:rPr>
        <w:t>załącznik nr 1 do umowy, tj. dokument kalkulacyjny określający szczegółowy sposób obliczenia składki, tzn. zastosowane niezmienne stawki i składki roczne w odniesieniu do poszczególnych składników mienia i rodzajów ubezpieczenia,</w:t>
      </w:r>
    </w:p>
    <w:p w:rsidR="00393289" w:rsidRPr="00980993" w:rsidRDefault="00393289" w:rsidP="00393289">
      <w:pPr>
        <w:widowControl w:val="0"/>
        <w:spacing w:after="0" w:line="240" w:lineRule="auto"/>
        <w:ind w:left="709"/>
        <w:jc w:val="both"/>
        <w:rPr>
          <w:rFonts w:ascii="Cambria" w:hAnsi="Cambria"/>
          <w:color w:val="000000" w:themeColor="text1"/>
        </w:rPr>
      </w:pPr>
      <w:r w:rsidRPr="00980993">
        <w:rPr>
          <w:rFonts w:ascii="Cambria" w:hAnsi="Cambria"/>
          <w:color w:val="000000" w:themeColor="text1"/>
        </w:rPr>
        <w:t>- których zapisy zawsze mają pierwszeństwo przed innymi ustaleniami i postanowieniami.</w:t>
      </w:r>
    </w:p>
    <w:p w:rsidR="00393289" w:rsidRPr="00980993" w:rsidRDefault="00393289" w:rsidP="00393289">
      <w:pPr>
        <w:widowControl w:val="0"/>
        <w:tabs>
          <w:tab w:val="left" w:pos="426"/>
        </w:tabs>
        <w:spacing w:after="0" w:line="240" w:lineRule="auto"/>
        <w:jc w:val="both"/>
        <w:rPr>
          <w:rFonts w:ascii="Cambria" w:hAnsi="Cambria"/>
          <w:color w:val="000000" w:themeColor="text1"/>
        </w:rPr>
      </w:pPr>
      <w:r w:rsidRPr="00980993">
        <w:rPr>
          <w:rFonts w:ascii="Cambria" w:hAnsi="Cambria"/>
          <w:b/>
          <w:color w:val="000000" w:themeColor="text1"/>
        </w:rPr>
        <w:t>2</w:t>
      </w:r>
      <w:r w:rsidRPr="00980993">
        <w:rPr>
          <w:rFonts w:ascii="Cambria" w:hAnsi="Cambria"/>
          <w:color w:val="000000" w:themeColor="text1"/>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80993">
        <w:rPr>
          <w:rFonts w:ascii="Cambria" w:hAnsi="Cambria"/>
          <w:color w:val="000000" w:themeColor="text1"/>
        </w:rPr>
        <w:br/>
        <w:t>i reasekuracyjnej oraz przepisy Kodeksu cywilnego.</w:t>
      </w:r>
    </w:p>
    <w:p w:rsidR="00393289" w:rsidRPr="00980993" w:rsidRDefault="00393289" w:rsidP="00393289">
      <w:pPr>
        <w:widowControl w:val="0"/>
        <w:tabs>
          <w:tab w:val="left" w:pos="360"/>
        </w:tabs>
        <w:spacing w:before="120"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 7</w:t>
      </w:r>
    </w:p>
    <w:p w:rsidR="00393289" w:rsidRPr="00980993" w:rsidRDefault="00393289" w:rsidP="00393289">
      <w:pPr>
        <w:widowControl w:val="0"/>
        <w:tabs>
          <w:tab w:val="left" w:pos="360"/>
        </w:tabs>
        <w:spacing w:after="0" w:line="240" w:lineRule="auto"/>
        <w:jc w:val="both"/>
        <w:rPr>
          <w:rFonts w:ascii="Cambria" w:hAnsi="Cambria"/>
          <w:color w:val="000000" w:themeColor="text1"/>
          <w:lang w:eastAsia="pl-PL"/>
        </w:rPr>
      </w:pPr>
      <w:r w:rsidRPr="00980993">
        <w:rPr>
          <w:rFonts w:ascii="Cambria" w:hAnsi="Cambria"/>
          <w:color w:val="000000" w:themeColor="text1"/>
          <w:lang w:eastAsia="pl-PL"/>
        </w:rPr>
        <w:t>Wykonawca przyjmuje wszystkie zasady i warunki realizacji zamówienia wskazane przez Zamawiającego, w tym w szczególności:</w:t>
      </w:r>
    </w:p>
    <w:p w:rsidR="00393289" w:rsidRPr="00980993" w:rsidRDefault="00393289" w:rsidP="00393289">
      <w:pPr>
        <w:widowControl w:val="0"/>
        <w:numPr>
          <w:ilvl w:val="0"/>
          <w:numId w:val="100"/>
        </w:numPr>
        <w:tabs>
          <w:tab w:val="clear" w:pos="720"/>
          <w:tab w:val="num" w:pos="426"/>
        </w:tabs>
        <w:spacing w:after="0" w:line="240" w:lineRule="auto"/>
        <w:ind w:left="426"/>
        <w:jc w:val="both"/>
        <w:rPr>
          <w:rFonts w:ascii="Cambria" w:hAnsi="Cambria"/>
          <w:color w:val="000000" w:themeColor="text1"/>
          <w:lang w:eastAsia="pl-PL"/>
        </w:rPr>
      </w:pPr>
      <w:r w:rsidRPr="00980993">
        <w:rPr>
          <w:rFonts w:ascii="Cambria" w:hAnsi="Cambria"/>
          <w:color w:val="000000" w:themeColor="text1"/>
          <w:lang w:eastAsia="pl-PL"/>
        </w:rPr>
        <w:t>zobowiązuje się do objęcia ochroną ubezpieczeniową mienia we wszystkich lokalizacjach oraz całokształtu prowadzonej działalności przez Zamawiającego,</w:t>
      </w:r>
    </w:p>
    <w:p w:rsidR="00393289" w:rsidRPr="00980993" w:rsidRDefault="00393289" w:rsidP="00393289">
      <w:pPr>
        <w:widowControl w:val="0"/>
        <w:numPr>
          <w:ilvl w:val="0"/>
          <w:numId w:val="100"/>
        </w:numPr>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lang w:eastAsia="pl-PL"/>
        </w:rPr>
        <w:t xml:space="preserve">przyjmuje warunki obligatoryjne dla poszczególnych rodzajów ubezpieczeń wymienione </w:t>
      </w:r>
      <w:r w:rsidRPr="00980993">
        <w:rPr>
          <w:rFonts w:ascii="Cambria" w:hAnsi="Cambria"/>
          <w:color w:val="000000" w:themeColor="text1"/>
          <w:lang w:eastAsia="pl-PL"/>
        </w:rPr>
        <w:br/>
        <w:t>w  specyfikacji istotnych warunków zamówienia wraz z załącznikami oraz zaakceptowane warunki fakultatywne i uznaje je za niezmienne,</w:t>
      </w:r>
    </w:p>
    <w:p w:rsidR="00393289" w:rsidRPr="00980993" w:rsidRDefault="00393289" w:rsidP="00393289">
      <w:pPr>
        <w:widowControl w:val="0"/>
        <w:numPr>
          <w:ilvl w:val="0"/>
          <w:numId w:val="100"/>
        </w:numPr>
        <w:spacing w:after="0" w:line="240" w:lineRule="auto"/>
        <w:ind w:left="426" w:hanging="426"/>
        <w:jc w:val="both"/>
        <w:rPr>
          <w:rFonts w:ascii="Cambria" w:hAnsi="Cambria"/>
          <w:bCs/>
          <w:color w:val="000000" w:themeColor="text1"/>
          <w:lang w:eastAsia="pl-PL"/>
        </w:rPr>
      </w:pPr>
      <w:r w:rsidRPr="00980993">
        <w:rPr>
          <w:rFonts w:ascii="Cambria" w:hAnsi="Cambria"/>
          <w:color w:val="000000" w:themeColor="text1"/>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80993">
        <w:rPr>
          <w:rFonts w:ascii="Cambria" w:hAnsi="Cambria"/>
          <w:color w:val="000000" w:themeColor="text1"/>
        </w:rPr>
        <w:br/>
        <w:t xml:space="preserve">w zakresie, w jakim zmiany te dotyczyć będą postanowień umów ubezpieczenia wskazanych </w:t>
      </w:r>
      <w:r w:rsidRPr="00980993">
        <w:rPr>
          <w:rFonts w:ascii="Cambria" w:hAnsi="Cambria"/>
          <w:color w:val="000000" w:themeColor="text1"/>
        </w:rPr>
        <w:br/>
        <w:t>w specyfikacji istotnych warunków zamówienia,</w:t>
      </w:r>
    </w:p>
    <w:p w:rsidR="00393289" w:rsidRPr="00980993" w:rsidRDefault="00393289" w:rsidP="00393289">
      <w:pPr>
        <w:widowControl w:val="0"/>
        <w:numPr>
          <w:ilvl w:val="0"/>
          <w:numId w:val="100"/>
        </w:numPr>
        <w:spacing w:after="0" w:line="240" w:lineRule="auto"/>
        <w:ind w:left="426" w:hanging="426"/>
        <w:jc w:val="both"/>
        <w:rPr>
          <w:rFonts w:ascii="Cambria" w:hAnsi="Cambria"/>
          <w:bCs/>
          <w:color w:val="000000" w:themeColor="text1"/>
          <w:lang w:eastAsia="pl-PL"/>
        </w:rPr>
      </w:pPr>
      <w:r w:rsidRPr="00980993">
        <w:rPr>
          <w:rFonts w:ascii="Cambria" w:hAnsi="Cambria"/>
          <w:color w:val="000000" w:themeColor="text1"/>
          <w:lang w:eastAsia="pl-PL"/>
        </w:rPr>
        <w:t>gwarantuje niezmienność rocznych stawek taryfowych i składek wynikających ze złożonej oferty przez cały okres wykonania zamówienia i we wszystkich rodzajach ubezpieczeń,</w:t>
      </w:r>
    </w:p>
    <w:p w:rsidR="00393289" w:rsidRPr="00980993" w:rsidRDefault="00393289" w:rsidP="00393289">
      <w:pPr>
        <w:widowControl w:val="0"/>
        <w:numPr>
          <w:ilvl w:val="0"/>
          <w:numId w:val="100"/>
        </w:numPr>
        <w:spacing w:after="0" w:line="240" w:lineRule="auto"/>
        <w:ind w:left="426" w:hanging="426"/>
        <w:jc w:val="both"/>
        <w:rPr>
          <w:rFonts w:ascii="Cambria" w:hAnsi="Cambria"/>
          <w:bCs/>
          <w:color w:val="000000" w:themeColor="text1"/>
          <w:lang w:eastAsia="pl-PL"/>
        </w:rPr>
      </w:pPr>
      <w:r w:rsidRPr="00980993">
        <w:rPr>
          <w:rFonts w:ascii="Cambria" w:hAnsi="Cambria"/>
          <w:color w:val="000000" w:themeColor="text1"/>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980993">
        <w:rPr>
          <w:rFonts w:ascii="Cambria" w:hAnsi="Cambria"/>
          <w:color w:val="000000" w:themeColor="text1"/>
          <w:lang w:eastAsia="pl-PL"/>
        </w:rPr>
        <w:t>doubezpieczeń</w:t>
      </w:r>
      <w:proofErr w:type="spellEnd"/>
      <w:r w:rsidRPr="00980993">
        <w:rPr>
          <w:rFonts w:ascii="Cambria" w:hAnsi="Cambria"/>
          <w:color w:val="000000" w:themeColor="text1"/>
          <w:lang w:eastAsia="pl-PL"/>
        </w:rPr>
        <w:t>,</w:t>
      </w:r>
    </w:p>
    <w:p w:rsidR="00393289" w:rsidRPr="00980993" w:rsidRDefault="00393289" w:rsidP="00393289">
      <w:pPr>
        <w:widowControl w:val="0"/>
        <w:numPr>
          <w:ilvl w:val="0"/>
          <w:numId w:val="100"/>
        </w:numPr>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lang w:eastAsia="pl-PL"/>
        </w:rPr>
        <w:t xml:space="preserve">akceptuje wystawianie dokumentów ubezpieczeniowych (m.in. polis) na okres krótszy niż 1 rok, </w:t>
      </w:r>
      <w:r w:rsidRPr="00980993">
        <w:rPr>
          <w:rFonts w:ascii="Cambria" w:hAnsi="Cambria"/>
          <w:color w:val="000000" w:themeColor="text1"/>
          <w:lang w:eastAsia="pl-PL"/>
        </w:rPr>
        <w:br/>
        <w:t xml:space="preserve">z naliczaniem składki „co do dnia” za faktyczny okres ochrony, według stawek rocznych zgodnych ze złożoną ofertą, </w:t>
      </w:r>
    </w:p>
    <w:p w:rsidR="00393289" w:rsidRPr="00980993" w:rsidRDefault="00393289" w:rsidP="00393289">
      <w:pPr>
        <w:widowControl w:val="0"/>
        <w:numPr>
          <w:ilvl w:val="0"/>
          <w:numId w:val="100"/>
        </w:numPr>
        <w:spacing w:after="0" w:line="240" w:lineRule="auto"/>
        <w:ind w:left="426" w:hanging="426"/>
        <w:jc w:val="both"/>
        <w:rPr>
          <w:rFonts w:ascii="Cambria" w:hAnsi="Cambria"/>
          <w:color w:val="000000" w:themeColor="text1"/>
          <w:spacing w:val="-6"/>
          <w:lang w:eastAsia="pl-PL"/>
        </w:rPr>
      </w:pPr>
      <w:r w:rsidRPr="00980993">
        <w:rPr>
          <w:rFonts w:ascii="Cambria" w:hAnsi="Cambria"/>
          <w:color w:val="000000" w:themeColor="text1"/>
          <w:spacing w:val="-6"/>
          <w:lang w:eastAsia="pl-PL"/>
        </w:rPr>
        <w:t>rezygnuje w odniesieniu do jakiegokolwiek ubezpieczenia ze stosowania składki minimalnej z polisy,</w:t>
      </w:r>
    </w:p>
    <w:p w:rsidR="00393289" w:rsidRPr="00980993" w:rsidRDefault="00393289" w:rsidP="00393289">
      <w:pPr>
        <w:widowControl w:val="0"/>
        <w:numPr>
          <w:ilvl w:val="0"/>
          <w:numId w:val="100"/>
        </w:numPr>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lang w:eastAsia="pl-PL"/>
        </w:rPr>
        <w:t>akceptuje zasady likwidacji szkód określone w specyfikacji istotnych warunków zamówienia oraz zobowiązuje się do pisemnego informowania brokera ubezpieczeniowego i Zamawiającego o każdej decyzji odszkodowawczej,</w:t>
      </w:r>
    </w:p>
    <w:p w:rsidR="00393289" w:rsidRPr="00980993" w:rsidRDefault="00393289" w:rsidP="00393289">
      <w:pPr>
        <w:widowControl w:val="0"/>
        <w:numPr>
          <w:ilvl w:val="0"/>
          <w:numId w:val="100"/>
        </w:numPr>
        <w:spacing w:after="0" w:line="240" w:lineRule="auto"/>
        <w:ind w:left="426" w:hanging="426"/>
        <w:jc w:val="both"/>
        <w:rPr>
          <w:rFonts w:ascii="Cambria" w:hAnsi="Cambria"/>
          <w:color w:val="000000" w:themeColor="text1"/>
          <w:spacing w:val="-6"/>
          <w:lang w:eastAsia="pl-PL"/>
        </w:rPr>
      </w:pPr>
      <w:r w:rsidRPr="00980993">
        <w:rPr>
          <w:rFonts w:ascii="Cambria" w:hAnsi="Cambria"/>
          <w:color w:val="000000" w:themeColor="text1"/>
          <w:spacing w:val="-6"/>
          <w:lang w:eastAsia="pl-PL"/>
        </w:rPr>
        <w:lastRenderedPageBreak/>
        <w:t>zobowiązuje się do wystawiania dokumentów ubezpieczeniowych (m.in. polis, certyfikatów, aneksów, zaświadczeń itp.) najpóźniej w terminie trzech dni roboczych od dnia wpłynięcia wniosku,</w:t>
      </w:r>
    </w:p>
    <w:p w:rsidR="00393289" w:rsidRPr="00980993" w:rsidRDefault="00393289" w:rsidP="00393289">
      <w:pPr>
        <w:widowControl w:val="0"/>
        <w:numPr>
          <w:ilvl w:val="0"/>
          <w:numId w:val="100"/>
        </w:numPr>
        <w:spacing w:after="0" w:line="240" w:lineRule="auto"/>
        <w:ind w:left="426" w:hanging="426"/>
        <w:jc w:val="both"/>
        <w:rPr>
          <w:rFonts w:ascii="Cambria" w:hAnsi="Cambria"/>
          <w:color w:val="000000" w:themeColor="text1"/>
          <w:spacing w:val="-4"/>
          <w:lang w:eastAsia="pl-PL"/>
        </w:rPr>
      </w:pPr>
      <w:r w:rsidRPr="00980993">
        <w:rPr>
          <w:rFonts w:ascii="Cambria" w:hAnsi="Cambria"/>
          <w:color w:val="000000" w:themeColor="text1"/>
          <w:spacing w:val="-4"/>
          <w:lang w:eastAsia="pl-PL"/>
        </w:rPr>
        <w:t>zobowiązuje się do odpowiadania i udzielania wyjaśnień na pisma Zamawiającego lub brokera ubezpieczeniowego, w szczególności dotyczące zakresu ubezpieczenia lub pokrycia ubezpiecze</w:t>
      </w:r>
      <w:r w:rsidRPr="00980993">
        <w:rPr>
          <w:rFonts w:ascii="Cambria" w:hAnsi="Cambria"/>
          <w:color w:val="000000" w:themeColor="text1"/>
          <w:spacing w:val="-4"/>
          <w:lang w:eastAsia="pl-PL"/>
        </w:rPr>
        <w:softHyphen/>
        <w:t>niowego dla prowadzonej działalności lub posiadanych składników mienia, najpóźniej w terminie pięciu dni roboczych od dnia wpłynięcia pisma,</w:t>
      </w:r>
    </w:p>
    <w:p w:rsidR="00393289" w:rsidRPr="00980993" w:rsidRDefault="00393289" w:rsidP="00393289">
      <w:pPr>
        <w:widowControl w:val="0"/>
        <w:numPr>
          <w:ilvl w:val="0"/>
          <w:numId w:val="100"/>
        </w:numPr>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lang w:eastAsia="pl-PL"/>
        </w:rPr>
        <w:t>przyjmuje wszystkie inne ustalenia zawarte w specyfikacji istotnych warunków zamówienia wraz z załącznikami,</w:t>
      </w:r>
    </w:p>
    <w:p w:rsidR="00393289" w:rsidRPr="00980993" w:rsidRDefault="00393289" w:rsidP="00393289">
      <w:pPr>
        <w:widowControl w:val="0"/>
        <w:numPr>
          <w:ilvl w:val="0"/>
          <w:numId w:val="100"/>
        </w:numPr>
        <w:spacing w:after="0" w:line="240" w:lineRule="auto"/>
        <w:ind w:left="426" w:hanging="426"/>
        <w:jc w:val="both"/>
        <w:rPr>
          <w:rFonts w:ascii="Cambria" w:hAnsi="Cambria" w:cs="Arial"/>
          <w:color w:val="000000" w:themeColor="text1"/>
          <w:lang w:eastAsia="pl-PL"/>
        </w:rPr>
      </w:pPr>
      <w:r w:rsidRPr="00980993">
        <w:rPr>
          <w:rFonts w:ascii="Cambria" w:hAnsi="Cambria" w:cs="Arial"/>
          <w:color w:val="000000" w:themeColor="text1"/>
          <w:lang w:eastAsia="pl-PL"/>
        </w:rPr>
        <w:t>wyznacza koordynatora ds. zawierania umów ubezpieczenia i obsługi ubezpieczeń w osobie: …………….. (imię, nazwisko, stanowisko służbowe, telefon, faks, e-mail),</w:t>
      </w:r>
    </w:p>
    <w:p w:rsidR="00393289" w:rsidRPr="00980993" w:rsidRDefault="00393289" w:rsidP="00393289">
      <w:pPr>
        <w:widowControl w:val="0"/>
        <w:tabs>
          <w:tab w:val="left" w:pos="0"/>
        </w:tabs>
        <w:spacing w:before="120"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Termin wykonania zamówienia</w:t>
      </w:r>
    </w:p>
    <w:p w:rsidR="00393289" w:rsidRPr="00980993" w:rsidRDefault="00393289" w:rsidP="00393289">
      <w:pPr>
        <w:widowControl w:val="0"/>
        <w:tabs>
          <w:tab w:val="left" w:pos="360"/>
        </w:tabs>
        <w:spacing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 8</w:t>
      </w:r>
    </w:p>
    <w:p w:rsidR="00393289" w:rsidRPr="00980993" w:rsidRDefault="00393289" w:rsidP="00393289">
      <w:pPr>
        <w:widowControl w:val="0"/>
        <w:numPr>
          <w:ilvl w:val="0"/>
          <w:numId w:val="101"/>
        </w:numPr>
        <w:suppressAutoHyphens/>
        <w:spacing w:after="0" w:line="240" w:lineRule="auto"/>
        <w:ind w:left="426"/>
        <w:jc w:val="both"/>
        <w:rPr>
          <w:rFonts w:ascii="Cambria" w:hAnsi="Cambria"/>
          <w:color w:val="000000" w:themeColor="text1"/>
          <w:lang w:eastAsia="pl-PL"/>
        </w:rPr>
      </w:pPr>
      <w:r w:rsidRPr="00980993">
        <w:rPr>
          <w:rFonts w:ascii="Cambria" w:hAnsi="Cambria"/>
          <w:color w:val="000000" w:themeColor="text1"/>
          <w:lang w:eastAsia="pl-PL"/>
        </w:rPr>
        <w:t xml:space="preserve">Termin wykonania zamówienia: </w:t>
      </w:r>
      <w:r w:rsidRPr="00980993">
        <w:rPr>
          <w:rFonts w:ascii="Cambria" w:hAnsi="Cambria"/>
          <w:b/>
          <w:color w:val="000000" w:themeColor="text1"/>
          <w:lang w:eastAsia="pl-PL"/>
        </w:rPr>
        <w:t xml:space="preserve">36 miesięcy, od 01.01.2020 r. do 31.12.2022 r. </w:t>
      </w:r>
    </w:p>
    <w:p w:rsidR="00393289" w:rsidRPr="00980993" w:rsidRDefault="00393289" w:rsidP="00393289">
      <w:pPr>
        <w:widowControl w:val="0"/>
        <w:numPr>
          <w:ilvl w:val="0"/>
          <w:numId w:val="101"/>
        </w:numPr>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lang w:eastAsia="pl-PL"/>
        </w:rPr>
        <w:t xml:space="preserve">Dokumenty ubezpieczeniowe (polisy, certyfikaty itp.) będą wystawiane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dwa pełne roczne okresy ubezpieczenia. Zamawiający jednocześnie zastrzega sobie prawo do doubezpieczenia mienia objętego ochroną ubezpieczeniową przed wszczęciem postępowania w sprawie zamówienia publicznego – wówczas w odniesieniu </w:t>
      </w:r>
      <w:r w:rsidRPr="00980993">
        <w:rPr>
          <w:rFonts w:ascii="Cambria" w:hAnsi="Cambria"/>
          <w:color w:val="000000" w:themeColor="text1"/>
          <w:lang w:eastAsia="pl-PL"/>
        </w:rPr>
        <w:br/>
        <w:t>do aktualnie posiadanych przez Zamawiającego polis Wykonawca wystawi dodatkowe umowy, w których sumy ubezpieczenia odpowiadać będą różnicy między sumami ubezpieczenia z tych polis a faktyczną wartością mienia posiadanego przez Zamawiającego.</w:t>
      </w:r>
    </w:p>
    <w:p w:rsidR="00393289" w:rsidRPr="00980993" w:rsidRDefault="00393289" w:rsidP="00393289">
      <w:pPr>
        <w:widowControl w:val="0"/>
        <w:numPr>
          <w:ilvl w:val="0"/>
          <w:numId w:val="101"/>
        </w:numPr>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lang w:eastAsia="pl-PL"/>
        </w:rPr>
        <w:t>Doubezpieczenia realizowane będą zawsze do końca roku polisowego.</w:t>
      </w:r>
    </w:p>
    <w:p w:rsidR="00393289" w:rsidRPr="00980993" w:rsidRDefault="00393289" w:rsidP="00393289">
      <w:pPr>
        <w:widowControl w:val="0"/>
        <w:tabs>
          <w:tab w:val="left" w:pos="360"/>
        </w:tabs>
        <w:spacing w:before="120"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Podwykonawcy</w:t>
      </w:r>
    </w:p>
    <w:p w:rsidR="00393289" w:rsidRPr="00980993" w:rsidRDefault="00393289" w:rsidP="00393289">
      <w:pPr>
        <w:widowControl w:val="0"/>
        <w:spacing w:after="0" w:line="240" w:lineRule="auto"/>
        <w:jc w:val="center"/>
        <w:rPr>
          <w:rFonts w:ascii="Cambria" w:hAnsi="Cambria"/>
          <w:b/>
          <w:color w:val="000000" w:themeColor="text1"/>
        </w:rPr>
      </w:pPr>
      <w:r w:rsidRPr="00980993">
        <w:rPr>
          <w:rFonts w:ascii="Cambria" w:hAnsi="Cambria"/>
          <w:b/>
          <w:color w:val="000000" w:themeColor="text1"/>
        </w:rPr>
        <w:t>§ 9</w:t>
      </w:r>
    </w:p>
    <w:p w:rsidR="00393289" w:rsidRPr="00980993" w:rsidRDefault="00393289" w:rsidP="00393289">
      <w:pPr>
        <w:widowControl w:val="0"/>
        <w:tabs>
          <w:tab w:val="left" w:pos="284"/>
        </w:tabs>
        <w:spacing w:after="0" w:line="240" w:lineRule="auto"/>
        <w:contextualSpacing/>
        <w:jc w:val="both"/>
        <w:rPr>
          <w:rFonts w:ascii="Cambria" w:hAnsi="Cambria"/>
          <w:color w:val="000000" w:themeColor="text1"/>
          <w:spacing w:val="-6"/>
        </w:rPr>
      </w:pPr>
      <w:r w:rsidRPr="00980993">
        <w:rPr>
          <w:rFonts w:ascii="Cambria" w:hAnsi="Cambria"/>
          <w:color w:val="000000" w:themeColor="text1"/>
          <w:spacing w:val="-6"/>
        </w:rPr>
        <w:t>Wykonawca oświadcza, że całość usługi ubezpieczeniowej objętej zamówieniem wykona siłami własnymi.</w:t>
      </w:r>
    </w:p>
    <w:p w:rsidR="00393289" w:rsidRPr="00980993" w:rsidRDefault="00393289" w:rsidP="00393289">
      <w:pPr>
        <w:widowControl w:val="0"/>
        <w:tabs>
          <w:tab w:val="left" w:pos="284"/>
        </w:tabs>
        <w:spacing w:before="120" w:after="120" w:line="240" w:lineRule="auto"/>
        <w:jc w:val="both"/>
        <w:rPr>
          <w:rFonts w:ascii="Cambria" w:hAnsi="Cambria"/>
          <w:color w:val="000000" w:themeColor="text1"/>
        </w:rPr>
      </w:pPr>
      <w:r w:rsidRPr="00980993">
        <w:rPr>
          <w:rFonts w:ascii="Cambria" w:hAnsi="Cambria"/>
          <w:color w:val="000000" w:themeColor="text1"/>
        </w:rPr>
        <w:t>albo:</w:t>
      </w:r>
    </w:p>
    <w:p w:rsidR="00393289" w:rsidRPr="00980993" w:rsidRDefault="00393289" w:rsidP="00393289">
      <w:pPr>
        <w:widowControl w:val="0"/>
        <w:numPr>
          <w:ilvl w:val="0"/>
          <w:numId w:val="102"/>
        </w:numPr>
        <w:spacing w:after="120" w:line="240" w:lineRule="auto"/>
        <w:ind w:left="426"/>
        <w:jc w:val="both"/>
        <w:rPr>
          <w:rFonts w:ascii="Cambria" w:eastAsia="Calibri" w:hAnsi="Cambria"/>
          <w:color w:val="000000" w:themeColor="text1"/>
        </w:rPr>
      </w:pPr>
      <w:r w:rsidRPr="00980993">
        <w:rPr>
          <w:rFonts w:ascii="Cambria" w:eastAsia="Calibri" w:hAnsi="Cambria"/>
          <w:color w:val="000000" w:themeColor="text1"/>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7"/>
        <w:gridCol w:w="4887"/>
        <w:gridCol w:w="3272"/>
      </w:tblGrid>
      <w:tr w:rsidR="00393289" w:rsidRPr="00980993" w:rsidTr="004F2583">
        <w:trPr>
          <w:trHeight w:val="20"/>
        </w:trPr>
        <w:tc>
          <w:tcPr>
            <w:tcW w:w="751" w:type="dxa"/>
            <w:tcMar>
              <w:top w:w="0" w:type="dxa"/>
              <w:left w:w="108" w:type="dxa"/>
              <w:bottom w:w="0" w:type="dxa"/>
              <w:right w:w="108" w:type="dxa"/>
            </w:tcMar>
            <w:vAlign w:val="center"/>
            <w:hideMark/>
          </w:tcPr>
          <w:p w:rsidR="00393289" w:rsidRPr="00980993" w:rsidRDefault="00393289" w:rsidP="004F2583">
            <w:pPr>
              <w:widowControl w:val="0"/>
              <w:overflowPunct w:val="0"/>
              <w:autoSpaceDE w:val="0"/>
              <w:spacing w:after="0" w:line="240" w:lineRule="auto"/>
              <w:ind w:left="426"/>
              <w:jc w:val="center"/>
              <w:textAlignment w:val="baseline"/>
              <w:rPr>
                <w:rFonts w:ascii="Cambria" w:eastAsia="Calibri" w:hAnsi="Cambria"/>
                <w:b/>
                <w:bCs/>
                <w:color w:val="000000" w:themeColor="text1"/>
                <w:lang w:eastAsia="ar-SA"/>
              </w:rPr>
            </w:pPr>
            <w:r w:rsidRPr="00980993">
              <w:rPr>
                <w:rFonts w:ascii="Cambria" w:eastAsia="Calibri" w:hAnsi="Cambria"/>
                <w:b/>
                <w:bCs/>
                <w:color w:val="000000" w:themeColor="text1"/>
              </w:rPr>
              <w:t>L.p.</w:t>
            </w:r>
          </w:p>
        </w:tc>
        <w:tc>
          <w:tcPr>
            <w:tcW w:w="5060" w:type="dxa"/>
            <w:tcMar>
              <w:top w:w="0" w:type="dxa"/>
              <w:left w:w="108" w:type="dxa"/>
              <w:bottom w:w="0" w:type="dxa"/>
              <w:right w:w="108" w:type="dxa"/>
            </w:tcMar>
            <w:vAlign w:val="center"/>
            <w:hideMark/>
          </w:tcPr>
          <w:p w:rsidR="00393289" w:rsidRPr="00980993" w:rsidRDefault="00393289" w:rsidP="004F2583">
            <w:pPr>
              <w:widowControl w:val="0"/>
              <w:overflowPunct w:val="0"/>
              <w:autoSpaceDE w:val="0"/>
              <w:spacing w:after="0" w:line="240" w:lineRule="auto"/>
              <w:ind w:left="426"/>
              <w:jc w:val="center"/>
              <w:textAlignment w:val="baseline"/>
              <w:rPr>
                <w:rFonts w:ascii="Cambria" w:eastAsia="Calibri" w:hAnsi="Cambria"/>
                <w:b/>
                <w:bCs/>
                <w:color w:val="000000" w:themeColor="text1"/>
                <w:lang w:eastAsia="ar-SA"/>
              </w:rPr>
            </w:pPr>
            <w:r w:rsidRPr="00980993">
              <w:rPr>
                <w:rFonts w:ascii="Cambria" w:eastAsia="Calibri" w:hAnsi="Cambria"/>
                <w:b/>
                <w:bCs/>
                <w:color w:val="000000" w:themeColor="text1"/>
              </w:rPr>
              <w:t>Zakres usług powierzonych podwykonawcom</w:t>
            </w:r>
          </w:p>
        </w:tc>
        <w:tc>
          <w:tcPr>
            <w:tcW w:w="3345" w:type="dxa"/>
            <w:tcMar>
              <w:top w:w="0" w:type="dxa"/>
              <w:left w:w="108" w:type="dxa"/>
              <w:bottom w:w="0" w:type="dxa"/>
              <w:right w:w="108" w:type="dxa"/>
            </w:tcMar>
            <w:vAlign w:val="center"/>
            <w:hideMark/>
          </w:tcPr>
          <w:p w:rsidR="00393289" w:rsidRPr="00980993" w:rsidRDefault="00393289" w:rsidP="004F2583">
            <w:pPr>
              <w:widowControl w:val="0"/>
              <w:overflowPunct w:val="0"/>
              <w:autoSpaceDE w:val="0"/>
              <w:spacing w:after="0" w:line="240" w:lineRule="auto"/>
              <w:ind w:left="426"/>
              <w:jc w:val="center"/>
              <w:textAlignment w:val="baseline"/>
              <w:rPr>
                <w:rFonts w:ascii="Cambria" w:eastAsia="Calibri" w:hAnsi="Cambria"/>
                <w:b/>
                <w:bCs/>
                <w:color w:val="000000" w:themeColor="text1"/>
                <w:lang w:eastAsia="ar-SA"/>
              </w:rPr>
            </w:pPr>
            <w:r w:rsidRPr="00980993">
              <w:rPr>
                <w:rFonts w:ascii="Cambria" w:eastAsia="Calibri" w:hAnsi="Cambria"/>
                <w:b/>
                <w:bCs/>
                <w:color w:val="000000" w:themeColor="text1"/>
              </w:rPr>
              <w:t>Podwykonawca (firma)</w:t>
            </w:r>
          </w:p>
        </w:tc>
      </w:tr>
      <w:tr w:rsidR="00393289" w:rsidRPr="00980993" w:rsidTr="004F2583">
        <w:trPr>
          <w:trHeight w:val="20"/>
        </w:trPr>
        <w:tc>
          <w:tcPr>
            <w:tcW w:w="751" w:type="dxa"/>
            <w:tcMar>
              <w:top w:w="0" w:type="dxa"/>
              <w:left w:w="108" w:type="dxa"/>
              <w:bottom w:w="0" w:type="dxa"/>
              <w:right w:w="108" w:type="dxa"/>
            </w:tcMar>
          </w:tcPr>
          <w:p w:rsidR="00393289" w:rsidRPr="00980993" w:rsidRDefault="00393289" w:rsidP="004F2583">
            <w:pPr>
              <w:widowControl w:val="0"/>
              <w:overflowPunct w:val="0"/>
              <w:autoSpaceDE w:val="0"/>
              <w:spacing w:after="0" w:line="240" w:lineRule="auto"/>
              <w:ind w:left="426"/>
              <w:jc w:val="both"/>
              <w:textAlignment w:val="baseline"/>
              <w:rPr>
                <w:rFonts w:ascii="Cambria" w:eastAsia="Calibri" w:hAnsi="Cambria"/>
                <w:color w:val="000000" w:themeColor="text1"/>
                <w:lang w:eastAsia="ar-SA"/>
              </w:rPr>
            </w:pPr>
          </w:p>
        </w:tc>
        <w:tc>
          <w:tcPr>
            <w:tcW w:w="5060" w:type="dxa"/>
            <w:tcMar>
              <w:top w:w="0" w:type="dxa"/>
              <w:left w:w="108" w:type="dxa"/>
              <w:bottom w:w="0" w:type="dxa"/>
              <w:right w:w="108" w:type="dxa"/>
            </w:tcMar>
          </w:tcPr>
          <w:p w:rsidR="00393289" w:rsidRPr="00980993" w:rsidRDefault="00393289" w:rsidP="004F2583">
            <w:pPr>
              <w:widowControl w:val="0"/>
              <w:overflowPunct w:val="0"/>
              <w:autoSpaceDE w:val="0"/>
              <w:spacing w:after="0" w:line="240" w:lineRule="auto"/>
              <w:ind w:left="426"/>
              <w:jc w:val="both"/>
              <w:textAlignment w:val="baseline"/>
              <w:rPr>
                <w:rFonts w:ascii="Cambria" w:eastAsia="Calibri" w:hAnsi="Cambria"/>
                <w:color w:val="000000" w:themeColor="text1"/>
                <w:lang w:eastAsia="ar-SA"/>
              </w:rPr>
            </w:pPr>
          </w:p>
        </w:tc>
        <w:tc>
          <w:tcPr>
            <w:tcW w:w="3345" w:type="dxa"/>
            <w:tcMar>
              <w:top w:w="0" w:type="dxa"/>
              <w:left w:w="108" w:type="dxa"/>
              <w:bottom w:w="0" w:type="dxa"/>
              <w:right w:w="108" w:type="dxa"/>
            </w:tcMar>
          </w:tcPr>
          <w:p w:rsidR="00393289" w:rsidRPr="00980993" w:rsidRDefault="00393289" w:rsidP="004F2583">
            <w:pPr>
              <w:widowControl w:val="0"/>
              <w:overflowPunct w:val="0"/>
              <w:autoSpaceDE w:val="0"/>
              <w:spacing w:after="0" w:line="240" w:lineRule="auto"/>
              <w:ind w:left="426"/>
              <w:jc w:val="both"/>
              <w:textAlignment w:val="baseline"/>
              <w:rPr>
                <w:rFonts w:ascii="Cambria" w:eastAsia="Calibri" w:hAnsi="Cambria"/>
                <w:color w:val="000000" w:themeColor="text1"/>
                <w:lang w:eastAsia="ar-SA"/>
              </w:rPr>
            </w:pPr>
          </w:p>
        </w:tc>
      </w:tr>
    </w:tbl>
    <w:p w:rsidR="00393289" w:rsidRPr="00980993" w:rsidRDefault="00393289" w:rsidP="00393289">
      <w:pPr>
        <w:keepNext/>
        <w:widowControl w:val="0"/>
        <w:spacing w:before="60" w:after="0" w:line="240" w:lineRule="auto"/>
        <w:ind w:left="426"/>
        <w:jc w:val="both"/>
        <w:rPr>
          <w:rFonts w:ascii="Cambria" w:eastAsia="Calibri" w:hAnsi="Cambria"/>
          <w:color w:val="000000" w:themeColor="text1"/>
        </w:rPr>
      </w:pPr>
      <w:r w:rsidRPr="00980993">
        <w:rPr>
          <w:rFonts w:ascii="Cambria" w:eastAsia="Calibri" w:hAnsi="Cambria"/>
          <w:color w:val="000000" w:themeColor="text1"/>
        </w:rPr>
        <w:t>i (</w:t>
      </w:r>
      <w:r w:rsidRPr="00980993">
        <w:rPr>
          <w:rFonts w:ascii="Cambria" w:eastAsia="Calibri" w:hAnsi="Cambria"/>
          <w:i/>
          <w:iCs/>
          <w:color w:val="000000" w:themeColor="text1"/>
        </w:rPr>
        <w:t xml:space="preserve">o ile były mu znane takie dane przed przystąpieniem do wykonania zamówienia) </w:t>
      </w:r>
      <w:r w:rsidRPr="00980993">
        <w:rPr>
          <w:rFonts w:ascii="Cambria" w:eastAsia="Calibri" w:hAnsi="Cambria"/>
          <w:color w:val="000000" w:themeColor="text1"/>
        </w:rPr>
        <w:t xml:space="preserve">podał wskazane poniżej nazwy albo imiona i nazwiska oraz dane kontaktowe podwykonawców i osób do kontaktu </w:t>
      </w:r>
      <w:r w:rsidRPr="00980993">
        <w:rPr>
          <w:rFonts w:ascii="Cambria" w:eastAsia="Calibri" w:hAnsi="Cambria"/>
          <w:color w:val="000000" w:themeColor="text1"/>
        </w:rPr>
        <w:br/>
        <w:t>z nimi, zaangażowanych w te usługi: …………………………………………………………………………………………</w:t>
      </w:r>
    </w:p>
    <w:p w:rsidR="00393289" w:rsidRPr="00980993" w:rsidRDefault="00393289" w:rsidP="00393289">
      <w:pPr>
        <w:widowControl w:val="0"/>
        <w:numPr>
          <w:ilvl w:val="0"/>
          <w:numId w:val="102"/>
        </w:numPr>
        <w:spacing w:after="0" w:line="240" w:lineRule="auto"/>
        <w:ind w:left="426"/>
        <w:jc w:val="both"/>
        <w:rPr>
          <w:rFonts w:ascii="Cambria" w:eastAsia="Calibri" w:hAnsi="Cambria"/>
          <w:color w:val="000000" w:themeColor="text1"/>
        </w:rPr>
      </w:pPr>
      <w:r w:rsidRPr="00980993">
        <w:rPr>
          <w:rFonts w:ascii="Cambria" w:eastAsia="Calibri" w:hAnsi="Cambria"/>
          <w:color w:val="000000" w:themeColor="text1"/>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393289" w:rsidRPr="00980993" w:rsidRDefault="00393289" w:rsidP="00393289">
      <w:pPr>
        <w:widowControl w:val="0"/>
        <w:numPr>
          <w:ilvl w:val="0"/>
          <w:numId w:val="102"/>
        </w:numPr>
        <w:spacing w:after="0" w:line="240" w:lineRule="auto"/>
        <w:ind w:left="426"/>
        <w:jc w:val="both"/>
        <w:rPr>
          <w:rFonts w:ascii="Cambria" w:eastAsia="Calibri" w:hAnsi="Cambria"/>
          <w:color w:val="000000" w:themeColor="text1"/>
        </w:rPr>
      </w:pPr>
      <w:r w:rsidRPr="00980993">
        <w:rPr>
          <w:rFonts w:ascii="Cambria" w:eastAsia="Calibri" w:hAnsi="Cambria"/>
          <w:color w:val="000000" w:themeColor="text1"/>
          <w:lang w:eastAsia="ar-SA"/>
        </w:rPr>
        <w:t>Jeżeli zamawiający stwierdzi, że wobec danego podwykonawcy zachodzą podstawy wykluczenia, Wykonawca obowiązany jest zastąpić tego podwykonawcę lub zrezygnować z powierzenia wykonania części zamówienia podwykonawcy.</w:t>
      </w:r>
    </w:p>
    <w:p w:rsidR="00393289" w:rsidRPr="00980993" w:rsidRDefault="00393289" w:rsidP="00393289">
      <w:pPr>
        <w:widowControl w:val="0"/>
        <w:numPr>
          <w:ilvl w:val="0"/>
          <w:numId w:val="102"/>
        </w:numPr>
        <w:spacing w:after="0" w:line="240" w:lineRule="auto"/>
        <w:ind w:left="426"/>
        <w:jc w:val="both"/>
        <w:rPr>
          <w:rFonts w:ascii="Cambria" w:eastAsia="Calibri" w:hAnsi="Cambria"/>
          <w:color w:val="000000" w:themeColor="text1"/>
        </w:rPr>
      </w:pPr>
      <w:r w:rsidRPr="00980993">
        <w:rPr>
          <w:rFonts w:ascii="Cambria" w:eastAsia="Calibri" w:hAnsi="Cambria"/>
          <w:color w:val="000000" w:themeColor="text1"/>
        </w:rPr>
        <w:t>Powierzenie wykonania części zamówienia podwykonawcom nie zwalnia Wykonawcy z odpowiedzialności za należyte wykonanie tego zamówienia.</w:t>
      </w:r>
    </w:p>
    <w:p w:rsidR="00393289" w:rsidRPr="00980993" w:rsidRDefault="00393289" w:rsidP="00393289">
      <w:pPr>
        <w:widowControl w:val="0"/>
        <w:spacing w:after="0" w:line="240" w:lineRule="auto"/>
        <w:ind w:left="426"/>
        <w:jc w:val="both"/>
        <w:rPr>
          <w:rFonts w:ascii="Cambria" w:eastAsia="Calibri" w:hAnsi="Cambria"/>
          <w:color w:val="000000" w:themeColor="text1"/>
          <w:spacing w:val="-6"/>
        </w:rPr>
      </w:pPr>
      <w:r w:rsidRPr="00980993">
        <w:rPr>
          <w:rFonts w:ascii="Cambria" w:hAnsi="Cambria"/>
          <w:i/>
          <w:color w:val="000000" w:themeColor="text1"/>
          <w:spacing w:val="-6"/>
        </w:rPr>
        <w:t>Uwaga: zapis zostanie doprecyzowany w zależności od oświadczenia Wykonawcy złożonego w ofercie.</w:t>
      </w:r>
    </w:p>
    <w:p w:rsidR="00393289" w:rsidRPr="00980993" w:rsidRDefault="00393289" w:rsidP="00393289">
      <w:pPr>
        <w:widowControl w:val="0"/>
        <w:tabs>
          <w:tab w:val="left" w:pos="360"/>
        </w:tabs>
        <w:spacing w:before="120"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Forma wykonania zamówienia</w:t>
      </w:r>
    </w:p>
    <w:p w:rsidR="00393289" w:rsidRPr="00980993" w:rsidRDefault="00393289" w:rsidP="00393289">
      <w:pPr>
        <w:widowControl w:val="0"/>
        <w:tabs>
          <w:tab w:val="left" w:pos="360"/>
        </w:tabs>
        <w:spacing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 10</w:t>
      </w:r>
    </w:p>
    <w:p w:rsidR="00393289" w:rsidRPr="00980993" w:rsidRDefault="00393289" w:rsidP="00393289">
      <w:pPr>
        <w:widowControl w:val="0"/>
        <w:numPr>
          <w:ilvl w:val="0"/>
          <w:numId w:val="103"/>
        </w:numPr>
        <w:tabs>
          <w:tab w:val="left" w:pos="426"/>
        </w:tabs>
        <w:suppressAutoHyphens/>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lang w:eastAsia="pl-PL"/>
        </w:rPr>
        <w:t xml:space="preserve">Dokumenty ubezpieczeniowe dotyczące ubezpieczenia mienia oraz odpowiedzialności cywilnej będą wystawione w formie wspólnej polisy na spółkę, a osobnymi certyfikatami na każda wspólnotę, która tym samym będzie ubezpieczonym </w:t>
      </w:r>
      <w:r w:rsidRPr="00980993">
        <w:rPr>
          <w:rFonts w:ascii="Cambria" w:hAnsi="Cambria"/>
          <w:color w:val="000000" w:themeColor="text1"/>
          <w:lang w:eastAsia="pl-PL"/>
        </w:rPr>
        <w:br/>
        <w:t>i płatnikiem składki.</w:t>
      </w:r>
    </w:p>
    <w:p w:rsidR="00393289" w:rsidRPr="00980993" w:rsidRDefault="00393289" w:rsidP="00393289">
      <w:pPr>
        <w:widowControl w:val="0"/>
        <w:spacing w:before="60" w:after="60" w:line="240" w:lineRule="auto"/>
        <w:ind w:left="426"/>
        <w:jc w:val="both"/>
        <w:rPr>
          <w:rFonts w:ascii="Cambria" w:hAnsi="Cambria"/>
          <w:color w:val="000000" w:themeColor="text1"/>
        </w:rPr>
      </w:pPr>
      <w:r w:rsidRPr="00980993">
        <w:rPr>
          <w:rFonts w:ascii="Cambria" w:eastAsia="Calibri" w:hAnsi="Cambria"/>
          <w:b/>
          <w:i/>
          <w:color w:val="000000" w:themeColor="text1"/>
        </w:rPr>
        <w:t>Komentarz: Zamawiający zastrzega sobie możliwość zmiany sposobu wystawienia polis i płatności.</w:t>
      </w:r>
    </w:p>
    <w:p w:rsidR="00393289" w:rsidRPr="00980993" w:rsidRDefault="00393289" w:rsidP="00393289">
      <w:pPr>
        <w:widowControl w:val="0"/>
        <w:numPr>
          <w:ilvl w:val="0"/>
          <w:numId w:val="103"/>
        </w:numPr>
        <w:spacing w:after="0" w:line="240" w:lineRule="auto"/>
        <w:ind w:left="426" w:hanging="426"/>
        <w:jc w:val="both"/>
        <w:rPr>
          <w:rFonts w:ascii="Cambria" w:hAnsi="Cambria"/>
          <w:color w:val="000000" w:themeColor="text1"/>
          <w:spacing w:val="-4"/>
        </w:rPr>
      </w:pPr>
      <w:r w:rsidRPr="00980993">
        <w:rPr>
          <w:rFonts w:ascii="Cambria" w:eastAsia="Calibri" w:hAnsi="Cambria"/>
          <w:color w:val="000000" w:themeColor="text1"/>
          <w:spacing w:val="-4"/>
        </w:rPr>
        <w:t xml:space="preserve">Po zawarciu niniejszej umowy w sprawie zamówienia publicznego Wykonawca jest zobowiązany </w:t>
      </w:r>
      <w:r w:rsidRPr="00980993">
        <w:rPr>
          <w:rFonts w:ascii="Cambria" w:eastAsia="Calibri" w:hAnsi="Cambria"/>
          <w:color w:val="000000" w:themeColor="text1"/>
          <w:spacing w:val="-4"/>
        </w:rPr>
        <w:lastRenderedPageBreak/>
        <w:t>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393289" w:rsidRPr="00980993" w:rsidRDefault="00393289" w:rsidP="00393289">
      <w:pPr>
        <w:widowControl w:val="0"/>
        <w:numPr>
          <w:ilvl w:val="0"/>
          <w:numId w:val="103"/>
        </w:numPr>
        <w:spacing w:after="0" w:line="240" w:lineRule="auto"/>
        <w:ind w:left="426" w:hanging="426"/>
        <w:contextualSpacing/>
        <w:jc w:val="both"/>
        <w:rPr>
          <w:rFonts w:ascii="Cambria" w:hAnsi="Cambria"/>
          <w:color w:val="000000" w:themeColor="text1"/>
          <w:spacing w:val="-4"/>
        </w:rPr>
      </w:pPr>
      <w:r w:rsidRPr="00980993">
        <w:rPr>
          <w:rFonts w:ascii="Cambria" w:hAnsi="Cambria"/>
          <w:color w:val="000000" w:themeColor="text1"/>
          <w:spacing w:val="-4"/>
        </w:rPr>
        <w:t>Wnioski o wystawienie dokumentów ubezpieczeniowych potwierdzających zawarcie poszczególnych umów ubezpieczenia składał będzie broker ubezpieczeniowy, działający w imieniu i na rzecz Zamawiającego oraz wszystkich podmiotów objętych zamówieniem.</w:t>
      </w:r>
    </w:p>
    <w:p w:rsidR="00393289" w:rsidRPr="00980993" w:rsidRDefault="00393289" w:rsidP="00393289">
      <w:pPr>
        <w:widowControl w:val="0"/>
        <w:numPr>
          <w:ilvl w:val="0"/>
          <w:numId w:val="103"/>
        </w:numPr>
        <w:spacing w:after="0" w:line="240" w:lineRule="auto"/>
        <w:ind w:left="426" w:hanging="426"/>
        <w:contextualSpacing/>
        <w:jc w:val="both"/>
        <w:rPr>
          <w:rFonts w:ascii="Cambria" w:hAnsi="Cambria"/>
          <w:color w:val="000000" w:themeColor="text1"/>
        </w:rPr>
      </w:pPr>
      <w:r w:rsidRPr="00980993">
        <w:rPr>
          <w:rFonts w:ascii="Cambria" w:hAnsi="Cambria"/>
          <w:color w:val="000000" w:themeColor="text1"/>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393289" w:rsidRPr="00980993" w:rsidRDefault="00393289" w:rsidP="00393289">
      <w:pPr>
        <w:widowControl w:val="0"/>
        <w:tabs>
          <w:tab w:val="left" w:pos="360"/>
        </w:tabs>
        <w:spacing w:before="120"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Składka i stawki ubezpieczeniowe</w:t>
      </w:r>
    </w:p>
    <w:p w:rsidR="00393289" w:rsidRPr="00980993" w:rsidRDefault="00393289" w:rsidP="00393289">
      <w:pPr>
        <w:widowControl w:val="0"/>
        <w:tabs>
          <w:tab w:val="left" w:pos="360"/>
        </w:tabs>
        <w:spacing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 11</w:t>
      </w:r>
    </w:p>
    <w:p w:rsidR="00393289" w:rsidRPr="00980993" w:rsidRDefault="00393289" w:rsidP="00393289">
      <w:pPr>
        <w:widowControl w:val="0"/>
        <w:numPr>
          <w:ilvl w:val="0"/>
          <w:numId w:val="104"/>
        </w:numPr>
        <w:tabs>
          <w:tab w:val="left" w:pos="426"/>
        </w:tabs>
        <w:spacing w:after="0" w:line="240" w:lineRule="auto"/>
        <w:ind w:left="426"/>
        <w:contextualSpacing/>
        <w:jc w:val="both"/>
        <w:rPr>
          <w:rFonts w:ascii="Cambria" w:hAnsi="Cambria"/>
          <w:color w:val="000000" w:themeColor="text1"/>
          <w:spacing w:val="-4"/>
        </w:rPr>
      </w:pPr>
      <w:r w:rsidRPr="00980993">
        <w:rPr>
          <w:rFonts w:ascii="Cambria" w:hAnsi="Cambria"/>
          <w:color w:val="000000" w:themeColor="text1"/>
          <w:spacing w:val="-4"/>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rsidR="00393289" w:rsidRPr="00980993" w:rsidRDefault="00393289" w:rsidP="00393289">
      <w:pPr>
        <w:widowControl w:val="0"/>
        <w:numPr>
          <w:ilvl w:val="0"/>
          <w:numId w:val="104"/>
        </w:numPr>
        <w:tabs>
          <w:tab w:val="left" w:pos="426"/>
        </w:tabs>
        <w:suppressAutoHyphens/>
        <w:spacing w:after="0" w:line="240" w:lineRule="auto"/>
        <w:ind w:left="426" w:hanging="426"/>
        <w:jc w:val="both"/>
        <w:rPr>
          <w:rFonts w:ascii="Cambria" w:hAnsi="Cambria"/>
          <w:color w:val="000000" w:themeColor="text1"/>
          <w:lang w:eastAsia="pl-PL"/>
        </w:rPr>
      </w:pPr>
      <w:r w:rsidRPr="00980993">
        <w:rPr>
          <w:rFonts w:ascii="Cambria" w:hAnsi="Cambria"/>
          <w:color w:val="000000" w:themeColor="text1"/>
        </w:rPr>
        <w:t xml:space="preserve">Składki za poszczególne rodzaje i wartości majątku stanowią podstawę obliczania rocznych stawek taryfowych, których niezmienność gwarantuje Wykonawca przez cały okres zamówienia </w:t>
      </w:r>
      <w:r w:rsidRPr="00980993">
        <w:rPr>
          <w:rFonts w:ascii="Cambria" w:hAnsi="Cambria"/>
          <w:color w:val="000000" w:themeColor="text1"/>
        </w:rPr>
        <w:br/>
        <w:t>i we wszystkich rodzajach ubezpieczeń.</w:t>
      </w:r>
    </w:p>
    <w:p w:rsidR="00393289" w:rsidRPr="00980993" w:rsidRDefault="00393289" w:rsidP="00393289">
      <w:pPr>
        <w:widowControl w:val="0"/>
        <w:numPr>
          <w:ilvl w:val="0"/>
          <w:numId w:val="104"/>
        </w:numPr>
        <w:tabs>
          <w:tab w:val="left" w:pos="426"/>
        </w:tabs>
        <w:suppressAutoHyphens/>
        <w:spacing w:after="60" w:line="240" w:lineRule="auto"/>
        <w:ind w:left="426" w:hanging="426"/>
        <w:jc w:val="both"/>
        <w:rPr>
          <w:rFonts w:ascii="Cambria" w:hAnsi="Cambria"/>
          <w:color w:val="000000" w:themeColor="text1"/>
          <w:lang w:eastAsia="pl-PL"/>
        </w:rPr>
      </w:pPr>
      <w:r w:rsidRPr="00980993">
        <w:rPr>
          <w:rFonts w:ascii="Cambria" w:hAnsi="Cambria"/>
          <w:color w:val="000000" w:themeColor="text1"/>
        </w:rPr>
        <w:t>Roczne stawki taryfowe wyliczane będą według wzoru:</w:t>
      </w:r>
    </w:p>
    <w:tbl>
      <w:tblPr>
        <w:tblW w:w="0" w:type="auto"/>
        <w:jc w:val="center"/>
        <w:tblLook w:val="00A0" w:firstRow="1" w:lastRow="0" w:firstColumn="1" w:lastColumn="0" w:noHBand="0" w:noVBand="0"/>
      </w:tblPr>
      <w:tblGrid>
        <w:gridCol w:w="7641"/>
        <w:gridCol w:w="1052"/>
      </w:tblGrid>
      <w:tr w:rsidR="00393289" w:rsidRPr="00980993" w:rsidTr="004F2583">
        <w:trPr>
          <w:jc w:val="center"/>
        </w:trPr>
        <w:tc>
          <w:tcPr>
            <w:tcW w:w="7641"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składka ofertowa roczna za ubezpieczenie danego przedmiotu ubezpieczenia</w:t>
            </w:r>
          </w:p>
        </w:tc>
        <w:tc>
          <w:tcPr>
            <w:tcW w:w="1052" w:type="dxa"/>
            <w:vAlign w:val="center"/>
          </w:tcPr>
          <w:p w:rsidR="00393289" w:rsidRPr="00980993" w:rsidRDefault="00393289" w:rsidP="004F2583">
            <w:pPr>
              <w:widowControl w:val="0"/>
              <w:spacing w:after="0" w:line="240" w:lineRule="auto"/>
              <w:jc w:val="center"/>
              <w:rPr>
                <w:rFonts w:ascii="Cambria" w:hAnsi="Cambria"/>
                <w:color w:val="000000" w:themeColor="text1"/>
              </w:rPr>
            </w:pPr>
          </w:p>
        </w:tc>
      </w:tr>
      <w:tr w:rsidR="00393289" w:rsidRPr="00980993" w:rsidTr="004F2583">
        <w:trPr>
          <w:trHeight w:val="89"/>
          <w:jc w:val="center"/>
        </w:trPr>
        <w:tc>
          <w:tcPr>
            <w:tcW w:w="7641"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w:t>
            </w:r>
          </w:p>
        </w:tc>
        <w:tc>
          <w:tcPr>
            <w:tcW w:w="1052"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x 100%</w:t>
            </w:r>
          </w:p>
        </w:tc>
      </w:tr>
      <w:tr w:rsidR="00393289" w:rsidRPr="00980993" w:rsidTr="004F2583">
        <w:trPr>
          <w:jc w:val="center"/>
        </w:trPr>
        <w:tc>
          <w:tcPr>
            <w:tcW w:w="7641"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suma ubezpieczenia danego przedmiotu ubezpieczenia</w:t>
            </w:r>
          </w:p>
        </w:tc>
        <w:tc>
          <w:tcPr>
            <w:tcW w:w="1052" w:type="dxa"/>
            <w:vAlign w:val="center"/>
          </w:tcPr>
          <w:p w:rsidR="00393289" w:rsidRPr="00980993" w:rsidRDefault="00393289" w:rsidP="004F2583">
            <w:pPr>
              <w:widowControl w:val="0"/>
              <w:spacing w:after="0" w:line="240" w:lineRule="auto"/>
              <w:jc w:val="center"/>
              <w:rPr>
                <w:rFonts w:ascii="Cambria" w:hAnsi="Cambria"/>
                <w:color w:val="000000" w:themeColor="text1"/>
              </w:rPr>
            </w:pPr>
          </w:p>
        </w:tc>
      </w:tr>
    </w:tbl>
    <w:p w:rsidR="00393289" w:rsidRPr="00980993" w:rsidRDefault="00393289" w:rsidP="00393289">
      <w:pPr>
        <w:pStyle w:val="Akapitzlist"/>
        <w:widowControl w:val="0"/>
        <w:numPr>
          <w:ilvl w:val="0"/>
          <w:numId w:val="104"/>
        </w:numPr>
        <w:tabs>
          <w:tab w:val="left" w:pos="426"/>
        </w:tabs>
        <w:spacing w:before="60" w:after="0" w:line="240" w:lineRule="auto"/>
        <w:ind w:left="426" w:hanging="426"/>
        <w:jc w:val="both"/>
        <w:rPr>
          <w:rFonts w:ascii="Cambria" w:hAnsi="Cambria"/>
          <w:color w:val="000000" w:themeColor="text1"/>
        </w:rPr>
      </w:pPr>
      <w:r w:rsidRPr="00980993">
        <w:rPr>
          <w:rFonts w:ascii="Cambria" w:hAnsi="Cambria"/>
          <w:color w:val="000000" w:themeColor="text1"/>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393289" w:rsidRPr="00980993" w:rsidTr="004F2583">
        <w:trPr>
          <w:jc w:val="center"/>
        </w:trPr>
        <w:tc>
          <w:tcPr>
            <w:tcW w:w="2753" w:type="dxa"/>
            <w:vMerge w:val="restart"/>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stawka taryfowa roczna ×</w:t>
            </w:r>
          </w:p>
        </w:tc>
        <w:tc>
          <w:tcPr>
            <w:tcW w:w="2397" w:type="dxa"/>
            <w:vMerge w:val="restart"/>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suma ubezpieczenia ×</w:t>
            </w:r>
          </w:p>
        </w:tc>
        <w:tc>
          <w:tcPr>
            <w:tcW w:w="1724"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ilość dni</w:t>
            </w:r>
          </w:p>
        </w:tc>
      </w:tr>
      <w:tr w:rsidR="00393289" w:rsidRPr="00980993" w:rsidTr="004F2583">
        <w:trPr>
          <w:jc w:val="center"/>
        </w:trPr>
        <w:tc>
          <w:tcPr>
            <w:tcW w:w="2753" w:type="dxa"/>
            <w:vMerge/>
          </w:tcPr>
          <w:p w:rsidR="00393289" w:rsidRPr="00980993" w:rsidRDefault="00393289" w:rsidP="004F2583">
            <w:pPr>
              <w:widowControl w:val="0"/>
              <w:spacing w:after="0" w:line="240" w:lineRule="auto"/>
              <w:jc w:val="both"/>
              <w:rPr>
                <w:rFonts w:ascii="Cambria" w:hAnsi="Cambria"/>
                <w:color w:val="000000" w:themeColor="text1"/>
              </w:rPr>
            </w:pPr>
          </w:p>
        </w:tc>
        <w:tc>
          <w:tcPr>
            <w:tcW w:w="2397" w:type="dxa"/>
            <w:vMerge/>
          </w:tcPr>
          <w:p w:rsidR="00393289" w:rsidRPr="00980993" w:rsidRDefault="00393289" w:rsidP="004F2583">
            <w:pPr>
              <w:widowControl w:val="0"/>
              <w:spacing w:after="0" w:line="240" w:lineRule="auto"/>
              <w:jc w:val="both"/>
              <w:rPr>
                <w:rFonts w:ascii="Cambria" w:hAnsi="Cambria"/>
                <w:color w:val="000000" w:themeColor="text1"/>
              </w:rPr>
            </w:pPr>
          </w:p>
        </w:tc>
        <w:tc>
          <w:tcPr>
            <w:tcW w:w="1724"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w:t>
            </w:r>
          </w:p>
        </w:tc>
      </w:tr>
      <w:tr w:rsidR="00393289" w:rsidRPr="00980993" w:rsidTr="004F2583">
        <w:trPr>
          <w:trHeight w:val="60"/>
          <w:jc w:val="center"/>
        </w:trPr>
        <w:tc>
          <w:tcPr>
            <w:tcW w:w="2753" w:type="dxa"/>
            <w:vMerge/>
          </w:tcPr>
          <w:p w:rsidR="00393289" w:rsidRPr="00980993" w:rsidRDefault="00393289" w:rsidP="004F2583">
            <w:pPr>
              <w:widowControl w:val="0"/>
              <w:spacing w:after="0" w:line="240" w:lineRule="auto"/>
              <w:jc w:val="both"/>
              <w:rPr>
                <w:rFonts w:ascii="Cambria" w:hAnsi="Cambria"/>
                <w:color w:val="000000" w:themeColor="text1"/>
              </w:rPr>
            </w:pPr>
          </w:p>
        </w:tc>
        <w:tc>
          <w:tcPr>
            <w:tcW w:w="2397" w:type="dxa"/>
            <w:vMerge/>
          </w:tcPr>
          <w:p w:rsidR="00393289" w:rsidRPr="00980993" w:rsidRDefault="00393289" w:rsidP="004F2583">
            <w:pPr>
              <w:widowControl w:val="0"/>
              <w:spacing w:after="0" w:line="240" w:lineRule="auto"/>
              <w:jc w:val="both"/>
              <w:rPr>
                <w:rFonts w:ascii="Cambria" w:hAnsi="Cambria"/>
                <w:color w:val="000000" w:themeColor="text1"/>
              </w:rPr>
            </w:pPr>
          </w:p>
        </w:tc>
        <w:tc>
          <w:tcPr>
            <w:tcW w:w="1724"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365</w:t>
            </w:r>
          </w:p>
        </w:tc>
      </w:tr>
    </w:tbl>
    <w:p w:rsidR="00393289" w:rsidRPr="00980993" w:rsidRDefault="00393289" w:rsidP="00393289">
      <w:pPr>
        <w:widowControl w:val="0"/>
        <w:numPr>
          <w:ilvl w:val="0"/>
          <w:numId w:val="104"/>
        </w:numPr>
        <w:tabs>
          <w:tab w:val="left" w:pos="426"/>
        </w:tabs>
        <w:spacing w:after="0" w:line="240" w:lineRule="auto"/>
        <w:ind w:left="426" w:hanging="426"/>
        <w:jc w:val="both"/>
        <w:rPr>
          <w:rFonts w:ascii="Cambria" w:hAnsi="Cambria"/>
          <w:color w:val="000000" w:themeColor="text1"/>
        </w:rPr>
      </w:pPr>
      <w:r w:rsidRPr="00980993">
        <w:rPr>
          <w:rFonts w:ascii="Cambria" w:hAnsi="Cambria"/>
          <w:color w:val="000000" w:themeColor="text1"/>
        </w:rPr>
        <w:t xml:space="preserve">Określony w ust. 4 sposób wyliczenia składki nie dotyczy ubezpieczenia odpowiedzialności cywilnej, w którym należna składka za okres ubezpieczenia krótszy od 1 roku oraz składka </w:t>
      </w:r>
      <w:r w:rsidRPr="00980993">
        <w:rPr>
          <w:rFonts w:ascii="Cambria" w:hAnsi="Cambria"/>
          <w:color w:val="000000" w:themeColor="text1"/>
        </w:rPr>
        <w:br/>
        <w:t>do zwrotu za  niewykorzystany okres ubezpieczenia wyliczona zostanie zgodnie z zasadą „co do dnia”, według wzoru:</w:t>
      </w:r>
    </w:p>
    <w:tbl>
      <w:tblPr>
        <w:tblW w:w="0" w:type="auto"/>
        <w:jc w:val="center"/>
        <w:tblLook w:val="00A0" w:firstRow="1" w:lastRow="0" w:firstColumn="1" w:lastColumn="0" w:noHBand="0" w:noVBand="0"/>
      </w:tblPr>
      <w:tblGrid>
        <w:gridCol w:w="1859"/>
        <w:gridCol w:w="1724"/>
      </w:tblGrid>
      <w:tr w:rsidR="00393289" w:rsidRPr="00980993" w:rsidTr="004F2583">
        <w:trPr>
          <w:trHeight w:val="199"/>
          <w:jc w:val="center"/>
        </w:trPr>
        <w:tc>
          <w:tcPr>
            <w:tcW w:w="1859" w:type="dxa"/>
            <w:vMerge w:val="restart"/>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składka roczna ×</w:t>
            </w:r>
          </w:p>
        </w:tc>
        <w:tc>
          <w:tcPr>
            <w:tcW w:w="1724"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ilość dni</w:t>
            </w:r>
          </w:p>
        </w:tc>
      </w:tr>
      <w:tr w:rsidR="00393289" w:rsidRPr="00980993" w:rsidTr="004F2583">
        <w:trPr>
          <w:trHeight w:val="90"/>
          <w:jc w:val="center"/>
        </w:trPr>
        <w:tc>
          <w:tcPr>
            <w:tcW w:w="1859" w:type="dxa"/>
            <w:vMerge/>
          </w:tcPr>
          <w:p w:rsidR="00393289" w:rsidRPr="00980993" w:rsidRDefault="00393289" w:rsidP="004F2583">
            <w:pPr>
              <w:widowControl w:val="0"/>
              <w:spacing w:after="0" w:line="240" w:lineRule="auto"/>
              <w:jc w:val="both"/>
              <w:rPr>
                <w:rFonts w:ascii="Cambria" w:hAnsi="Cambria"/>
                <w:color w:val="000000" w:themeColor="text1"/>
              </w:rPr>
            </w:pPr>
          </w:p>
        </w:tc>
        <w:tc>
          <w:tcPr>
            <w:tcW w:w="1724"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w:t>
            </w:r>
          </w:p>
        </w:tc>
      </w:tr>
      <w:tr w:rsidR="00393289" w:rsidRPr="00980993" w:rsidTr="004F2583">
        <w:trPr>
          <w:trHeight w:val="121"/>
          <w:jc w:val="center"/>
        </w:trPr>
        <w:tc>
          <w:tcPr>
            <w:tcW w:w="1859" w:type="dxa"/>
            <w:vMerge/>
          </w:tcPr>
          <w:p w:rsidR="00393289" w:rsidRPr="00980993" w:rsidRDefault="00393289" w:rsidP="004F2583">
            <w:pPr>
              <w:widowControl w:val="0"/>
              <w:spacing w:after="0" w:line="240" w:lineRule="auto"/>
              <w:jc w:val="both"/>
              <w:rPr>
                <w:rFonts w:ascii="Cambria" w:hAnsi="Cambria"/>
                <w:color w:val="000000" w:themeColor="text1"/>
              </w:rPr>
            </w:pPr>
          </w:p>
        </w:tc>
        <w:tc>
          <w:tcPr>
            <w:tcW w:w="1724" w:type="dxa"/>
            <w:vAlign w:val="center"/>
          </w:tcPr>
          <w:p w:rsidR="00393289" w:rsidRPr="00980993" w:rsidRDefault="00393289" w:rsidP="004F2583">
            <w:pPr>
              <w:widowControl w:val="0"/>
              <w:spacing w:after="0" w:line="240" w:lineRule="auto"/>
              <w:jc w:val="center"/>
              <w:rPr>
                <w:rFonts w:ascii="Cambria" w:hAnsi="Cambria"/>
                <w:color w:val="000000" w:themeColor="text1"/>
              </w:rPr>
            </w:pPr>
            <w:r w:rsidRPr="00980993">
              <w:rPr>
                <w:rFonts w:ascii="Cambria" w:hAnsi="Cambria"/>
                <w:color w:val="000000" w:themeColor="text1"/>
              </w:rPr>
              <w:t>365</w:t>
            </w:r>
          </w:p>
        </w:tc>
      </w:tr>
    </w:tbl>
    <w:p w:rsidR="00393289" w:rsidRPr="00980993" w:rsidRDefault="00393289" w:rsidP="00393289">
      <w:pPr>
        <w:pStyle w:val="Akapitzlist"/>
        <w:widowControl w:val="0"/>
        <w:numPr>
          <w:ilvl w:val="0"/>
          <w:numId w:val="104"/>
        </w:numPr>
        <w:tabs>
          <w:tab w:val="left" w:pos="426"/>
        </w:tabs>
        <w:suppressAutoHyphens/>
        <w:spacing w:before="60" w:after="0" w:line="240" w:lineRule="auto"/>
        <w:ind w:left="426" w:hanging="426"/>
        <w:jc w:val="both"/>
        <w:rPr>
          <w:rFonts w:ascii="Cambria" w:hAnsi="Cambria"/>
          <w:color w:val="000000" w:themeColor="text1"/>
          <w:lang w:eastAsia="pl-PL"/>
        </w:rPr>
      </w:pPr>
      <w:r w:rsidRPr="00980993">
        <w:rPr>
          <w:rFonts w:ascii="Cambria" w:hAnsi="Cambria"/>
          <w:color w:val="000000" w:themeColor="text1"/>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Pr="00980993">
        <w:rPr>
          <w:rFonts w:ascii="Cambria" w:hAnsi="Cambria"/>
          <w:color w:val="000000" w:themeColor="text1"/>
        </w:rPr>
        <w:br/>
        <w:t>i przedmioty ubezpieczenia.</w:t>
      </w:r>
    </w:p>
    <w:p w:rsidR="00393289" w:rsidRPr="00980993" w:rsidRDefault="00393289" w:rsidP="00393289">
      <w:pPr>
        <w:widowControl w:val="0"/>
        <w:tabs>
          <w:tab w:val="left" w:pos="1407"/>
        </w:tabs>
        <w:spacing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 xml:space="preserve">Warunki płatności </w:t>
      </w:r>
    </w:p>
    <w:p w:rsidR="00393289" w:rsidRPr="00980993" w:rsidRDefault="00393289" w:rsidP="00393289">
      <w:pPr>
        <w:widowControl w:val="0"/>
        <w:tabs>
          <w:tab w:val="left" w:pos="1407"/>
        </w:tabs>
        <w:spacing w:after="0" w:line="240" w:lineRule="auto"/>
        <w:jc w:val="center"/>
        <w:rPr>
          <w:rFonts w:ascii="Cambria" w:hAnsi="Cambria"/>
          <w:b/>
          <w:bCs/>
          <w:color w:val="000000" w:themeColor="text1"/>
          <w:lang w:eastAsia="pl-PL"/>
        </w:rPr>
      </w:pPr>
      <w:r w:rsidRPr="00980993">
        <w:rPr>
          <w:rFonts w:ascii="Cambria" w:hAnsi="Cambria"/>
          <w:b/>
          <w:bCs/>
          <w:color w:val="000000" w:themeColor="text1"/>
          <w:lang w:eastAsia="pl-PL"/>
        </w:rPr>
        <w:t>§ 12</w:t>
      </w:r>
    </w:p>
    <w:p w:rsidR="00393289" w:rsidRPr="00980993" w:rsidRDefault="00393289" w:rsidP="00393289">
      <w:pPr>
        <w:widowControl w:val="0"/>
        <w:numPr>
          <w:ilvl w:val="0"/>
          <w:numId w:val="105"/>
        </w:numPr>
        <w:tabs>
          <w:tab w:val="left" w:pos="426"/>
        </w:tabs>
        <w:suppressAutoHyphens/>
        <w:spacing w:after="0" w:line="240" w:lineRule="auto"/>
        <w:ind w:left="426"/>
        <w:jc w:val="both"/>
        <w:rPr>
          <w:rFonts w:ascii="Cambria" w:eastAsia="Calibri" w:hAnsi="Cambria"/>
          <w:color w:val="000000" w:themeColor="text1"/>
        </w:rPr>
      </w:pPr>
      <w:r w:rsidRPr="00980993">
        <w:rPr>
          <w:rFonts w:ascii="Cambria" w:eastAsia="Calibri" w:hAnsi="Cambria"/>
          <w:bCs/>
          <w:color w:val="000000" w:themeColor="text1"/>
        </w:rPr>
        <w:t xml:space="preserve">Składka ubezpieczeniowa w pełnym roku ubezpieczeniowym (polisowym) płatna będzie </w:t>
      </w:r>
      <w:r w:rsidRPr="00980993">
        <w:rPr>
          <w:rFonts w:ascii="Cambria" w:eastAsia="Calibri" w:hAnsi="Cambria"/>
          <w:bCs/>
          <w:color w:val="000000" w:themeColor="text1"/>
        </w:rPr>
        <w:br/>
        <w:t>w 4 równych ratach kwartalnych.</w:t>
      </w:r>
    </w:p>
    <w:p w:rsidR="00393289" w:rsidRPr="00980993" w:rsidRDefault="00393289" w:rsidP="00393289">
      <w:pPr>
        <w:widowControl w:val="0"/>
        <w:numPr>
          <w:ilvl w:val="0"/>
          <w:numId w:val="105"/>
        </w:numPr>
        <w:tabs>
          <w:tab w:val="left" w:pos="426"/>
        </w:tabs>
        <w:spacing w:after="0" w:line="240" w:lineRule="auto"/>
        <w:ind w:left="426"/>
        <w:contextualSpacing/>
        <w:jc w:val="both"/>
        <w:rPr>
          <w:rFonts w:ascii="Cambria" w:eastAsia="Calibri" w:hAnsi="Cambria"/>
          <w:color w:val="000000" w:themeColor="text1"/>
        </w:rPr>
      </w:pPr>
      <w:r w:rsidRPr="00980993">
        <w:rPr>
          <w:rFonts w:ascii="Cambria" w:eastAsia="Calibri" w:hAnsi="Cambria"/>
          <w:color w:val="000000" w:themeColor="text1"/>
        </w:rPr>
        <w:t xml:space="preserve">W przypadku okresów ubezpieczenia krótszych od 1 roku składka lub raty składki płatne będą </w:t>
      </w:r>
      <w:r w:rsidRPr="00980993">
        <w:rPr>
          <w:rFonts w:ascii="Cambria" w:eastAsia="Calibri" w:hAnsi="Cambria"/>
          <w:color w:val="000000" w:themeColor="text1"/>
        </w:rPr>
        <w:br/>
        <w:t>w terminach określonych w ramach odrębnych ustaleń.</w:t>
      </w:r>
    </w:p>
    <w:p w:rsidR="00393289" w:rsidRPr="00980993" w:rsidRDefault="00393289" w:rsidP="00393289">
      <w:pPr>
        <w:widowControl w:val="0"/>
        <w:numPr>
          <w:ilvl w:val="0"/>
          <w:numId w:val="105"/>
        </w:numPr>
        <w:tabs>
          <w:tab w:val="left" w:pos="426"/>
        </w:tabs>
        <w:spacing w:after="0" w:line="240" w:lineRule="auto"/>
        <w:ind w:left="426"/>
        <w:contextualSpacing/>
        <w:jc w:val="both"/>
        <w:rPr>
          <w:rFonts w:ascii="Cambria" w:eastAsia="Calibri" w:hAnsi="Cambria"/>
          <w:color w:val="000000" w:themeColor="text1"/>
        </w:rPr>
      </w:pPr>
      <w:r w:rsidRPr="00980993">
        <w:rPr>
          <w:rFonts w:ascii="Cambria" w:hAnsi="Cambria"/>
          <w:color w:val="000000" w:themeColor="text1"/>
        </w:rPr>
        <w:t>Terminy zapłaty składki zostaną określone w dokumentach ubezpieczeniowych.</w:t>
      </w:r>
    </w:p>
    <w:p w:rsidR="00393289" w:rsidRPr="00980993" w:rsidRDefault="00393289" w:rsidP="00393289">
      <w:pPr>
        <w:widowControl w:val="0"/>
        <w:numPr>
          <w:ilvl w:val="0"/>
          <w:numId w:val="105"/>
        </w:numPr>
        <w:tabs>
          <w:tab w:val="left" w:pos="426"/>
        </w:tabs>
        <w:spacing w:after="0" w:line="240" w:lineRule="auto"/>
        <w:ind w:left="426"/>
        <w:contextualSpacing/>
        <w:jc w:val="both"/>
        <w:rPr>
          <w:rFonts w:ascii="Cambria" w:eastAsia="Calibri" w:hAnsi="Cambria"/>
          <w:color w:val="000000" w:themeColor="text1"/>
        </w:rPr>
      </w:pPr>
      <w:r w:rsidRPr="00980993">
        <w:rPr>
          <w:rFonts w:ascii="Cambria" w:eastAsia="Calibri" w:hAnsi="Cambria"/>
          <w:color w:val="000000" w:themeColor="text1"/>
        </w:rPr>
        <w:t>Składka płatna jest przelewem lub przekazem pocztowym na rachunek bankowy Wykonawcy wskazany na dokumentach ubezpieczeniowych.</w:t>
      </w:r>
    </w:p>
    <w:p w:rsidR="00393289" w:rsidRPr="00980993" w:rsidRDefault="00393289" w:rsidP="00393289">
      <w:pPr>
        <w:widowControl w:val="0"/>
        <w:numPr>
          <w:ilvl w:val="0"/>
          <w:numId w:val="105"/>
        </w:numPr>
        <w:tabs>
          <w:tab w:val="left" w:pos="426"/>
        </w:tabs>
        <w:spacing w:after="0" w:line="240" w:lineRule="auto"/>
        <w:ind w:left="426"/>
        <w:contextualSpacing/>
        <w:jc w:val="both"/>
        <w:rPr>
          <w:rFonts w:ascii="Cambria" w:eastAsia="Calibri" w:hAnsi="Cambria"/>
          <w:color w:val="000000" w:themeColor="text1"/>
        </w:rPr>
      </w:pPr>
      <w:r w:rsidRPr="00980993">
        <w:rPr>
          <w:rFonts w:ascii="Cambria" w:hAnsi="Cambria"/>
          <w:color w:val="000000" w:themeColor="text1"/>
        </w:rPr>
        <w:t xml:space="preserve">Za datę prawidłowego opłacenia składki uznaje się dzień obciążenia rachunku Zamawiającego </w:t>
      </w:r>
      <w:r w:rsidRPr="00980993">
        <w:rPr>
          <w:rFonts w:ascii="Cambria" w:hAnsi="Cambria"/>
          <w:color w:val="000000" w:themeColor="text1"/>
        </w:rPr>
        <w:br/>
        <w:t>o ile w momencie jego składania na rachunku ubezpieczającego była dostępna ilość wolnych środków płatniczych.</w:t>
      </w:r>
    </w:p>
    <w:p w:rsidR="00393289" w:rsidRPr="00980993" w:rsidRDefault="00393289" w:rsidP="00393289">
      <w:pPr>
        <w:widowControl w:val="0"/>
        <w:numPr>
          <w:ilvl w:val="0"/>
          <w:numId w:val="105"/>
        </w:numPr>
        <w:tabs>
          <w:tab w:val="left" w:pos="426"/>
        </w:tabs>
        <w:spacing w:after="0" w:line="240" w:lineRule="auto"/>
        <w:ind w:left="426"/>
        <w:contextualSpacing/>
        <w:jc w:val="both"/>
        <w:rPr>
          <w:rFonts w:ascii="Cambria" w:eastAsia="Calibri" w:hAnsi="Cambria"/>
          <w:color w:val="000000" w:themeColor="text1"/>
        </w:rPr>
      </w:pPr>
      <w:r w:rsidRPr="00980993">
        <w:rPr>
          <w:rFonts w:ascii="Cambria" w:hAnsi="Cambria"/>
          <w:color w:val="000000" w:themeColor="text1"/>
          <w:lang w:eastAsia="pl-PL"/>
        </w:rPr>
        <w:t xml:space="preserve">W przypadku braku wpłaty w ustalonym terminie składki jednorazowej lub jej pierwszej raty Wykonawca odstępuje od możliwości wypowiedzenia umowy ze skutkiem natychmiastowym </w:t>
      </w:r>
      <w:r w:rsidRPr="00980993">
        <w:rPr>
          <w:rFonts w:ascii="Cambria" w:hAnsi="Cambria"/>
          <w:color w:val="000000" w:themeColor="text1"/>
          <w:lang w:eastAsia="pl-PL"/>
        </w:rPr>
        <w:lastRenderedPageBreak/>
        <w:t xml:space="preserve">z żądaniem zapłaty składki za okres, przez który ponosił odpowiedzialność. </w:t>
      </w:r>
    </w:p>
    <w:p w:rsidR="00393289" w:rsidRPr="00980993" w:rsidRDefault="00393289" w:rsidP="00393289">
      <w:pPr>
        <w:widowControl w:val="0"/>
        <w:spacing w:before="120" w:after="0" w:line="240" w:lineRule="auto"/>
        <w:jc w:val="center"/>
        <w:outlineLvl w:val="1"/>
        <w:rPr>
          <w:rFonts w:ascii="Cambria" w:hAnsi="Cambria"/>
          <w:b/>
          <w:color w:val="000000" w:themeColor="text1"/>
        </w:rPr>
      </w:pPr>
      <w:r w:rsidRPr="00980993">
        <w:rPr>
          <w:rFonts w:ascii="Cambria" w:hAnsi="Cambria"/>
          <w:b/>
          <w:color w:val="000000" w:themeColor="text1"/>
        </w:rPr>
        <w:t>Postanowienia końcowe</w:t>
      </w:r>
    </w:p>
    <w:p w:rsidR="00393289" w:rsidRPr="00980993" w:rsidRDefault="00393289" w:rsidP="00393289">
      <w:pPr>
        <w:widowControl w:val="0"/>
        <w:spacing w:after="0" w:line="240" w:lineRule="auto"/>
        <w:jc w:val="center"/>
        <w:rPr>
          <w:rFonts w:ascii="Cambria" w:hAnsi="Cambria"/>
          <w:b/>
          <w:color w:val="000000" w:themeColor="text1"/>
        </w:rPr>
      </w:pPr>
      <w:r w:rsidRPr="00980993">
        <w:rPr>
          <w:rFonts w:ascii="Cambria" w:hAnsi="Cambria"/>
          <w:b/>
          <w:color w:val="000000" w:themeColor="text1"/>
        </w:rPr>
        <w:t>§ 13</w:t>
      </w:r>
    </w:p>
    <w:p w:rsidR="00393289" w:rsidRPr="00980993" w:rsidRDefault="00393289" w:rsidP="00393289">
      <w:pPr>
        <w:widowControl w:val="0"/>
        <w:spacing w:after="0" w:line="240" w:lineRule="auto"/>
        <w:jc w:val="both"/>
        <w:rPr>
          <w:rFonts w:ascii="Cambria" w:hAnsi="Cambria"/>
          <w:color w:val="000000" w:themeColor="text1"/>
        </w:rPr>
      </w:pPr>
      <w:r w:rsidRPr="00980993">
        <w:rPr>
          <w:rFonts w:ascii="Cambria" w:hAnsi="Cambria"/>
          <w:color w:val="000000" w:themeColor="text1"/>
        </w:rPr>
        <w:t>Integralną częścią niniejszej umowy są:</w:t>
      </w:r>
    </w:p>
    <w:p w:rsidR="00393289" w:rsidRPr="00980993" w:rsidRDefault="00393289" w:rsidP="00393289">
      <w:pPr>
        <w:widowControl w:val="0"/>
        <w:numPr>
          <w:ilvl w:val="0"/>
          <w:numId w:val="106"/>
        </w:numPr>
        <w:tabs>
          <w:tab w:val="left" w:pos="426"/>
        </w:tabs>
        <w:spacing w:after="0" w:line="240" w:lineRule="auto"/>
        <w:contextualSpacing/>
        <w:jc w:val="both"/>
        <w:rPr>
          <w:rFonts w:ascii="Cambria" w:hAnsi="Cambria"/>
          <w:color w:val="000000" w:themeColor="text1"/>
        </w:rPr>
      </w:pPr>
      <w:r w:rsidRPr="00980993">
        <w:rPr>
          <w:rFonts w:ascii="Cambria" w:hAnsi="Cambria"/>
          <w:color w:val="000000" w:themeColor="text1"/>
        </w:rPr>
        <w:t>specyfikacja istotnych warunków zamówienia,</w:t>
      </w:r>
    </w:p>
    <w:p w:rsidR="00393289" w:rsidRPr="00980993" w:rsidRDefault="00393289" w:rsidP="00393289">
      <w:pPr>
        <w:widowControl w:val="0"/>
        <w:numPr>
          <w:ilvl w:val="0"/>
          <w:numId w:val="106"/>
        </w:numPr>
        <w:tabs>
          <w:tab w:val="left" w:pos="426"/>
        </w:tabs>
        <w:spacing w:after="0" w:line="240" w:lineRule="auto"/>
        <w:ind w:left="426" w:hanging="426"/>
        <w:contextualSpacing/>
        <w:jc w:val="both"/>
        <w:rPr>
          <w:rFonts w:ascii="Cambria" w:hAnsi="Cambria"/>
          <w:color w:val="000000" w:themeColor="text1"/>
        </w:rPr>
      </w:pPr>
      <w:r w:rsidRPr="00980993">
        <w:rPr>
          <w:rFonts w:ascii="Cambria" w:hAnsi="Cambria"/>
          <w:color w:val="000000" w:themeColor="text1"/>
        </w:rPr>
        <w:t>ogólne/szczególne warunki ubezpieczenia aktualne na dzień składania ofert i obowiązujące przez cały okres realizacji zamówienia, tj. (należy wymienić): …………………………………………………..,</w:t>
      </w:r>
    </w:p>
    <w:p w:rsidR="00393289" w:rsidRPr="00980993" w:rsidRDefault="00393289" w:rsidP="00393289">
      <w:pPr>
        <w:widowControl w:val="0"/>
        <w:numPr>
          <w:ilvl w:val="0"/>
          <w:numId w:val="106"/>
        </w:numPr>
        <w:tabs>
          <w:tab w:val="left" w:pos="426"/>
        </w:tabs>
        <w:spacing w:after="0" w:line="240" w:lineRule="auto"/>
        <w:ind w:left="426" w:hanging="426"/>
        <w:contextualSpacing/>
        <w:jc w:val="both"/>
        <w:rPr>
          <w:rFonts w:ascii="Cambria" w:hAnsi="Cambria"/>
          <w:color w:val="000000" w:themeColor="text1"/>
        </w:rPr>
      </w:pPr>
      <w:r w:rsidRPr="00980993">
        <w:rPr>
          <w:rFonts w:ascii="Cambria" w:hAnsi="Cambria"/>
          <w:color w:val="000000" w:themeColor="text1"/>
        </w:rPr>
        <w:t>oferta złożona przez Wykonawcę z dnia ………………………………….,</w:t>
      </w:r>
    </w:p>
    <w:p w:rsidR="00393289" w:rsidRPr="00980993" w:rsidRDefault="00393289" w:rsidP="00393289">
      <w:pPr>
        <w:widowControl w:val="0"/>
        <w:numPr>
          <w:ilvl w:val="0"/>
          <w:numId w:val="106"/>
        </w:numPr>
        <w:tabs>
          <w:tab w:val="left" w:pos="426"/>
        </w:tabs>
        <w:spacing w:after="0" w:line="240" w:lineRule="auto"/>
        <w:ind w:left="426" w:hanging="426"/>
        <w:contextualSpacing/>
        <w:jc w:val="both"/>
        <w:rPr>
          <w:rFonts w:ascii="Cambria" w:hAnsi="Cambria"/>
          <w:color w:val="000000" w:themeColor="text1"/>
        </w:rPr>
      </w:pPr>
      <w:r w:rsidRPr="00980993">
        <w:rPr>
          <w:rFonts w:ascii="Cambria" w:hAnsi="Cambria"/>
          <w:color w:val="000000" w:themeColor="text1"/>
        </w:rPr>
        <w:t>załącznik nr 1 do umowy, tj. dokument kalkulacyjny określający szczegółowy sposób obliczenia składki, tzn. zastosowane niezmienne stawki i składki roczne w odniesieniu do poszczególnych składników mienia i rodzajów ubezpieczenia,</w:t>
      </w:r>
    </w:p>
    <w:p w:rsidR="00393289" w:rsidRPr="00980993" w:rsidRDefault="00393289" w:rsidP="00393289">
      <w:pPr>
        <w:widowControl w:val="0"/>
        <w:numPr>
          <w:ilvl w:val="0"/>
          <w:numId w:val="106"/>
        </w:numPr>
        <w:tabs>
          <w:tab w:val="left" w:pos="426"/>
        </w:tabs>
        <w:spacing w:after="0" w:line="240" w:lineRule="auto"/>
        <w:ind w:left="426" w:hanging="426"/>
        <w:contextualSpacing/>
        <w:jc w:val="both"/>
        <w:rPr>
          <w:rFonts w:ascii="Cambria" w:hAnsi="Cambria"/>
          <w:color w:val="000000" w:themeColor="text1"/>
        </w:rPr>
      </w:pPr>
      <w:r w:rsidRPr="00980993">
        <w:rPr>
          <w:rFonts w:ascii="Cambria" w:hAnsi="Cambria"/>
          <w:color w:val="000000" w:themeColor="text1"/>
        </w:rPr>
        <w:t>dokumenty ubezpieczeniowe wystawiane przez Wykonawcę.</w:t>
      </w:r>
    </w:p>
    <w:p w:rsidR="00393289" w:rsidRPr="00980993" w:rsidRDefault="00393289" w:rsidP="00393289">
      <w:pPr>
        <w:widowControl w:val="0"/>
        <w:spacing w:before="120" w:after="0" w:line="240" w:lineRule="auto"/>
        <w:jc w:val="center"/>
        <w:rPr>
          <w:rFonts w:ascii="Cambria" w:hAnsi="Cambria"/>
          <w:b/>
          <w:color w:val="000000" w:themeColor="text1"/>
        </w:rPr>
      </w:pPr>
      <w:r w:rsidRPr="00980993">
        <w:rPr>
          <w:rFonts w:ascii="Cambria" w:hAnsi="Cambria"/>
          <w:b/>
          <w:color w:val="000000" w:themeColor="text1"/>
        </w:rPr>
        <w:t>§ 14</w:t>
      </w:r>
    </w:p>
    <w:p w:rsidR="00393289" w:rsidRPr="00980993" w:rsidRDefault="00393289" w:rsidP="00393289">
      <w:pPr>
        <w:widowControl w:val="0"/>
        <w:spacing w:after="0" w:line="240" w:lineRule="auto"/>
        <w:jc w:val="both"/>
        <w:rPr>
          <w:rFonts w:ascii="Cambria" w:hAnsi="Cambria"/>
          <w:color w:val="000000" w:themeColor="text1"/>
        </w:rPr>
      </w:pPr>
      <w:r w:rsidRPr="00980993">
        <w:rPr>
          <w:rFonts w:ascii="Cambria" w:hAnsi="Cambria"/>
          <w:color w:val="000000" w:themeColor="text1"/>
        </w:rPr>
        <w:t>Spory wynikające z niniejszej umowy rozstrzygane będą przez sąd właściwy dla siedziby Zamawiającego.</w:t>
      </w:r>
    </w:p>
    <w:p w:rsidR="00393289" w:rsidRPr="00980993" w:rsidRDefault="00393289" w:rsidP="00393289">
      <w:pPr>
        <w:widowControl w:val="0"/>
        <w:spacing w:after="0" w:line="240" w:lineRule="auto"/>
        <w:jc w:val="center"/>
        <w:rPr>
          <w:rFonts w:ascii="Cambria" w:hAnsi="Cambria"/>
          <w:b/>
          <w:color w:val="000000" w:themeColor="text1"/>
          <w:lang w:eastAsia="ar-SA"/>
        </w:rPr>
      </w:pPr>
      <w:r w:rsidRPr="00980993">
        <w:rPr>
          <w:rFonts w:ascii="Cambria" w:hAnsi="Cambria"/>
          <w:b/>
          <w:color w:val="000000" w:themeColor="text1"/>
          <w:lang w:eastAsia="ar-SA"/>
        </w:rPr>
        <w:t>§15</w:t>
      </w:r>
    </w:p>
    <w:p w:rsidR="00393289" w:rsidRPr="00980993" w:rsidRDefault="00393289" w:rsidP="00393289">
      <w:pPr>
        <w:widowControl w:val="0"/>
        <w:numPr>
          <w:ilvl w:val="0"/>
          <w:numId w:val="107"/>
        </w:numPr>
        <w:tabs>
          <w:tab w:val="left" w:pos="426"/>
        </w:tabs>
        <w:suppressAutoHyphens/>
        <w:autoSpaceDE w:val="0"/>
        <w:spacing w:after="0" w:line="240" w:lineRule="auto"/>
        <w:ind w:left="426"/>
        <w:contextualSpacing/>
        <w:jc w:val="both"/>
        <w:rPr>
          <w:rFonts w:ascii="Cambria" w:hAnsi="Cambria"/>
          <w:color w:val="000000" w:themeColor="text1"/>
          <w:lang w:eastAsia="ar-SA"/>
        </w:rPr>
      </w:pPr>
      <w:r w:rsidRPr="00980993">
        <w:rPr>
          <w:rFonts w:ascii="Cambria" w:hAnsi="Cambria"/>
          <w:color w:val="000000" w:themeColor="text1"/>
          <w:lang w:eastAsia="ar-SA"/>
        </w:rPr>
        <w:t xml:space="preserve">Zamawiający może rozwiązać niniejszą umowę, jeżeli zachodzi co najmniej jedna z następujących okoliczności: </w:t>
      </w:r>
    </w:p>
    <w:p w:rsidR="00393289" w:rsidRPr="00980993" w:rsidRDefault="00393289" w:rsidP="00393289">
      <w:pPr>
        <w:widowControl w:val="0"/>
        <w:numPr>
          <w:ilvl w:val="0"/>
          <w:numId w:val="108"/>
        </w:numPr>
        <w:tabs>
          <w:tab w:val="left" w:pos="426"/>
        </w:tabs>
        <w:suppressAutoHyphens/>
        <w:spacing w:after="0" w:line="240" w:lineRule="auto"/>
        <w:ind w:left="426"/>
        <w:jc w:val="both"/>
        <w:rPr>
          <w:rFonts w:ascii="Cambria" w:hAnsi="Cambria"/>
          <w:color w:val="000000" w:themeColor="text1"/>
          <w:lang w:eastAsia="ar-SA"/>
        </w:rPr>
      </w:pPr>
      <w:r w:rsidRPr="00980993">
        <w:rPr>
          <w:rFonts w:ascii="Cambria" w:hAnsi="Cambria"/>
          <w:color w:val="000000" w:themeColor="text1"/>
          <w:lang w:eastAsia="ar-SA"/>
        </w:rPr>
        <w:t>zmiana umowy została dokonana z naruszeniem art. 144 ust. 1-1b, 1d i 1e ustawy Prawo zamówień publicznych,</w:t>
      </w:r>
    </w:p>
    <w:p w:rsidR="00393289" w:rsidRPr="00980993" w:rsidRDefault="00393289" w:rsidP="00393289">
      <w:pPr>
        <w:widowControl w:val="0"/>
        <w:numPr>
          <w:ilvl w:val="0"/>
          <w:numId w:val="108"/>
        </w:numPr>
        <w:tabs>
          <w:tab w:val="left" w:pos="426"/>
        </w:tabs>
        <w:suppressAutoHyphens/>
        <w:spacing w:after="0" w:line="240" w:lineRule="auto"/>
        <w:ind w:left="426" w:hanging="426"/>
        <w:jc w:val="both"/>
        <w:rPr>
          <w:rFonts w:ascii="Cambria" w:hAnsi="Cambria"/>
          <w:color w:val="000000" w:themeColor="text1"/>
          <w:lang w:eastAsia="ar-SA"/>
        </w:rPr>
      </w:pPr>
      <w:r w:rsidRPr="00980993">
        <w:rPr>
          <w:rFonts w:ascii="Cambria" w:hAnsi="Cambria"/>
          <w:color w:val="000000" w:themeColor="text1"/>
          <w:lang w:eastAsia="ar-SA"/>
        </w:rPr>
        <w:t>Wykonawca w chwili zawarcia umowy podlega wykluczeniu z postępowania na podstawie art. 24 ust. 1 ustawy Prawo zamówień publicznych;</w:t>
      </w:r>
    </w:p>
    <w:p w:rsidR="00393289" w:rsidRPr="00980993" w:rsidRDefault="00393289" w:rsidP="00393289">
      <w:pPr>
        <w:widowControl w:val="0"/>
        <w:numPr>
          <w:ilvl w:val="0"/>
          <w:numId w:val="108"/>
        </w:numPr>
        <w:tabs>
          <w:tab w:val="left" w:pos="426"/>
        </w:tabs>
        <w:suppressAutoHyphens/>
        <w:spacing w:after="0" w:line="240" w:lineRule="auto"/>
        <w:ind w:left="426" w:hanging="426"/>
        <w:jc w:val="both"/>
        <w:rPr>
          <w:rFonts w:ascii="Cambria" w:hAnsi="Cambria"/>
          <w:color w:val="000000" w:themeColor="text1"/>
          <w:spacing w:val="-4"/>
          <w:lang w:eastAsia="ar-SA"/>
        </w:rPr>
      </w:pPr>
      <w:r w:rsidRPr="00980993">
        <w:rPr>
          <w:rFonts w:ascii="Cambria" w:hAnsi="Cambria"/>
          <w:color w:val="000000" w:themeColor="text1"/>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Pr="00980993">
        <w:rPr>
          <w:rFonts w:ascii="Cambria" w:hAnsi="Cambria"/>
          <w:color w:val="000000" w:themeColor="text1"/>
          <w:spacing w:val="-4"/>
          <w:lang w:eastAsia="ar-SA"/>
        </w:rPr>
        <w:br/>
        <w:t>że Zamawiający udzielił zamówienia z naruszeniem przepisów prawa Unii Europejskiej.</w:t>
      </w:r>
    </w:p>
    <w:p w:rsidR="00393289" w:rsidRPr="00980993" w:rsidRDefault="00393289" w:rsidP="00393289">
      <w:pPr>
        <w:widowControl w:val="0"/>
        <w:numPr>
          <w:ilvl w:val="0"/>
          <w:numId w:val="107"/>
        </w:numPr>
        <w:tabs>
          <w:tab w:val="left" w:pos="426"/>
        </w:tabs>
        <w:spacing w:after="120" w:line="240" w:lineRule="auto"/>
        <w:ind w:left="426" w:hanging="426"/>
        <w:contextualSpacing/>
        <w:jc w:val="both"/>
        <w:rPr>
          <w:rFonts w:ascii="Cambria" w:eastAsia="Calibri" w:hAnsi="Cambria"/>
          <w:b/>
          <w:color w:val="000000" w:themeColor="text1"/>
        </w:rPr>
      </w:pPr>
      <w:r w:rsidRPr="00980993">
        <w:rPr>
          <w:rFonts w:ascii="Cambria" w:eastAsia="Calibri" w:hAnsi="Cambria"/>
          <w:color w:val="000000" w:themeColor="text1"/>
          <w:lang w:eastAsia="ar-SA"/>
        </w:rPr>
        <w:t>W takim przypadku Wykonawca może żądać wyłącznie wynagrodzenia należnego z tytułu wykonania części umowy.</w:t>
      </w:r>
    </w:p>
    <w:p w:rsidR="00393289" w:rsidRPr="00980993" w:rsidRDefault="00393289" w:rsidP="00393289">
      <w:pPr>
        <w:widowControl w:val="0"/>
        <w:spacing w:before="120" w:after="0" w:line="240" w:lineRule="auto"/>
        <w:jc w:val="center"/>
        <w:rPr>
          <w:rFonts w:ascii="Cambria" w:hAnsi="Cambria"/>
          <w:b/>
          <w:color w:val="000000" w:themeColor="text1"/>
        </w:rPr>
      </w:pPr>
      <w:r w:rsidRPr="00980993">
        <w:rPr>
          <w:rFonts w:ascii="Cambria" w:hAnsi="Cambria"/>
          <w:b/>
          <w:color w:val="000000" w:themeColor="text1"/>
        </w:rPr>
        <w:t>§ 16</w:t>
      </w:r>
    </w:p>
    <w:p w:rsidR="00393289" w:rsidRPr="00980993" w:rsidRDefault="00393289" w:rsidP="00393289">
      <w:pPr>
        <w:widowControl w:val="0"/>
        <w:spacing w:after="0" w:line="240" w:lineRule="auto"/>
        <w:jc w:val="both"/>
        <w:rPr>
          <w:rFonts w:ascii="Cambria" w:hAnsi="Cambria"/>
          <w:color w:val="000000" w:themeColor="text1"/>
        </w:rPr>
      </w:pPr>
      <w:r w:rsidRPr="00980993">
        <w:rPr>
          <w:rFonts w:ascii="Cambria" w:hAnsi="Cambria"/>
          <w:color w:val="000000" w:themeColor="text1"/>
        </w:rPr>
        <w:t xml:space="preserve">Umowę sporządzono w trzech jednobrzmiących egzemplarzach, każdym na prawie oryginału, </w:t>
      </w:r>
      <w:r w:rsidRPr="00980993">
        <w:rPr>
          <w:rFonts w:ascii="Cambria" w:hAnsi="Cambria"/>
          <w:color w:val="000000" w:themeColor="text1"/>
        </w:rPr>
        <w:br/>
        <w:t>po jednym egzemplarzu dla Zamawiającego, Wykonawcy i brokera ubezpieczeniowego, Inter-Broker sp. z o.o.</w:t>
      </w:r>
    </w:p>
    <w:p w:rsidR="00393289" w:rsidRPr="00980993" w:rsidRDefault="00393289" w:rsidP="00393289">
      <w:pPr>
        <w:widowControl w:val="0"/>
        <w:spacing w:after="0" w:line="240" w:lineRule="auto"/>
        <w:jc w:val="both"/>
        <w:rPr>
          <w:rFonts w:ascii="Cambria" w:hAnsi="Cambria"/>
          <w:color w:val="000000" w:themeColor="text1"/>
        </w:rPr>
      </w:pPr>
    </w:p>
    <w:p w:rsidR="00393289" w:rsidRPr="00980993" w:rsidRDefault="00393289" w:rsidP="00393289">
      <w:pPr>
        <w:widowControl w:val="0"/>
        <w:spacing w:after="0" w:line="240" w:lineRule="auto"/>
        <w:jc w:val="both"/>
        <w:rPr>
          <w:rFonts w:ascii="Cambria" w:hAnsi="Cambria"/>
          <w:color w:val="000000" w:themeColor="text1"/>
        </w:rPr>
      </w:pPr>
    </w:p>
    <w:p w:rsidR="00393289" w:rsidRPr="00980993" w:rsidRDefault="00393289" w:rsidP="00393289">
      <w:pPr>
        <w:widowControl w:val="0"/>
        <w:spacing w:after="0" w:line="240" w:lineRule="auto"/>
        <w:jc w:val="both"/>
        <w:rPr>
          <w:rFonts w:ascii="Cambria" w:hAnsi="Cambria"/>
          <w:color w:val="000000" w:themeColor="text1"/>
        </w:rPr>
      </w:pPr>
      <w:bookmarkStart w:id="18" w:name="_Toc407615915"/>
      <w:r w:rsidRPr="00980993">
        <w:rPr>
          <w:rFonts w:ascii="Cambria" w:hAnsi="Cambria"/>
          <w:color w:val="000000" w:themeColor="text1"/>
        </w:rPr>
        <w:t xml:space="preserve"> </w:t>
      </w:r>
    </w:p>
    <w:p w:rsidR="00393289" w:rsidRPr="00571436" w:rsidRDefault="00393289" w:rsidP="00393289">
      <w:pPr>
        <w:widowControl w:val="0"/>
        <w:spacing w:after="240" w:line="240" w:lineRule="auto"/>
        <w:jc w:val="both"/>
        <w:outlineLvl w:val="0"/>
        <w:rPr>
          <w:rFonts w:ascii="Cambria" w:hAnsi="Cambria"/>
          <w:b/>
        </w:rPr>
        <w:sectPr w:rsidR="00393289" w:rsidRPr="00571436" w:rsidSect="007A2F8C">
          <w:pgSz w:w="11906" w:h="16838"/>
          <w:pgMar w:top="993" w:right="1134" w:bottom="709" w:left="1134" w:header="454" w:footer="454" w:gutter="0"/>
          <w:cols w:space="708"/>
          <w:docGrid w:linePitch="360"/>
        </w:sectPr>
      </w:pPr>
    </w:p>
    <w:p w:rsidR="00393289" w:rsidRPr="00571436" w:rsidRDefault="00393289" w:rsidP="00393289">
      <w:pPr>
        <w:widowControl w:val="0"/>
        <w:spacing w:before="120" w:after="120" w:line="240" w:lineRule="auto"/>
        <w:jc w:val="both"/>
        <w:outlineLvl w:val="0"/>
        <w:rPr>
          <w:rFonts w:ascii="Cambria" w:hAnsi="Cambria"/>
          <w:b/>
        </w:rPr>
      </w:pPr>
      <w:bookmarkStart w:id="19" w:name="_Toc466986953"/>
      <w:bookmarkStart w:id="20" w:name="_Hlk531116877"/>
      <w:r w:rsidRPr="00571436">
        <w:rPr>
          <w:rFonts w:ascii="Cambria" w:hAnsi="Cambria"/>
          <w:b/>
        </w:rPr>
        <w:lastRenderedPageBreak/>
        <w:t>Załącznik nr 6b do SIWZ: Wzór umowy dotyczący części III zamówienia</w:t>
      </w:r>
      <w:bookmarkEnd w:id="18"/>
      <w:bookmarkEnd w:id="19"/>
    </w:p>
    <w:p w:rsidR="00393289" w:rsidRPr="00571436" w:rsidRDefault="00393289" w:rsidP="00393289">
      <w:pPr>
        <w:widowControl w:val="0"/>
        <w:spacing w:after="0" w:line="240" w:lineRule="auto"/>
        <w:jc w:val="center"/>
        <w:rPr>
          <w:rFonts w:ascii="Cambria" w:hAnsi="Cambria"/>
          <w:lang w:eastAsia="pl-PL"/>
        </w:rPr>
      </w:pPr>
      <w:r w:rsidRPr="00571436">
        <w:rPr>
          <w:rFonts w:ascii="Cambria" w:hAnsi="Cambria"/>
          <w:lang w:eastAsia="pl-PL"/>
        </w:rPr>
        <w:t>Umowa nr …………</w:t>
      </w:r>
    </w:p>
    <w:p w:rsidR="00393289" w:rsidRPr="00571436" w:rsidRDefault="00393289" w:rsidP="00393289">
      <w:pPr>
        <w:widowControl w:val="0"/>
        <w:suppressAutoHyphens/>
        <w:spacing w:before="60" w:after="0" w:line="240" w:lineRule="auto"/>
        <w:ind w:right="1"/>
        <w:jc w:val="both"/>
        <w:rPr>
          <w:rFonts w:ascii="Cambria" w:hAnsi="Cambria" w:cs="Arial"/>
          <w:color w:val="000000"/>
          <w:lang w:eastAsia="ar-SA"/>
        </w:rPr>
      </w:pPr>
      <w:r w:rsidRPr="00571436">
        <w:rPr>
          <w:rFonts w:ascii="Cambria" w:hAnsi="Cambria" w:cs="Arial"/>
          <w:color w:val="000000"/>
          <w:lang w:eastAsia="ar-SA"/>
        </w:rPr>
        <w:t xml:space="preserve">w dniu  ……….. r. w </w:t>
      </w:r>
      <w:r>
        <w:rPr>
          <w:rFonts w:ascii="Cambria" w:hAnsi="Cambria" w:cs="Arial"/>
          <w:color w:val="000000"/>
          <w:lang w:eastAsia="ar-SA"/>
        </w:rPr>
        <w:t>Karpaczu</w:t>
      </w:r>
      <w:r w:rsidRPr="00571436">
        <w:rPr>
          <w:rFonts w:ascii="Cambria" w:hAnsi="Cambria" w:cs="Arial"/>
          <w:color w:val="000000"/>
          <w:lang w:eastAsia="ar-SA"/>
        </w:rPr>
        <w:t xml:space="preserve">, pomiędzy Gminą Karpacz, z siedzibą ul. </w:t>
      </w:r>
      <w:r>
        <w:rPr>
          <w:rFonts w:ascii="Cambria" w:hAnsi="Cambria" w:cs="Arial"/>
          <w:color w:val="000000"/>
          <w:lang w:eastAsia="ar-SA"/>
        </w:rPr>
        <w:t>Konstytucji 3 Maja 54</w:t>
      </w:r>
      <w:r w:rsidRPr="00571436">
        <w:rPr>
          <w:rFonts w:ascii="Cambria" w:hAnsi="Cambria" w:cs="Arial"/>
          <w:color w:val="000000"/>
          <w:lang w:eastAsia="ar-SA"/>
        </w:rPr>
        <w:t xml:space="preserve">, </w:t>
      </w:r>
      <w:r>
        <w:rPr>
          <w:rFonts w:ascii="Cambria" w:hAnsi="Cambria" w:cs="Arial"/>
          <w:color w:val="000000"/>
          <w:lang w:eastAsia="ar-SA"/>
        </w:rPr>
        <w:t>58-540</w:t>
      </w:r>
      <w:r w:rsidRPr="00571436">
        <w:rPr>
          <w:rFonts w:ascii="Cambria" w:hAnsi="Cambria" w:cs="Arial"/>
          <w:color w:val="000000"/>
          <w:lang w:eastAsia="ar-SA"/>
        </w:rPr>
        <w:t xml:space="preserve"> Karpacz, REGON: </w:t>
      </w:r>
      <w:r>
        <w:rPr>
          <w:rFonts w:ascii="Cambria" w:hAnsi="Cambria" w:cs="Arial"/>
          <w:color w:val="000000"/>
          <w:lang w:eastAsia="ar-SA"/>
        </w:rPr>
        <w:t>230821552</w:t>
      </w:r>
      <w:r w:rsidRPr="00571436">
        <w:rPr>
          <w:rFonts w:ascii="Cambria" w:hAnsi="Cambria" w:cs="Arial"/>
          <w:color w:val="000000"/>
          <w:lang w:eastAsia="ar-SA"/>
        </w:rPr>
        <w:t xml:space="preserve">, NIP: </w:t>
      </w:r>
      <w:r>
        <w:rPr>
          <w:rFonts w:ascii="Cambria" w:hAnsi="Cambria" w:cs="Arial"/>
          <w:color w:val="000000"/>
          <w:lang w:eastAsia="ar-SA"/>
        </w:rPr>
        <w:t>6110107759</w:t>
      </w:r>
      <w:r w:rsidRPr="00571436">
        <w:rPr>
          <w:rFonts w:ascii="Cambria" w:hAnsi="Cambria" w:cs="Arial"/>
          <w:color w:val="000000"/>
          <w:lang w:eastAsia="ar-SA"/>
        </w:rPr>
        <w:t xml:space="preserve">, reprezentowaną przez: </w:t>
      </w:r>
    </w:p>
    <w:p w:rsidR="00393289" w:rsidRPr="00571436" w:rsidRDefault="00393289" w:rsidP="00393289">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 xml:space="preserve">Radosława </w:t>
      </w:r>
      <w:proofErr w:type="spellStart"/>
      <w:r>
        <w:rPr>
          <w:rFonts w:ascii="Cambria" w:hAnsi="Cambria" w:cs="Arial"/>
          <w:color w:val="000000"/>
          <w:lang w:eastAsia="ar-SA"/>
        </w:rPr>
        <w:t>Jęcek</w:t>
      </w:r>
      <w:proofErr w:type="spellEnd"/>
      <w:r w:rsidRPr="00571436">
        <w:rPr>
          <w:rFonts w:ascii="Cambria" w:hAnsi="Cambria" w:cs="Arial"/>
          <w:color w:val="000000"/>
          <w:lang w:eastAsia="ar-SA"/>
        </w:rPr>
        <w:t xml:space="preserve"> </w:t>
      </w:r>
      <w:r>
        <w:rPr>
          <w:rFonts w:ascii="Cambria" w:hAnsi="Cambria" w:cs="Arial"/>
          <w:color w:val="000000"/>
          <w:lang w:eastAsia="ar-SA"/>
        </w:rPr>
        <w:t>–</w:t>
      </w:r>
      <w:r w:rsidRPr="00571436">
        <w:rPr>
          <w:rFonts w:ascii="Cambria" w:hAnsi="Cambria" w:cs="Arial"/>
          <w:color w:val="000000"/>
          <w:lang w:eastAsia="ar-SA"/>
        </w:rPr>
        <w:t xml:space="preserve"> </w:t>
      </w:r>
      <w:r>
        <w:rPr>
          <w:rFonts w:ascii="Cambria" w:hAnsi="Cambria" w:cs="Arial"/>
          <w:color w:val="000000"/>
          <w:lang w:eastAsia="ar-SA"/>
        </w:rPr>
        <w:t>Burmistrza Karpacza</w:t>
      </w:r>
    </w:p>
    <w:p w:rsidR="00393289" w:rsidRPr="00571436" w:rsidRDefault="00393289" w:rsidP="00393289">
      <w:pPr>
        <w:widowControl w:val="0"/>
        <w:spacing w:after="0" w:line="240" w:lineRule="auto"/>
        <w:jc w:val="both"/>
        <w:rPr>
          <w:rFonts w:ascii="Cambria" w:hAnsi="Cambria"/>
          <w:b/>
          <w:lang w:eastAsia="pl-PL"/>
        </w:rPr>
      </w:pPr>
      <w:r w:rsidRPr="00571436">
        <w:rPr>
          <w:rFonts w:ascii="Cambria" w:hAnsi="Cambria" w:cs="Arial"/>
          <w:color w:val="000000"/>
          <w:lang w:eastAsia="ar-SA"/>
        </w:rPr>
        <w:t xml:space="preserve">przy kontrasygnacie </w:t>
      </w:r>
      <w:r>
        <w:rPr>
          <w:rFonts w:ascii="Cambria" w:hAnsi="Cambria" w:cs="Arial"/>
          <w:color w:val="000000"/>
          <w:lang w:eastAsia="ar-SA"/>
        </w:rPr>
        <w:t xml:space="preserve"> Krystyny </w:t>
      </w:r>
      <w:proofErr w:type="spellStart"/>
      <w:r>
        <w:rPr>
          <w:rFonts w:ascii="Cambria" w:hAnsi="Cambria" w:cs="Arial"/>
          <w:color w:val="000000"/>
          <w:lang w:eastAsia="ar-SA"/>
        </w:rPr>
        <w:t>Kuczkiewicz</w:t>
      </w:r>
      <w:proofErr w:type="spellEnd"/>
      <w:r>
        <w:rPr>
          <w:rFonts w:ascii="Cambria" w:hAnsi="Cambria" w:cs="Arial"/>
          <w:color w:val="000000"/>
          <w:lang w:eastAsia="ar-SA"/>
        </w:rPr>
        <w:t>-Sikorskiej</w:t>
      </w:r>
      <w:r w:rsidRPr="00571436">
        <w:rPr>
          <w:rFonts w:ascii="Cambria" w:hAnsi="Cambria" w:cs="Arial"/>
          <w:color w:val="000000"/>
          <w:lang w:eastAsia="ar-SA"/>
        </w:rPr>
        <w:t xml:space="preserve"> - Skarbnika Karpacz</w:t>
      </w:r>
      <w:r>
        <w:rPr>
          <w:rFonts w:ascii="Cambria" w:hAnsi="Cambria" w:cs="Arial"/>
          <w:color w:val="000000"/>
          <w:lang w:eastAsia="ar-SA"/>
        </w:rPr>
        <w:t>a</w:t>
      </w:r>
    </w:p>
    <w:p w:rsidR="00393289" w:rsidRPr="00571436" w:rsidRDefault="00393289" w:rsidP="00393289">
      <w:pPr>
        <w:widowControl w:val="0"/>
        <w:spacing w:before="60" w:after="0" w:line="240" w:lineRule="auto"/>
        <w:jc w:val="both"/>
        <w:rPr>
          <w:rFonts w:ascii="Cambria" w:hAnsi="Cambria"/>
          <w:lang w:eastAsia="pl-PL"/>
        </w:rPr>
      </w:pPr>
      <w:r w:rsidRPr="00571436">
        <w:rPr>
          <w:rFonts w:ascii="Cambria" w:hAnsi="Cambria"/>
          <w:lang w:eastAsia="pl-PL"/>
        </w:rPr>
        <w:t xml:space="preserve">zwaną w dalszej części umowy </w:t>
      </w:r>
      <w:r w:rsidRPr="00571436">
        <w:rPr>
          <w:rFonts w:ascii="Cambria" w:hAnsi="Cambria"/>
          <w:b/>
          <w:lang w:eastAsia="pl-PL"/>
        </w:rPr>
        <w:t>Zamawiającym</w:t>
      </w:r>
    </w:p>
    <w:p w:rsidR="00393289" w:rsidRPr="00571436" w:rsidRDefault="00393289" w:rsidP="00393289">
      <w:pPr>
        <w:widowControl w:val="0"/>
        <w:spacing w:after="0" w:line="240" w:lineRule="auto"/>
        <w:jc w:val="center"/>
        <w:rPr>
          <w:rFonts w:ascii="Cambria" w:hAnsi="Cambria"/>
          <w:lang w:eastAsia="pl-PL"/>
        </w:rPr>
      </w:pPr>
      <w:r w:rsidRPr="00571436">
        <w:rPr>
          <w:rFonts w:ascii="Cambria" w:hAnsi="Cambria"/>
          <w:lang w:eastAsia="pl-PL"/>
        </w:rPr>
        <w:t>a</w:t>
      </w:r>
    </w:p>
    <w:p w:rsidR="00393289" w:rsidRPr="00571436" w:rsidRDefault="00393289" w:rsidP="00393289">
      <w:pPr>
        <w:widowControl w:val="0"/>
        <w:spacing w:before="60" w:after="0" w:line="240" w:lineRule="auto"/>
        <w:jc w:val="both"/>
        <w:rPr>
          <w:rFonts w:ascii="Cambria" w:hAnsi="Cambria"/>
          <w:highlight w:val="yellow"/>
          <w:lang w:eastAsia="pl-PL"/>
        </w:rPr>
      </w:pPr>
      <w:r w:rsidRPr="00571436">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571436">
        <w:rPr>
          <w:rFonts w:ascii="Cambria" w:hAnsi="Cambria"/>
          <w:lang w:eastAsia="pl-PL"/>
        </w:rPr>
        <w:t>...........................................................................................................................,</w:t>
      </w:r>
    </w:p>
    <w:p w:rsidR="00393289" w:rsidRPr="00571436" w:rsidRDefault="00393289" w:rsidP="00393289">
      <w:pPr>
        <w:widowControl w:val="0"/>
        <w:spacing w:after="0" w:line="240" w:lineRule="auto"/>
        <w:rPr>
          <w:rFonts w:ascii="Cambria" w:hAnsi="Cambria"/>
          <w:lang w:eastAsia="pl-PL"/>
        </w:rPr>
      </w:pPr>
      <w:r w:rsidRPr="00571436">
        <w:rPr>
          <w:rFonts w:ascii="Cambria" w:hAnsi="Cambria"/>
          <w:lang w:eastAsia="pl-PL"/>
        </w:rPr>
        <w:t xml:space="preserve">zwanym dalej </w:t>
      </w:r>
      <w:r w:rsidRPr="00571436">
        <w:rPr>
          <w:rFonts w:ascii="Cambria" w:hAnsi="Cambria"/>
          <w:b/>
          <w:lang w:eastAsia="pl-PL"/>
        </w:rPr>
        <w:t>Wykonawcą</w:t>
      </w:r>
      <w:r w:rsidRPr="00571436">
        <w:rPr>
          <w:rFonts w:ascii="Cambria" w:hAnsi="Cambria"/>
          <w:lang w:eastAsia="pl-PL"/>
        </w:rPr>
        <w:t xml:space="preserve"> </w:t>
      </w:r>
    </w:p>
    <w:p w:rsidR="00393289" w:rsidRPr="00571436" w:rsidRDefault="00393289" w:rsidP="00393289">
      <w:pPr>
        <w:widowControl w:val="0"/>
        <w:spacing w:before="120" w:after="0" w:line="240" w:lineRule="auto"/>
        <w:jc w:val="both"/>
        <w:rPr>
          <w:rFonts w:ascii="Cambria" w:hAnsi="Cambria"/>
          <w:spacing w:val="-4"/>
        </w:rPr>
      </w:pPr>
      <w:r w:rsidRPr="00571436">
        <w:rPr>
          <w:rFonts w:ascii="Cambria" w:hAnsi="Cambria"/>
          <w:spacing w:val="-4"/>
        </w:rPr>
        <w:t>przy udziale i za pośrednictwem brokera ubezpieczeniowego:</w:t>
      </w:r>
      <w:r w:rsidRPr="00571436">
        <w:rPr>
          <w:rFonts w:ascii="Cambria" w:eastAsia="Calibri" w:hAnsi="Cambria"/>
          <w:spacing w:val="-2"/>
        </w:rPr>
        <w:t xml:space="preserve"> </w:t>
      </w:r>
      <w:r w:rsidRPr="00571436">
        <w:rPr>
          <w:rFonts w:ascii="Cambria" w:hAnsi="Cambria"/>
          <w:spacing w:val="-4"/>
        </w:rPr>
        <w:t>Inter-Broker sp. z o.o. z siedzibą w Toruniu, przy ul. Żeglarskiej 31, 87</w:t>
      </w:r>
      <w:r w:rsidRPr="00571436">
        <w:rPr>
          <w:rFonts w:ascii="Cambria" w:hAnsi="Cambria"/>
          <w:bCs/>
          <w:spacing w:val="-4"/>
        </w:rPr>
        <w:t>–</w:t>
      </w:r>
      <w:r w:rsidRPr="00571436">
        <w:rPr>
          <w:rFonts w:ascii="Cambria" w:hAnsi="Cambria"/>
          <w:spacing w:val="-4"/>
        </w:rPr>
        <w:t xml:space="preserve">100 Toruń; NIP: 879-101-30-31; REGON: </w:t>
      </w:r>
      <w:r w:rsidRPr="00571436">
        <w:rPr>
          <w:rFonts w:ascii="Cambria" w:hAnsi="Cambria"/>
          <w:bCs/>
          <w:spacing w:val="-4"/>
        </w:rPr>
        <w:t xml:space="preserve">870315750; wpisanej do rejestru przedsiębiorców prowadzonego przez Sąd Rejonowy w Toruniu VII Wydział Gospodarczy Krajowego Rejestru Sądowego – KRS nr 0000180910; </w:t>
      </w:r>
      <w:r w:rsidRPr="00571436">
        <w:rPr>
          <w:rFonts w:ascii="Cambria" w:hAnsi="Cambria"/>
          <w:spacing w:val="-4"/>
        </w:rPr>
        <w:t xml:space="preserve">kapitał zakładowy </w:t>
      </w:r>
      <w:r w:rsidRPr="00571436">
        <w:rPr>
          <w:rFonts w:ascii="Cambria" w:hAnsi="Cambria"/>
          <w:bCs/>
          <w:spacing w:val="-4"/>
        </w:rPr>
        <w:t>–</w:t>
      </w:r>
      <w:r w:rsidRPr="00571436">
        <w:rPr>
          <w:rFonts w:ascii="Cambria" w:hAnsi="Cambria"/>
          <w:spacing w:val="-4"/>
        </w:rPr>
        <w:t xml:space="preserve"> 90 000,00 zł</w:t>
      </w:r>
      <w:r w:rsidRPr="00571436">
        <w:rPr>
          <w:rFonts w:ascii="Cambria" w:hAnsi="Cambria"/>
          <w:strike/>
          <w:spacing w:val="-4"/>
        </w:rPr>
        <w:t>;</w:t>
      </w:r>
      <w:r w:rsidRPr="00571436">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393289" w:rsidRPr="00571436" w:rsidRDefault="00393289" w:rsidP="00393289">
      <w:pPr>
        <w:widowControl w:val="0"/>
        <w:spacing w:before="60" w:after="0" w:line="240" w:lineRule="auto"/>
        <w:jc w:val="both"/>
        <w:rPr>
          <w:rFonts w:ascii="Cambria" w:hAnsi="Cambria"/>
          <w:spacing w:val="-4"/>
          <w:lang w:eastAsia="pl-PL"/>
        </w:rPr>
      </w:pPr>
      <w:r w:rsidRPr="00571436">
        <w:rPr>
          <w:rFonts w:ascii="Cambria" w:hAnsi="Cambria"/>
          <w:spacing w:val="-4"/>
        </w:rPr>
        <w:t>w rezultacie dokonania przez Zamawiającego wyboru oferty Wykonawcy w postępowaniu o udzielenie zamówienia publicznego na wykonanie zadania pn.: Ubezpieczenie interesów majątkowych Gminy Karpacz - część I</w:t>
      </w:r>
      <w:r>
        <w:rPr>
          <w:rFonts w:ascii="Cambria" w:hAnsi="Cambria"/>
          <w:spacing w:val="-4"/>
        </w:rPr>
        <w:t>II</w:t>
      </w:r>
      <w:r w:rsidRPr="00571436">
        <w:rPr>
          <w:rFonts w:ascii="Cambria" w:hAnsi="Cambria"/>
          <w:spacing w:val="-4"/>
        </w:rPr>
        <w:t xml:space="preserve"> zamówienia: </w:t>
      </w:r>
      <w:r w:rsidRPr="00571436">
        <w:rPr>
          <w:rFonts w:ascii="Cambria" w:hAnsi="Cambria"/>
          <w:bCs/>
          <w:spacing w:val="-4"/>
        </w:rPr>
        <w:t>Ubezpieczenie następstw nieszczęśliwych wypadków Gminy Karpacz</w:t>
      </w:r>
      <w:r w:rsidRPr="00571436">
        <w:rPr>
          <w:rFonts w:ascii="Cambria" w:hAnsi="Cambria"/>
          <w:spacing w:val="-4"/>
        </w:rPr>
        <w:t xml:space="preserve"> - przeprowadzonego w trybie przetargu nieograniczonego zgodnie z przepisami ustawy z dnia 29 stycznia 2004 r. Prawo zamówień publicznych (</w:t>
      </w:r>
      <w:r w:rsidRPr="00571436">
        <w:rPr>
          <w:rFonts w:ascii="Cambria" w:hAnsi="Cambria"/>
          <w:iCs/>
          <w:spacing w:val="-4"/>
        </w:rPr>
        <w:t xml:space="preserve">tekst jednolity Dz.U. 2018 poz. 1986 z </w:t>
      </w:r>
      <w:proofErr w:type="spellStart"/>
      <w:r w:rsidRPr="00571436">
        <w:rPr>
          <w:rFonts w:ascii="Cambria" w:hAnsi="Cambria"/>
          <w:iCs/>
          <w:spacing w:val="-4"/>
        </w:rPr>
        <w:t>późn</w:t>
      </w:r>
      <w:proofErr w:type="spellEnd"/>
      <w:r w:rsidRPr="00571436">
        <w:rPr>
          <w:rFonts w:ascii="Cambria" w:hAnsi="Cambria"/>
          <w:iCs/>
          <w:spacing w:val="-4"/>
        </w:rPr>
        <w:t>. zm.</w:t>
      </w:r>
      <w:r w:rsidRPr="00571436">
        <w:rPr>
          <w:rFonts w:ascii="Cambria" w:hAnsi="Cambria"/>
          <w:spacing w:val="-4"/>
        </w:rPr>
        <w:t>).</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Postanowienia ogólne</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1</w:t>
      </w:r>
    </w:p>
    <w:p w:rsidR="00393289" w:rsidRPr="00571436" w:rsidRDefault="00393289" w:rsidP="00393289">
      <w:pPr>
        <w:widowControl w:val="0"/>
        <w:spacing w:after="0" w:line="240" w:lineRule="auto"/>
        <w:jc w:val="both"/>
        <w:rPr>
          <w:rFonts w:ascii="Cambria" w:hAnsi="Cambria"/>
          <w:lang w:eastAsia="pl-PL"/>
        </w:rPr>
      </w:pPr>
      <w:r w:rsidRPr="00571436">
        <w:rPr>
          <w:rFonts w:ascii="Cambria" w:hAnsi="Cambria"/>
          <w:lang w:eastAsia="pl-PL"/>
        </w:rPr>
        <w:t>Niniejsza umowa reguluje warunki wykonania zamówienia.</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 2</w:t>
      </w:r>
    </w:p>
    <w:p w:rsidR="00393289" w:rsidRPr="00571436" w:rsidRDefault="00393289" w:rsidP="00393289">
      <w:pPr>
        <w:widowControl w:val="0"/>
        <w:tabs>
          <w:tab w:val="left" w:pos="360"/>
        </w:tabs>
        <w:spacing w:after="0" w:line="240" w:lineRule="auto"/>
        <w:jc w:val="both"/>
        <w:rPr>
          <w:rFonts w:ascii="Cambria" w:hAnsi="Cambria"/>
          <w:lang w:eastAsia="pl-PL"/>
        </w:rPr>
      </w:pPr>
      <w:r w:rsidRPr="00571436">
        <w:rPr>
          <w:rFonts w:ascii="Cambria" w:hAnsi="Cambria"/>
          <w:lang w:eastAsia="pl-PL"/>
        </w:rPr>
        <w:t xml:space="preserve">Wykonawca zobowiązuje się wykonać przedmiot umowy z najwyższą starannością, zgodnie </w:t>
      </w:r>
      <w:r w:rsidRPr="00571436">
        <w:rPr>
          <w:rFonts w:ascii="Cambria" w:hAnsi="Cambria"/>
          <w:lang w:eastAsia="pl-PL"/>
        </w:rPr>
        <w:br/>
        <w:t>z treścią umowy oraz przepisami obowiązującego prawa.</w:t>
      </w:r>
    </w:p>
    <w:p w:rsidR="00393289" w:rsidRPr="00571436" w:rsidRDefault="00393289" w:rsidP="00393289">
      <w:pPr>
        <w:widowControl w:val="0"/>
        <w:spacing w:before="120" w:after="0" w:line="240" w:lineRule="auto"/>
        <w:jc w:val="center"/>
        <w:rPr>
          <w:rFonts w:ascii="Cambria" w:hAnsi="Cambria"/>
          <w:b/>
        </w:rPr>
      </w:pPr>
      <w:r w:rsidRPr="00571436">
        <w:rPr>
          <w:rFonts w:ascii="Cambria" w:hAnsi="Cambria"/>
          <w:b/>
        </w:rPr>
        <w:t>§ 3</w:t>
      </w:r>
    </w:p>
    <w:p w:rsidR="00393289" w:rsidRPr="00571436" w:rsidRDefault="00393289" w:rsidP="00393289">
      <w:pPr>
        <w:widowControl w:val="0"/>
        <w:numPr>
          <w:ilvl w:val="0"/>
          <w:numId w:val="28"/>
        </w:numPr>
        <w:tabs>
          <w:tab w:val="left" w:pos="426"/>
        </w:tabs>
        <w:spacing w:after="0" w:line="240" w:lineRule="auto"/>
        <w:ind w:left="426" w:hanging="426"/>
        <w:contextualSpacing/>
        <w:jc w:val="both"/>
        <w:rPr>
          <w:rFonts w:ascii="Cambria" w:hAnsi="Cambria"/>
        </w:rPr>
      </w:pPr>
      <w:r w:rsidRPr="00571436">
        <w:rPr>
          <w:rFonts w:ascii="Cambria" w:hAnsi="Cambria"/>
        </w:rPr>
        <w:t>Zamawiającemu przysługuje prawo odstąpienia od umowy w razie:</w:t>
      </w:r>
    </w:p>
    <w:p w:rsidR="00393289" w:rsidRPr="00571436" w:rsidRDefault="00393289" w:rsidP="00393289">
      <w:pPr>
        <w:widowControl w:val="0"/>
        <w:numPr>
          <w:ilvl w:val="0"/>
          <w:numId w:val="29"/>
        </w:numPr>
        <w:tabs>
          <w:tab w:val="left" w:pos="426"/>
          <w:tab w:val="left" w:pos="709"/>
        </w:tabs>
        <w:spacing w:after="0" w:line="240" w:lineRule="auto"/>
        <w:ind w:left="426" w:hanging="426"/>
        <w:contextualSpacing/>
        <w:jc w:val="both"/>
        <w:rPr>
          <w:rFonts w:ascii="Cambria" w:eastAsia="Calibri" w:hAnsi="Cambria"/>
        </w:rPr>
      </w:pPr>
      <w:r w:rsidRPr="00571436">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393289" w:rsidRPr="00571436" w:rsidRDefault="00393289" w:rsidP="00393289">
      <w:pPr>
        <w:widowControl w:val="0"/>
        <w:numPr>
          <w:ilvl w:val="0"/>
          <w:numId w:val="29"/>
        </w:numPr>
        <w:tabs>
          <w:tab w:val="left" w:pos="426"/>
          <w:tab w:val="left" w:pos="709"/>
        </w:tabs>
        <w:spacing w:after="0" w:line="240" w:lineRule="auto"/>
        <w:ind w:left="426" w:hanging="426"/>
        <w:contextualSpacing/>
        <w:jc w:val="both"/>
        <w:rPr>
          <w:rFonts w:ascii="Cambria" w:eastAsia="Calibri" w:hAnsi="Cambria"/>
        </w:rPr>
      </w:pPr>
      <w:r w:rsidRPr="00571436">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rsidR="00393289" w:rsidRPr="00571436" w:rsidRDefault="00393289" w:rsidP="00393289">
      <w:pPr>
        <w:widowControl w:val="0"/>
        <w:numPr>
          <w:ilvl w:val="0"/>
          <w:numId w:val="28"/>
        </w:numPr>
        <w:tabs>
          <w:tab w:val="left" w:pos="426"/>
        </w:tabs>
        <w:spacing w:after="0" w:line="240" w:lineRule="auto"/>
        <w:ind w:left="426" w:hanging="426"/>
        <w:contextualSpacing/>
        <w:jc w:val="both"/>
        <w:rPr>
          <w:rFonts w:ascii="Cambria" w:hAnsi="Cambria"/>
        </w:rPr>
      </w:pPr>
      <w:r w:rsidRPr="00571436">
        <w:rPr>
          <w:rFonts w:ascii="Cambria" w:hAnsi="Cambria"/>
        </w:rPr>
        <w:t>Odstąpienie od umowy, o którym mowa w ust. 1, powinno nastąpić w formie pisemnej pod rygorem nieważności takiego oświadczenia i powinno zawierać uzasadnienie.</w:t>
      </w:r>
    </w:p>
    <w:p w:rsidR="00393289" w:rsidRPr="00571436" w:rsidRDefault="00393289" w:rsidP="00393289">
      <w:pPr>
        <w:widowControl w:val="0"/>
        <w:numPr>
          <w:ilvl w:val="0"/>
          <w:numId w:val="28"/>
        </w:numPr>
        <w:tabs>
          <w:tab w:val="left" w:pos="426"/>
        </w:tabs>
        <w:spacing w:after="0" w:line="240" w:lineRule="auto"/>
        <w:ind w:left="426" w:hanging="426"/>
        <w:contextualSpacing/>
        <w:jc w:val="both"/>
        <w:rPr>
          <w:rFonts w:ascii="Cambria" w:hAnsi="Cambria"/>
        </w:rPr>
      </w:pPr>
      <w:r w:rsidRPr="00571436">
        <w:rPr>
          <w:rFonts w:ascii="Cambria" w:hAnsi="Cambria"/>
        </w:rPr>
        <w:t>Prawo odstąpienia Zamawiający może wykonać w terminie 30 dni od powzięcia wiadomości o okolicznościach wymienionych w ust. 1.</w:t>
      </w:r>
    </w:p>
    <w:p w:rsidR="00393289" w:rsidRPr="00571436" w:rsidRDefault="00393289" w:rsidP="00393289">
      <w:pPr>
        <w:widowControl w:val="0"/>
        <w:numPr>
          <w:ilvl w:val="0"/>
          <w:numId w:val="28"/>
        </w:numPr>
        <w:tabs>
          <w:tab w:val="left" w:pos="426"/>
        </w:tabs>
        <w:spacing w:after="0" w:line="240" w:lineRule="auto"/>
        <w:ind w:left="426" w:hanging="426"/>
        <w:contextualSpacing/>
        <w:jc w:val="both"/>
        <w:rPr>
          <w:rFonts w:ascii="Cambria" w:hAnsi="Cambria"/>
        </w:rPr>
      </w:pPr>
      <w:r w:rsidRPr="00571436">
        <w:rPr>
          <w:rFonts w:ascii="Cambria" w:hAnsi="Cambria"/>
        </w:rPr>
        <w:t>W przypadku odstąpienia od umowy, o którym mowa w ust. 1, Wykonawca może żądać wyłącznie wynagrodzenia należnego z tytułu wykonania części umowy.</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Zmiana postanowień umowy</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§4</w:t>
      </w:r>
    </w:p>
    <w:p w:rsidR="00393289" w:rsidRPr="00571436" w:rsidRDefault="00393289" w:rsidP="00393289">
      <w:pPr>
        <w:widowControl w:val="0"/>
        <w:numPr>
          <w:ilvl w:val="0"/>
          <w:numId w:val="44"/>
        </w:numPr>
        <w:tabs>
          <w:tab w:val="left" w:pos="426"/>
          <w:tab w:val="left" w:pos="851"/>
        </w:tabs>
        <w:suppressAutoHyphens/>
        <w:spacing w:after="0" w:line="240" w:lineRule="auto"/>
        <w:ind w:left="426" w:hanging="426"/>
        <w:jc w:val="both"/>
        <w:rPr>
          <w:rFonts w:ascii="Cambria" w:hAnsi="Cambria"/>
        </w:rPr>
      </w:pPr>
      <w:r w:rsidRPr="00571436">
        <w:rPr>
          <w:rFonts w:ascii="Cambria" w:hAnsi="Cambria"/>
        </w:rPr>
        <w:t>Zamawiający przewiduje możliwość zmiany umowy w przypadkach, o których mowa w art. 144 ust. 1 pkt 2-6 ustawy Prawo zamówień publicznych oraz w niżej opisanych przypadkach:</w:t>
      </w:r>
    </w:p>
    <w:p w:rsidR="00393289" w:rsidRPr="00571436" w:rsidRDefault="00393289" w:rsidP="00393289">
      <w:pPr>
        <w:widowControl w:val="0"/>
        <w:numPr>
          <w:ilvl w:val="0"/>
          <w:numId w:val="45"/>
        </w:numPr>
        <w:tabs>
          <w:tab w:val="left" w:pos="426"/>
        </w:tabs>
        <w:suppressAutoHyphens/>
        <w:spacing w:after="0" w:line="240" w:lineRule="auto"/>
        <w:ind w:left="426" w:hanging="426"/>
        <w:jc w:val="both"/>
        <w:rPr>
          <w:rFonts w:ascii="Cambria" w:hAnsi="Cambria"/>
        </w:rPr>
      </w:pPr>
      <w:r w:rsidRPr="00571436">
        <w:rPr>
          <w:rFonts w:ascii="Cambria" w:hAnsi="Cambria"/>
        </w:rPr>
        <w:t xml:space="preserve">Zmiany wynagrodzenia należnego Wykonawcy, w wypadku wystąpienia jednej ze zmian przepisów wskazanych w art. 142 ust. 5 ustawy Prawo zamówień publicznych, tj.: </w:t>
      </w:r>
    </w:p>
    <w:p w:rsidR="00393289" w:rsidRPr="00571436" w:rsidRDefault="00393289" w:rsidP="00393289">
      <w:pPr>
        <w:widowControl w:val="0"/>
        <w:numPr>
          <w:ilvl w:val="2"/>
          <w:numId w:val="44"/>
        </w:numPr>
        <w:tabs>
          <w:tab w:val="left" w:pos="426"/>
        </w:tabs>
        <w:suppressAutoHyphens/>
        <w:spacing w:after="0" w:line="240" w:lineRule="auto"/>
        <w:ind w:left="426" w:hanging="426"/>
        <w:jc w:val="both"/>
        <w:rPr>
          <w:rFonts w:ascii="Cambria" w:hAnsi="Cambria"/>
        </w:rPr>
      </w:pPr>
      <w:r w:rsidRPr="00571436">
        <w:rPr>
          <w:rFonts w:ascii="Cambria" w:hAnsi="Cambria"/>
        </w:rPr>
        <w:t>w przypadku zmiany stawki podatku od towarów i usług,</w:t>
      </w:r>
    </w:p>
    <w:p w:rsidR="00393289" w:rsidRPr="00571436" w:rsidRDefault="00393289" w:rsidP="00393289">
      <w:pPr>
        <w:widowControl w:val="0"/>
        <w:numPr>
          <w:ilvl w:val="2"/>
          <w:numId w:val="44"/>
        </w:numPr>
        <w:tabs>
          <w:tab w:val="left" w:pos="426"/>
        </w:tabs>
        <w:suppressAutoHyphens/>
        <w:spacing w:after="0" w:line="240" w:lineRule="auto"/>
        <w:ind w:left="426" w:hanging="426"/>
        <w:jc w:val="both"/>
        <w:rPr>
          <w:rFonts w:ascii="Cambria" w:hAnsi="Cambria"/>
        </w:rPr>
      </w:pPr>
      <w:r w:rsidRPr="00571436">
        <w:rPr>
          <w:rFonts w:ascii="Cambria" w:hAnsi="Cambria"/>
        </w:rPr>
        <w:t xml:space="preserve">w przypadku zmiany wysokości minimalnego wynagrodzenia za pracę albo wysokości minimalnej stawki godzinowej, ustalonych na podstawie przepisów ustawy z dnia 10 października 2002 r. </w:t>
      </w:r>
      <w:r w:rsidRPr="00571436">
        <w:rPr>
          <w:rFonts w:ascii="Cambria" w:hAnsi="Cambria"/>
        </w:rPr>
        <w:br/>
        <w:t>o minimalnym wynagrodzeniu za pracę,</w:t>
      </w:r>
    </w:p>
    <w:p w:rsidR="00393289" w:rsidRPr="00571436" w:rsidRDefault="00393289" w:rsidP="00393289">
      <w:pPr>
        <w:widowControl w:val="0"/>
        <w:numPr>
          <w:ilvl w:val="2"/>
          <w:numId w:val="44"/>
        </w:numPr>
        <w:tabs>
          <w:tab w:val="left" w:pos="426"/>
        </w:tabs>
        <w:suppressAutoHyphens/>
        <w:spacing w:after="0" w:line="240" w:lineRule="auto"/>
        <w:ind w:left="426" w:hanging="426"/>
        <w:jc w:val="both"/>
        <w:rPr>
          <w:rFonts w:ascii="Cambria" w:hAnsi="Cambria"/>
        </w:rPr>
      </w:pPr>
      <w:r w:rsidRPr="00571436">
        <w:rPr>
          <w:rFonts w:ascii="Cambria" w:hAnsi="Cambria"/>
        </w:rPr>
        <w:lastRenderedPageBreak/>
        <w:t>w przypadku zmiany zasad podlegania ubezpieczeniom społecznym lub ubezpieczeniu zdrowotnemu lub wysokości stawki składki na ubezpieczenia społeczne lub zdrowotne.</w:t>
      </w:r>
    </w:p>
    <w:p w:rsidR="00393289" w:rsidRPr="00571436" w:rsidRDefault="00393289" w:rsidP="00393289">
      <w:pPr>
        <w:widowControl w:val="0"/>
        <w:numPr>
          <w:ilvl w:val="0"/>
          <w:numId w:val="45"/>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 xml:space="preserve">Zmiany warunków stanowiących podstawę udzielanej ochrony ubezpieczeniowej w przypadku zmian powszechnie obowiązujących przepisów prawa, w szczególności przepisów Kodeksu cywilnego oraz ustawy z dnia 24 sierpnia 1991 r. o ochronie przeciwpożarowej, w zakresie, </w:t>
      </w:r>
      <w:r w:rsidRPr="00571436">
        <w:rPr>
          <w:rFonts w:ascii="Cambria" w:eastAsia="Calibri" w:hAnsi="Cambria"/>
        </w:rPr>
        <w:br/>
        <w:t>w jakim zmiany te dotyczyć będą postanowień umów ubezpieczenia. Zmiany te mogą prowadzić do zmiany wynagrodzenia Wykonawcy, jeżeli będą one związane ze zwiększeniem sumy ubezpieczenia lub zmianą wielkości ryzyka.</w:t>
      </w:r>
    </w:p>
    <w:p w:rsidR="00393289" w:rsidRPr="00571436" w:rsidRDefault="00393289" w:rsidP="00393289">
      <w:pPr>
        <w:widowControl w:val="0"/>
        <w:numPr>
          <w:ilvl w:val="0"/>
          <w:numId w:val="45"/>
        </w:numPr>
        <w:tabs>
          <w:tab w:val="left" w:pos="426"/>
        </w:tabs>
        <w:suppressAutoHyphens/>
        <w:spacing w:after="0" w:line="240" w:lineRule="auto"/>
        <w:ind w:left="426" w:hanging="426"/>
        <w:jc w:val="both"/>
        <w:rPr>
          <w:rFonts w:ascii="Cambria" w:hAnsi="Cambria"/>
        </w:rPr>
      </w:pPr>
      <w:r w:rsidRPr="00571436">
        <w:rPr>
          <w:rFonts w:ascii="Cambria" w:hAnsi="Cambria"/>
        </w:rPr>
        <w:t>Zmiany podmiotowego zakresu zamówienia w przypadku:</w:t>
      </w:r>
    </w:p>
    <w:p w:rsidR="00393289" w:rsidRPr="00571436" w:rsidRDefault="00393289" w:rsidP="00393289">
      <w:pPr>
        <w:widowControl w:val="0"/>
        <w:numPr>
          <w:ilvl w:val="0"/>
          <w:numId w:val="46"/>
        </w:numPr>
        <w:tabs>
          <w:tab w:val="left" w:pos="426"/>
        </w:tabs>
        <w:suppressAutoHyphens/>
        <w:spacing w:after="0" w:line="240" w:lineRule="auto"/>
        <w:ind w:left="426" w:hanging="426"/>
        <w:jc w:val="both"/>
        <w:rPr>
          <w:rFonts w:ascii="Cambria" w:hAnsi="Cambria"/>
        </w:rPr>
      </w:pPr>
      <w:r w:rsidRPr="00571436">
        <w:rPr>
          <w:rFonts w:ascii="Cambria" w:hAnsi="Cambria"/>
        </w:rPr>
        <w:t>utworzenia przez Zamawiającego nowych jednostek lub drużyn ochotniczych straży pożarnych lub młodzieżowych drużyn pożarniczych,</w:t>
      </w:r>
    </w:p>
    <w:p w:rsidR="00393289" w:rsidRPr="00571436" w:rsidRDefault="00393289" w:rsidP="00393289">
      <w:pPr>
        <w:widowControl w:val="0"/>
        <w:numPr>
          <w:ilvl w:val="0"/>
          <w:numId w:val="46"/>
        </w:numPr>
        <w:tabs>
          <w:tab w:val="left" w:pos="426"/>
        </w:tabs>
        <w:suppressAutoHyphens/>
        <w:spacing w:after="0" w:line="240" w:lineRule="auto"/>
        <w:ind w:left="426" w:hanging="426"/>
        <w:jc w:val="both"/>
        <w:rPr>
          <w:rFonts w:ascii="Cambria" w:hAnsi="Cambria"/>
        </w:rPr>
      </w:pPr>
      <w:r w:rsidRPr="00571436">
        <w:rPr>
          <w:rFonts w:ascii="Cambria" w:hAnsi="Cambria"/>
        </w:rPr>
        <w:t xml:space="preserve">restrukturyzacji, przekształcenia, połączenia lub zmiany formy prawnej jednostek lub drużyn ochotniczych straży pożarnych lub młodzieżowych drużyn pożarniczych, </w:t>
      </w:r>
    </w:p>
    <w:p w:rsidR="00393289" w:rsidRPr="00571436" w:rsidRDefault="00393289" w:rsidP="00393289">
      <w:pPr>
        <w:widowControl w:val="0"/>
        <w:numPr>
          <w:ilvl w:val="0"/>
          <w:numId w:val="46"/>
        </w:numPr>
        <w:tabs>
          <w:tab w:val="left" w:pos="426"/>
        </w:tabs>
        <w:suppressAutoHyphens/>
        <w:spacing w:after="0" w:line="240" w:lineRule="auto"/>
        <w:ind w:left="426" w:hanging="426"/>
        <w:jc w:val="both"/>
        <w:rPr>
          <w:rFonts w:ascii="Cambria" w:hAnsi="Cambria"/>
        </w:rPr>
      </w:pPr>
      <w:r w:rsidRPr="00571436">
        <w:rPr>
          <w:rFonts w:ascii="Cambria" w:hAnsi="Cambria"/>
        </w:rPr>
        <w:t xml:space="preserve">rozwiązania jednostek lub drużyn ochotniczych straży pożarnych lub młodzieżowych drużyn pożarniczych. </w:t>
      </w:r>
    </w:p>
    <w:p w:rsidR="00393289" w:rsidRPr="00571436" w:rsidRDefault="00393289" w:rsidP="00393289">
      <w:pPr>
        <w:widowControl w:val="0"/>
        <w:numPr>
          <w:ilvl w:val="0"/>
          <w:numId w:val="45"/>
        </w:numPr>
        <w:tabs>
          <w:tab w:val="left" w:pos="426"/>
        </w:tabs>
        <w:suppressAutoHyphens/>
        <w:spacing w:after="0" w:line="240" w:lineRule="auto"/>
        <w:ind w:left="426" w:hanging="426"/>
        <w:jc w:val="both"/>
        <w:rPr>
          <w:rFonts w:ascii="Cambria" w:hAnsi="Cambria"/>
          <w:spacing w:val="-4"/>
        </w:rPr>
      </w:pPr>
      <w:r w:rsidRPr="00571436">
        <w:rPr>
          <w:rFonts w:ascii="Cambria" w:hAnsi="Cambria"/>
          <w:spacing w:val="-4"/>
        </w:rPr>
        <w:t>Zmiany wynagrodzenia należnego Wykonawcy w przypadku wzrostu albo spadku ilości ubezpieczonych osób oraz jednostek lub drużyn ochotniczych straży pożarnych lub młodzieżowych drużyn pożarniczych.</w:t>
      </w:r>
    </w:p>
    <w:p w:rsidR="00393289" w:rsidRPr="00571436" w:rsidRDefault="00393289" w:rsidP="00393289">
      <w:pPr>
        <w:widowControl w:val="0"/>
        <w:numPr>
          <w:ilvl w:val="0"/>
          <w:numId w:val="45"/>
        </w:numPr>
        <w:tabs>
          <w:tab w:val="left" w:pos="426"/>
        </w:tabs>
        <w:suppressAutoHyphens/>
        <w:spacing w:after="0" w:line="240" w:lineRule="auto"/>
        <w:ind w:left="426" w:hanging="426"/>
        <w:jc w:val="both"/>
        <w:rPr>
          <w:rFonts w:ascii="Cambria" w:hAnsi="Cambria"/>
        </w:rPr>
      </w:pPr>
      <w:r w:rsidRPr="00571436">
        <w:rPr>
          <w:rFonts w:ascii="Cambria" w:hAnsi="Cambria"/>
        </w:rPr>
        <w:t>Zmiany zakresu zamówienia i wynagrodzenia Wykonawcy w przypadku:</w:t>
      </w:r>
    </w:p>
    <w:p w:rsidR="00393289" w:rsidRPr="00571436" w:rsidRDefault="00393289" w:rsidP="00393289">
      <w:pPr>
        <w:widowControl w:val="0"/>
        <w:numPr>
          <w:ilvl w:val="0"/>
          <w:numId w:val="47"/>
        </w:numPr>
        <w:tabs>
          <w:tab w:val="left" w:pos="426"/>
        </w:tabs>
        <w:suppressAutoHyphens/>
        <w:spacing w:after="0" w:line="240" w:lineRule="auto"/>
        <w:ind w:left="426" w:hanging="426"/>
        <w:jc w:val="both"/>
        <w:rPr>
          <w:rFonts w:ascii="Cambria" w:hAnsi="Cambria"/>
        </w:rPr>
      </w:pPr>
      <w:r w:rsidRPr="00571436">
        <w:rPr>
          <w:rFonts w:ascii="Cambria" w:hAnsi="Cambria"/>
        </w:rPr>
        <w:t>zmiany zakresu wykonywanej działalności (czynności) i konieczności objęcia zmiany tej ochroną ubezpieczeniową,</w:t>
      </w:r>
    </w:p>
    <w:p w:rsidR="00393289" w:rsidRPr="00571436" w:rsidRDefault="00393289" w:rsidP="00393289">
      <w:pPr>
        <w:widowControl w:val="0"/>
        <w:numPr>
          <w:ilvl w:val="0"/>
          <w:numId w:val="47"/>
        </w:numPr>
        <w:tabs>
          <w:tab w:val="left" w:pos="426"/>
        </w:tabs>
        <w:suppressAutoHyphens/>
        <w:spacing w:after="0" w:line="240" w:lineRule="auto"/>
        <w:ind w:left="426" w:hanging="426"/>
        <w:jc w:val="both"/>
        <w:rPr>
          <w:rFonts w:ascii="Cambria" w:hAnsi="Cambria"/>
        </w:rPr>
      </w:pPr>
      <w:r w:rsidRPr="00571436">
        <w:rPr>
          <w:rFonts w:ascii="Cambria" w:hAnsi="Cambria"/>
        </w:rPr>
        <w:t>rozszerzenia lub modyfikacji zakresu ubezpieczenia,</w:t>
      </w:r>
    </w:p>
    <w:p w:rsidR="00393289" w:rsidRPr="00571436" w:rsidRDefault="00393289" w:rsidP="00393289">
      <w:pPr>
        <w:widowControl w:val="0"/>
        <w:numPr>
          <w:ilvl w:val="0"/>
          <w:numId w:val="47"/>
        </w:numPr>
        <w:tabs>
          <w:tab w:val="left" w:pos="426"/>
        </w:tabs>
        <w:suppressAutoHyphens/>
        <w:spacing w:after="0" w:line="240" w:lineRule="auto"/>
        <w:ind w:left="426" w:hanging="426"/>
        <w:jc w:val="both"/>
        <w:rPr>
          <w:rFonts w:ascii="Cambria" w:hAnsi="Cambria"/>
        </w:rPr>
      </w:pPr>
      <w:r w:rsidRPr="00571436">
        <w:rPr>
          <w:rFonts w:ascii="Cambria" w:hAnsi="Cambria"/>
          <w:bCs/>
          <w:iCs/>
        </w:rPr>
        <w:t>zmiany wysokości sumy ubezpieczenia.</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rPr>
      </w:pPr>
      <w:r w:rsidRPr="00571436">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spacing w:val="-4"/>
        </w:rPr>
      </w:pPr>
      <w:r w:rsidRPr="00571436">
        <w:rPr>
          <w:rFonts w:ascii="Cambria" w:hAnsi="Cambria"/>
          <w:spacing w:val="-4"/>
        </w:rPr>
        <w:t xml:space="preserve">W wypadku zmiany, o której mowa w ust. 1 pkt 1 lit. b, Wykonawca zobligowany będzie przedłożyć Zamawiającemu wykaz zatrudnionych do realizacji umowy pracowników, dla których </w:t>
      </w:r>
      <w:r w:rsidRPr="00571436">
        <w:rPr>
          <w:rFonts w:ascii="Cambria" w:hAnsi="Cambria"/>
          <w:spacing w:val="-4"/>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spacing w:val="-4"/>
        </w:rPr>
      </w:pPr>
      <w:r w:rsidRPr="00571436">
        <w:rPr>
          <w:rFonts w:ascii="Cambria" w:hAnsi="Cambria"/>
          <w:spacing w:val="-4"/>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rPr>
      </w:pPr>
      <w:r w:rsidRPr="00571436">
        <w:rPr>
          <w:rFonts w:ascii="Cambria" w:hAnsi="Cambria"/>
        </w:rPr>
        <w:t>Wszystkie zmiany, o których mowa w ust. 1 pkt 1 będą wprowadzane do umowy na pisemny, uzasadniony i należycie udokumentowany wniosek Wykonawcy, złożony</w:t>
      </w:r>
      <w:r w:rsidRPr="00571436">
        <w:rPr>
          <w:rFonts w:ascii="Cambria" w:hAnsi="Cambria"/>
          <w:lang w:eastAsia="ar-SA"/>
        </w:rPr>
        <w:t xml:space="preserve"> </w:t>
      </w:r>
      <w:r w:rsidRPr="00571436">
        <w:rPr>
          <w:rFonts w:ascii="Cambria" w:hAnsi="Cambria"/>
        </w:rPr>
        <w:t>najpóźniej w terminie 30 dni</w:t>
      </w:r>
      <w:r w:rsidRPr="00571436">
        <w:rPr>
          <w:rFonts w:ascii="Cambria" w:hAnsi="Cambria"/>
          <w:lang w:eastAsia="ar-SA"/>
        </w:rPr>
        <w:t xml:space="preserve"> </w:t>
      </w:r>
      <w:r w:rsidRPr="00571436">
        <w:rPr>
          <w:rFonts w:ascii="Cambria" w:hAnsi="Cambria"/>
        </w:rPr>
        <w:t xml:space="preserve">od dnia wejścia w życie nowych przepisów. Niezależnie od obowiązku załączenia </w:t>
      </w:r>
      <w:r w:rsidRPr="00571436">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rPr>
      </w:pPr>
      <w:r w:rsidRPr="00571436">
        <w:rPr>
          <w:rFonts w:ascii="Cambria" w:hAnsi="Cambria"/>
        </w:rPr>
        <w:t xml:space="preserve">W terminie 30 dni od otrzymania wniosku, o którym mowa w ust. 5, Zamawiający zawsze może zwrócić się do Wykonawcy z wezwaniem o jego uzupełnienie poprzez przekazanie dodatkowych wyjaśnień, informacji lub dokumentów. Wykonawca jest zobowiązany odpowiedzieć </w:t>
      </w:r>
      <w:r w:rsidRPr="00571436">
        <w:rPr>
          <w:rFonts w:ascii="Cambria" w:hAnsi="Cambria"/>
        </w:rPr>
        <w:br/>
        <w:t>na wezwanie Zamawiającego – wyczerpująco i zgodnie ze stanem faktycznym, w terminie 7 dni od dnia otrzymania wezwania.</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rPr>
      </w:pPr>
      <w:r w:rsidRPr="00571436">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rPr>
      </w:pPr>
      <w:r w:rsidRPr="00571436">
        <w:rPr>
          <w:rFonts w:ascii="Cambria" w:hAnsi="Cambria"/>
        </w:rPr>
        <w:lastRenderedPageBreak/>
        <w:t xml:space="preserve">Prawo do wystąpienia z wnioskiem o dokonanie zmiany umowy w związku ze zmianą przepisów, 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spacing w:val="-4"/>
        </w:rPr>
      </w:pPr>
      <w:r w:rsidRPr="00571436">
        <w:rPr>
          <w:rFonts w:ascii="Cambria" w:hAnsi="Cambria"/>
          <w:spacing w:val="-4"/>
        </w:rPr>
        <w:t>Przed przekazaniem wniosku, o którym mowa w ust. 8,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rPr>
      </w:pPr>
      <w:r w:rsidRPr="00571436">
        <w:rPr>
          <w:rFonts w:ascii="Cambria" w:hAnsi="Cambria"/>
        </w:rPr>
        <w:t xml:space="preserve">Wykonawca jest zobowiązany do zajęcia pisemnego stanowiska w terminie 30 dni od dnia otrzymania wniosku od Zamawiającego. Ostateczne, wiążące dla Wykonawcy stanowisko </w:t>
      </w:r>
      <w:r w:rsidRPr="00571436">
        <w:rPr>
          <w:rFonts w:ascii="Cambria" w:hAnsi="Cambria"/>
        </w:rPr>
        <w:br/>
        <w:t xml:space="preserve">w sprawie zajmie – w terminie 14 dni licząc od dnia otrzymania stanowiska Wykonawcy - Zamawiający; za dzień przekazania stanowisk uznaje się dzień wysłania ich na adres właściwy </w:t>
      </w:r>
      <w:r w:rsidRPr="00571436">
        <w:rPr>
          <w:rFonts w:ascii="Cambria" w:hAnsi="Cambria"/>
        </w:rPr>
        <w:br/>
        <w:t>dla doręczeń pism dla Zamawiającego i Wykonawcy.</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hAnsi="Cambria"/>
        </w:rPr>
      </w:pPr>
      <w:r w:rsidRPr="00571436">
        <w:rPr>
          <w:rFonts w:ascii="Cambria" w:hAnsi="Cambria"/>
        </w:rPr>
        <w:t xml:space="preserve">Zmiana wysokości wynagrodzenia Wykonawcy w związku z art. 142 ust. 5 ustawy Prawo zamówień publicznych – w przypadku jej wprowadzenia - obowiązywać będzie od dnia wejścia </w:t>
      </w:r>
      <w:r w:rsidRPr="00571436">
        <w:rPr>
          <w:rFonts w:ascii="Cambria" w:hAnsi="Cambria"/>
        </w:rPr>
        <w:br/>
        <w:t>w życie nowych przepisów prawa, o których mowa w ust. 1 pkt 1.</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Warunkiem dokonania zmian umowy, o których mowa w ust. 1 pkt 2-6 oraz wynikających z art. 144 ust. 1 pkt 2-6 ustawy Prawo zamówień publicznych jest złożenie pisemnego wniosku przez Zamawiającego.</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 xml:space="preserve">Zmiana umowy wskazana w ust. 1 pkt 2–4 nie wymaga zgody Wykonawcy. </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Zmiana umowy wskazana w ust. 1 pkt 5 może być wprowadzona tylko za zgodą Wykonawcy.</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 xml:space="preserve">Zmiana umowy wynikająca z art. 144 ust. 1 pkt 2-6 ustawy Prawo zamówień publicznych, </w:t>
      </w:r>
      <w:r w:rsidRPr="00571436">
        <w:rPr>
          <w:rFonts w:ascii="Cambria" w:eastAsia="Calibri" w:hAnsi="Cambria"/>
        </w:rPr>
        <w:br/>
        <w:t>w przypadkach innych niż wymienione w ust. 1 pkt 2-5 umowy - z uwzględnieniem postanowień ust. 13, może być dokonana wyłącznie za zgodą Wykonawcy.</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Wszelkie zmiany i uzupełnienia niniejszej umowy będą wprowadzane pisemnie w formie dokumentu ubezpieczeniowego (np. polisy) albo aneksu, pod rygorem nieważności.</w:t>
      </w:r>
    </w:p>
    <w:p w:rsidR="00393289" w:rsidRPr="00571436" w:rsidRDefault="00393289" w:rsidP="00393289">
      <w:pPr>
        <w:widowControl w:val="0"/>
        <w:numPr>
          <w:ilvl w:val="0"/>
          <w:numId w:val="44"/>
        </w:numPr>
        <w:tabs>
          <w:tab w:val="left" w:pos="426"/>
        </w:tabs>
        <w:suppressAutoHyphens/>
        <w:spacing w:after="0" w:line="240" w:lineRule="auto"/>
        <w:ind w:left="426" w:hanging="426"/>
        <w:jc w:val="both"/>
        <w:rPr>
          <w:rFonts w:ascii="Cambria" w:eastAsia="Calibri" w:hAnsi="Cambria"/>
        </w:rPr>
      </w:pPr>
      <w:r w:rsidRPr="00571436">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Przedmiot i zakres zamówienia (umowy)</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5</w:t>
      </w:r>
    </w:p>
    <w:p w:rsidR="00393289" w:rsidRPr="00571436" w:rsidRDefault="00393289" w:rsidP="00393289">
      <w:pPr>
        <w:widowControl w:val="0"/>
        <w:numPr>
          <w:ilvl w:val="0"/>
          <w:numId w:val="30"/>
        </w:numPr>
        <w:tabs>
          <w:tab w:val="left" w:pos="284"/>
        </w:tabs>
        <w:spacing w:after="0" w:line="240" w:lineRule="auto"/>
        <w:ind w:left="284" w:hanging="284"/>
        <w:contextualSpacing/>
        <w:jc w:val="both"/>
        <w:rPr>
          <w:rFonts w:ascii="Cambria" w:hAnsi="Cambria"/>
        </w:rPr>
      </w:pPr>
      <w:r w:rsidRPr="00571436">
        <w:rPr>
          <w:rFonts w:ascii="Cambria" w:hAnsi="Cambria"/>
        </w:rPr>
        <w:t>Przedmiotem zamówienia (umowy) jest ubezpieczenie następstw nieszczęśliwych wypadków Gminy Karpacz. Zakres ubezpieczenia obejmuje:</w:t>
      </w:r>
    </w:p>
    <w:p w:rsidR="00393289" w:rsidRPr="00571436" w:rsidRDefault="00393289" w:rsidP="00393289">
      <w:pPr>
        <w:widowControl w:val="0"/>
        <w:numPr>
          <w:ilvl w:val="0"/>
          <w:numId w:val="48"/>
        </w:numPr>
        <w:tabs>
          <w:tab w:val="left" w:pos="567"/>
        </w:tabs>
        <w:spacing w:after="0" w:line="240" w:lineRule="auto"/>
        <w:ind w:left="567" w:hanging="283"/>
        <w:jc w:val="both"/>
        <w:rPr>
          <w:rFonts w:ascii="Cambria" w:eastAsia="Calibri" w:hAnsi="Cambria"/>
          <w:lang w:eastAsia="ar-SA"/>
        </w:rPr>
      </w:pPr>
      <w:r w:rsidRPr="00571436">
        <w:rPr>
          <w:rFonts w:ascii="Cambria" w:eastAsia="Calibri" w:hAnsi="Cambria"/>
          <w:lang w:eastAsia="ar-SA"/>
        </w:rPr>
        <w:t>ubezpieczenie następstw nieszczęśliwych wypadków członków Ochotniczych Straży Pożarnych w zakresie imiennym w nawiązaniu do art. 26 ustawy o ochronie przeciwpożarowej,</w:t>
      </w:r>
    </w:p>
    <w:p w:rsidR="00393289" w:rsidRPr="00571436" w:rsidRDefault="00393289" w:rsidP="00393289">
      <w:pPr>
        <w:widowControl w:val="0"/>
        <w:numPr>
          <w:ilvl w:val="0"/>
          <w:numId w:val="48"/>
        </w:numPr>
        <w:tabs>
          <w:tab w:val="left" w:pos="567"/>
        </w:tabs>
        <w:spacing w:after="0" w:line="240" w:lineRule="auto"/>
        <w:ind w:left="567" w:hanging="283"/>
        <w:jc w:val="both"/>
        <w:rPr>
          <w:rFonts w:ascii="Cambria" w:eastAsia="Calibri" w:hAnsi="Cambria"/>
          <w:lang w:eastAsia="ar-SA"/>
        </w:rPr>
      </w:pPr>
      <w:r w:rsidRPr="00571436">
        <w:rPr>
          <w:rFonts w:ascii="Cambria" w:eastAsia="Calibri" w:hAnsi="Cambria"/>
          <w:lang w:eastAsia="ar-SA"/>
        </w:rPr>
        <w:t xml:space="preserve">ubezpieczenie następstw nieszczęśliwych wypadków członków Ochotniczych Straży Pożarnych </w:t>
      </w:r>
      <w:r w:rsidRPr="00571436">
        <w:rPr>
          <w:rFonts w:ascii="Cambria" w:eastAsia="Calibri" w:hAnsi="Cambria"/>
          <w:lang w:eastAsia="ar-SA"/>
        </w:rPr>
        <w:br/>
        <w:t xml:space="preserve">i Młodzieżowych Drużyn Pożarniczych w zakresie grupowym bezimiennym w nawiązaniu </w:t>
      </w:r>
      <w:r w:rsidRPr="00571436">
        <w:rPr>
          <w:rFonts w:ascii="Cambria" w:eastAsia="Calibri" w:hAnsi="Cambria"/>
          <w:lang w:eastAsia="ar-SA"/>
        </w:rPr>
        <w:br/>
        <w:t>do art. 32 ustawy o ochronie przeciwpożarowej.</w:t>
      </w:r>
    </w:p>
    <w:p w:rsidR="00393289" w:rsidRPr="00571436" w:rsidRDefault="00393289" w:rsidP="00393289">
      <w:pPr>
        <w:widowControl w:val="0"/>
        <w:numPr>
          <w:ilvl w:val="0"/>
          <w:numId w:val="30"/>
        </w:numPr>
        <w:tabs>
          <w:tab w:val="left" w:pos="284"/>
        </w:tabs>
        <w:spacing w:after="0" w:line="240" w:lineRule="auto"/>
        <w:ind w:left="284" w:hanging="284"/>
        <w:contextualSpacing/>
        <w:jc w:val="both"/>
        <w:rPr>
          <w:rFonts w:ascii="Cambria" w:hAnsi="Cambria"/>
          <w:spacing w:val="-4"/>
        </w:rPr>
      </w:pPr>
      <w:r w:rsidRPr="00571436">
        <w:rPr>
          <w:rFonts w:ascii="Cambria" w:hAnsi="Cambria"/>
          <w:spacing w:val="-4"/>
        </w:rPr>
        <w:t xml:space="preserve">Postępowanie w sprawie zamówienia publicznego prowadzone było przy udziale brokera ubezpieczeniowego, Inter-Broker sp. z o.o. z siedzibą w Toruniu, który jako pośrednik ubezpieczeniowy działa w imieniu i na rzecz Zamawiającego oraz Ochotniczych Straży Pożarnych i Młodzieżowych Drużyn Pożarniczych Gminy Karpacz. </w:t>
      </w:r>
    </w:p>
    <w:p w:rsidR="00393289" w:rsidRPr="00571436" w:rsidRDefault="00393289" w:rsidP="00393289">
      <w:pPr>
        <w:widowControl w:val="0"/>
        <w:numPr>
          <w:ilvl w:val="0"/>
          <w:numId w:val="30"/>
        </w:numPr>
        <w:tabs>
          <w:tab w:val="left" w:pos="284"/>
        </w:tabs>
        <w:spacing w:after="0" w:line="240" w:lineRule="auto"/>
        <w:ind w:left="284" w:hanging="284"/>
        <w:contextualSpacing/>
        <w:jc w:val="both"/>
        <w:rPr>
          <w:rFonts w:ascii="Cambria" w:hAnsi="Cambria"/>
        </w:rPr>
      </w:pPr>
      <w:r w:rsidRPr="00571436">
        <w:rPr>
          <w:rFonts w:ascii="Cambria" w:hAnsi="Cambria"/>
        </w:rPr>
        <w:t>Broker ubezpieczeniowy będzie nadzorował realizację niniejszej umowy, a także będzie pośredniczył przy zawieraniu poszczególnych umów ubezpieczenia.</w:t>
      </w:r>
    </w:p>
    <w:p w:rsidR="00393289" w:rsidRPr="00571436" w:rsidRDefault="00393289" w:rsidP="00393289">
      <w:pPr>
        <w:widowControl w:val="0"/>
        <w:numPr>
          <w:ilvl w:val="0"/>
          <w:numId w:val="30"/>
        </w:numPr>
        <w:tabs>
          <w:tab w:val="left" w:pos="284"/>
        </w:tabs>
        <w:spacing w:after="0" w:line="240" w:lineRule="auto"/>
        <w:ind w:left="284" w:hanging="284"/>
        <w:contextualSpacing/>
        <w:jc w:val="both"/>
        <w:rPr>
          <w:rFonts w:ascii="Cambria" w:hAnsi="Cambria"/>
        </w:rPr>
      </w:pPr>
      <w:r w:rsidRPr="00571436">
        <w:rPr>
          <w:rFonts w:ascii="Cambria" w:hAnsi="Cambria"/>
        </w:rPr>
        <w:t>Wykonawca zapłaci brokerowi ubezpieczeniowemu kurtaż w wysokości zwyczajowo stosowanej, przez cały okres obowiązywania niniejszej umowy o wykonanie zamówienia i poszczególnych, wynikających z niej, umów ubezpieczenia.</w:t>
      </w:r>
    </w:p>
    <w:p w:rsidR="00393289" w:rsidRPr="00571436" w:rsidRDefault="00393289" w:rsidP="00393289">
      <w:pPr>
        <w:widowControl w:val="0"/>
        <w:spacing w:before="120" w:after="0" w:line="240" w:lineRule="auto"/>
        <w:jc w:val="center"/>
        <w:outlineLvl w:val="1"/>
        <w:rPr>
          <w:rFonts w:ascii="Cambria" w:hAnsi="Cambria"/>
          <w:b/>
        </w:rPr>
      </w:pPr>
      <w:r w:rsidRPr="00571436">
        <w:rPr>
          <w:rFonts w:ascii="Cambria" w:hAnsi="Cambria"/>
          <w:b/>
        </w:rPr>
        <w:t>Warunki wykonania zamówienia</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6</w:t>
      </w:r>
    </w:p>
    <w:p w:rsidR="00393289" w:rsidRPr="00571436" w:rsidRDefault="00393289" w:rsidP="00393289">
      <w:pPr>
        <w:widowControl w:val="0"/>
        <w:numPr>
          <w:ilvl w:val="0"/>
          <w:numId w:val="34"/>
        </w:numPr>
        <w:tabs>
          <w:tab w:val="left" w:pos="284"/>
        </w:tabs>
        <w:spacing w:after="0" w:line="240" w:lineRule="auto"/>
        <w:ind w:left="284" w:hanging="284"/>
        <w:contextualSpacing/>
        <w:jc w:val="both"/>
        <w:rPr>
          <w:rFonts w:ascii="Cambria" w:hAnsi="Cambria"/>
        </w:rPr>
      </w:pPr>
      <w:r w:rsidRPr="00571436">
        <w:rPr>
          <w:rFonts w:ascii="Cambria" w:hAnsi="Cambria"/>
        </w:rPr>
        <w:t>Warunki wykonywania zamówienia określa:</w:t>
      </w:r>
    </w:p>
    <w:p w:rsidR="00393289" w:rsidRPr="00571436" w:rsidRDefault="00393289" w:rsidP="00393289">
      <w:pPr>
        <w:widowControl w:val="0"/>
        <w:numPr>
          <w:ilvl w:val="0"/>
          <w:numId w:val="35"/>
        </w:numPr>
        <w:tabs>
          <w:tab w:val="left" w:pos="567"/>
        </w:tabs>
        <w:spacing w:after="0" w:line="240" w:lineRule="auto"/>
        <w:ind w:left="567" w:hanging="283"/>
        <w:jc w:val="both"/>
        <w:rPr>
          <w:rFonts w:ascii="Cambria" w:hAnsi="Cambria"/>
        </w:rPr>
      </w:pPr>
      <w:r w:rsidRPr="00571436">
        <w:rPr>
          <w:rFonts w:ascii="Cambria" w:hAnsi="Cambria"/>
        </w:rPr>
        <w:t>specyfikacja istotnych warunków zamówienia wraz z załącznikami,</w:t>
      </w:r>
    </w:p>
    <w:p w:rsidR="00393289" w:rsidRPr="00571436" w:rsidRDefault="00393289" w:rsidP="00393289">
      <w:pPr>
        <w:widowControl w:val="0"/>
        <w:numPr>
          <w:ilvl w:val="0"/>
          <w:numId w:val="35"/>
        </w:numPr>
        <w:tabs>
          <w:tab w:val="left" w:pos="567"/>
        </w:tabs>
        <w:spacing w:after="0" w:line="240" w:lineRule="auto"/>
        <w:ind w:left="567" w:hanging="283"/>
        <w:jc w:val="both"/>
        <w:rPr>
          <w:rFonts w:ascii="Cambria" w:hAnsi="Cambria"/>
        </w:rPr>
      </w:pPr>
      <w:r w:rsidRPr="00571436">
        <w:rPr>
          <w:rFonts w:ascii="Cambria" w:hAnsi="Cambria"/>
        </w:rPr>
        <w:t>oferta złożona przez Wykonawcę,</w:t>
      </w:r>
    </w:p>
    <w:p w:rsidR="00393289" w:rsidRPr="00571436" w:rsidRDefault="00393289" w:rsidP="00393289">
      <w:pPr>
        <w:widowControl w:val="0"/>
        <w:numPr>
          <w:ilvl w:val="0"/>
          <w:numId w:val="35"/>
        </w:numPr>
        <w:tabs>
          <w:tab w:val="left" w:pos="567"/>
        </w:tabs>
        <w:spacing w:after="0" w:line="240" w:lineRule="auto"/>
        <w:ind w:left="567" w:hanging="283"/>
        <w:jc w:val="both"/>
        <w:rPr>
          <w:rFonts w:ascii="Cambria" w:hAnsi="Cambria"/>
        </w:rPr>
      </w:pPr>
      <w:r w:rsidRPr="00571436">
        <w:rPr>
          <w:rFonts w:ascii="Cambria" w:hAnsi="Cambria"/>
        </w:rPr>
        <w:lastRenderedPageBreak/>
        <w:t>niniejsza umowa,</w:t>
      </w:r>
    </w:p>
    <w:p w:rsidR="00393289" w:rsidRPr="00571436" w:rsidRDefault="00393289" w:rsidP="00393289">
      <w:pPr>
        <w:widowControl w:val="0"/>
        <w:numPr>
          <w:ilvl w:val="0"/>
          <w:numId w:val="35"/>
        </w:numPr>
        <w:tabs>
          <w:tab w:val="left" w:pos="567"/>
        </w:tabs>
        <w:spacing w:after="0" w:line="240" w:lineRule="auto"/>
        <w:ind w:left="567" w:hanging="283"/>
        <w:jc w:val="both"/>
        <w:rPr>
          <w:rFonts w:ascii="Cambria" w:hAnsi="Cambria"/>
        </w:rPr>
      </w:pPr>
      <w:r w:rsidRPr="00571436">
        <w:rPr>
          <w:rFonts w:ascii="Cambria" w:hAnsi="Cambria"/>
        </w:rPr>
        <w:t>załącznik nr 1 do umowy, tj. dokument kalkulacyjny określający szczegółowy sposób obliczenia składki, tzn. zastosowane niezmienne stawki i składki roczne,</w:t>
      </w:r>
    </w:p>
    <w:p w:rsidR="00393289" w:rsidRPr="00571436" w:rsidRDefault="00393289" w:rsidP="00393289">
      <w:pPr>
        <w:widowControl w:val="0"/>
        <w:tabs>
          <w:tab w:val="left" w:pos="567"/>
        </w:tabs>
        <w:spacing w:after="0" w:line="240" w:lineRule="auto"/>
        <w:ind w:left="284"/>
        <w:jc w:val="both"/>
        <w:rPr>
          <w:rFonts w:ascii="Cambria" w:hAnsi="Cambria"/>
        </w:rPr>
      </w:pPr>
      <w:r w:rsidRPr="00571436">
        <w:rPr>
          <w:rFonts w:ascii="Cambria" w:hAnsi="Cambria"/>
        </w:rPr>
        <w:t>- których zapisy zawsze mają pierwszeństwo przed innymi ustaleniami i postanowieniami.</w:t>
      </w:r>
    </w:p>
    <w:p w:rsidR="00393289" w:rsidRPr="00571436" w:rsidRDefault="00393289" w:rsidP="00393289">
      <w:pPr>
        <w:widowControl w:val="0"/>
        <w:numPr>
          <w:ilvl w:val="0"/>
          <w:numId w:val="34"/>
        </w:numPr>
        <w:tabs>
          <w:tab w:val="left" w:pos="284"/>
        </w:tabs>
        <w:spacing w:after="0" w:line="240" w:lineRule="auto"/>
        <w:ind w:left="284" w:hanging="284"/>
        <w:jc w:val="both"/>
        <w:rPr>
          <w:rFonts w:ascii="Cambria" w:hAnsi="Cambria"/>
        </w:rPr>
      </w:pPr>
      <w:r w:rsidRPr="00571436">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571436">
        <w:rPr>
          <w:rFonts w:ascii="Cambria" w:hAnsi="Cambria"/>
        </w:rPr>
        <w:br/>
        <w:t>i reasekuracyjnej, ustawa z dnia 24 sierpnia 1991 r. </w:t>
      </w:r>
      <w:r w:rsidRPr="00571436">
        <w:rPr>
          <w:rFonts w:ascii="Cambria" w:hAnsi="Cambria"/>
          <w:bCs/>
        </w:rPr>
        <w:t>o ochronie przeciwpożarowej</w:t>
      </w:r>
      <w:r w:rsidRPr="00571436">
        <w:rPr>
          <w:rFonts w:ascii="Cambria" w:hAnsi="Cambria"/>
        </w:rPr>
        <w:t xml:space="preserve"> oraz przepisy Kodeksu cywilnego.</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7</w:t>
      </w:r>
    </w:p>
    <w:p w:rsidR="00393289" w:rsidRPr="00571436" w:rsidRDefault="00393289" w:rsidP="00393289">
      <w:pPr>
        <w:widowControl w:val="0"/>
        <w:spacing w:after="0" w:line="240" w:lineRule="auto"/>
        <w:jc w:val="both"/>
        <w:rPr>
          <w:rFonts w:ascii="Cambria" w:hAnsi="Cambria"/>
        </w:rPr>
      </w:pPr>
      <w:r w:rsidRPr="00571436">
        <w:rPr>
          <w:rFonts w:ascii="Cambria" w:hAnsi="Cambria"/>
        </w:rPr>
        <w:t>Wykonawca przyjmuje wszystkie zasady i warunki realizacji zamówienia wskazane przez Zamawiającego, w tym w szczególności:</w:t>
      </w:r>
    </w:p>
    <w:p w:rsidR="00393289" w:rsidRPr="00571436" w:rsidRDefault="00393289" w:rsidP="00393289">
      <w:pPr>
        <w:widowControl w:val="0"/>
        <w:numPr>
          <w:ilvl w:val="0"/>
          <w:numId w:val="31"/>
        </w:numPr>
        <w:tabs>
          <w:tab w:val="left" w:pos="426"/>
        </w:tabs>
        <w:spacing w:after="0" w:line="240" w:lineRule="auto"/>
        <w:jc w:val="both"/>
        <w:rPr>
          <w:rFonts w:ascii="Cambria" w:hAnsi="Cambria"/>
        </w:rPr>
      </w:pPr>
      <w:r w:rsidRPr="00571436">
        <w:rPr>
          <w:rFonts w:ascii="Cambria" w:hAnsi="Cambria"/>
        </w:rPr>
        <w:t>przyjmuje warunki obligatoryjne wymienione w  specyfikacji istotnych warunków zamówienia oraz zaakceptowane warunki fakultatywne i uznaje je za niezmienne,</w:t>
      </w:r>
    </w:p>
    <w:p w:rsidR="00393289" w:rsidRPr="00571436" w:rsidRDefault="00393289" w:rsidP="00393289">
      <w:pPr>
        <w:widowControl w:val="0"/>
        <w:numPr>
          <w:ilvl w:val="0"/>
          <w:numId w:val="31"/>
        </w:numPr>
        <w:tabs>
          <w:tab w:val="left" w:pos="426"/>
        </w:tabs>
        <w:spacing w:after="0" w:line="240" w:lineRule="auto"/>
        <w:jc w:val="both"/>
        <w:rPr>
          <w:rFonts w:ascii="Cambria" w:hAnsi="Cambria"/>
        </w:rPr>
      </w:pPr>
      <w:r w:rsidRPr="00571436">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przepisów Kodeksu cywilnego oraz ustawy z dnia 24 sierpnia 1991 r. o ochronie przeciwpożarowej, w zakresie jakim zmiany te dotyczyć będą postanowień zawartych umów ubezpieczenia,</w:t>
      </w:r>
    </w:p>
    <w:p w:rsidR="00393289" w:rsidRPr="00571436" w:rsidRDefault="00393289" w:rsidP="00393289">
      <w:pPr>
        <w:widowControl w:val="0"/>
        <w:numPr>
          <w:ilvl w:val="0"/>
          <w:numId w:val="31"/>
        </w:numPr>
        <w:tabs>
          <w:tab w:val="left" w:pos="426"/>
        </w:tabs>
        <w:spacing w:after="0" w:line="240" w:lineRule="auto"/>
        <w:jc w:val="both"/>
        <w:rPr>
          <w:rFonts w:ascii="Cambria" w:hAnsi="Cambria"/>
        </w:rPr>
      </w:pPr>
      <w:r w:rsidRPr="00571436">
        <w:rPr>
          <w:rFonts w:ascii="Cambria" w:hAnsi="Cambria"/>
        </w:rPr>
        <w:t>gwarantuje niezmienność składek jednostkowych rocznych wynikających ze złożonej oferty przez cały okres wykonania zamówienia,</w:t>
      </w:r>
    </w:p>
    <w:p w:rsidR="00393289" w:rsidRPr="00571436" w:rsidRDefault="00393289" w:rsidP="00393289">
      <w:pPr>
        <w:widowControl w:val="0"/>
        <w:numPr>
          <w:ilvl w:val="0"/>
          <w:numId w:val="31"/>
        </w:numPr>
        <w:tabs>
          <w:tab w:val="left" w:pos="426"/>
        </w:tabs>
        <w:spacing w:after="0" w:line="240" w:lineRule="auto"/>
        <w:jc w:val="both"/>
        <w:rPr>
          <w:rFonts w:ascii="Cambria" w:hAnsi="Cambria"/>
        </w:rPr>
      </w:pPr>
      <w:r w:rsidRPr="00571436">
        <w:rPr>
          <w:rFonts w:ascii="Cambria" w:hAnsi="Cambria"/>
        </w:rPr>
        <w:t xml:space="preserve">akceptuje wystawianie polis na okres krótszy niż 1 rok, z naliczaniem składki systemem pro rata temporis za faktyczny okres ochrony, według stawek rocznych zgodnych ze złożoną ofertą, </w:t>
      </w:r>
    </w:p>
    <w:p w:rsidR="00393289" w:rsidRPr="00571436" w:rsidRDefault="00393289" w:rsidP="00393289">
      <w:pPr>
        <w:widowControl w:val="0"/>
        <w:numPr>
          <w:ilvl w:val="0"/>
          <w:numId w:val="31"/>
        </w:numPr>
        <w:tabs>
          <w:tab w:val="left" w:pos="426"/>
        </w:tabs>
        <w:spacing w:after="0" w:line="240" w:lineRule="auto"/>
        <w:jc w:val="both"/>
        <w:rPr>
          <w:rFonts w:ascii="Cambria" w:hAnsi="Cambria"/>
        </w:rPr>
      </w:pPr>
      <w:r w:rsidRPr="00571436">
        <w:rPr>
          <w:rFonts w:ascii="Cambria" w:hAnsi="Cambria"/>
        </w:rPr>
        <w:t xml:space="preserve">rezygnuje w odniesieniu do jakiegokolwiek ubezpieczenia ze stosowania składki minimalnej </w:t>
      </w:r>
      <w:r w:rsidRPr="00571436">
        <w:rPr>
          <w:rFonts w:ascii="Cambria" w:hAnsi="Cambria"/>
        </w:rPr>
        <w:br/>
        <w:t>z polisy,</w:t>
      </w:r>
    </w:p>
    <w:p w:rsidR="00393289" w:rsidRPr="00571436" w:rsidRDefault="00393289" w:rsidP="00393289">
      <w:pPr>
        <w:widowControl w:val="0"/>
        <w:numPr>
          <w:ilvl w:val="0"/>
          <w:numId w:val="31"/>
        </w:numPr>
        <w:tabs>
          <w:tab w:val="left" w:pos="426"/>
        </w:tabs>
        <w:spacing w:after="0" w:line="240" w:lineRule="auto"/>
        <w:jc w:val="both"/>
        <w:rPr>
          <w:rFonts w:ascii="Cambria" w:hAnsi="Cambria"/>
        </w:rPr>
      </w:pPr>
      <w:r w:rsidRPr="00571436">
        <w:rPr>
          <w:rFonts w:ascii="Cambria" w:hAnsi="Cambria"/>
        </w:rPr>
        <w:t xml:space="preserve">akceptuje zmianę ceny ochrony ubezpieczeniowej w stosunku do ceny ofertowej w związku </w:t>
      </w:r>
      <w:r w:rsidRPr="00571436">
        <w:rPr>
          <w:rFonts w:ascii="Cambria" w:hAnsi="Cambria"/>
        </w:rPr>
        <w:br/>
        <w:t xml:space="preserve">ze wzrostem lub spadkiem ilości ubezpieczonych osób lub jednostek/drużyn ochotniczych straży pożarnych lub młodzieżowych drużyn pożarniczych oraz w związku z wyrównywaniem okresów ubezpieczenia i wprowadzaniem </w:t>
      </w:r>
      <w:proofErr w:type="spellStart"/>
      <w:r w:rsidRPr="00571436">
        <w:rPr>
          <w:rFonts w:ascii="Cambria" w:hAnsi="Cambria"/>
        </w:rPr>
        <w:t>doubezpieczeń</w:t>
      </w:r>
      <w:proofErr w:type="spellEnd"/>
      <w:r w:rsidRPr="00571436">
        <w:rPr>
          <w:rFonts w:ascii="Cambria" w:hAnsi="Cambria"/>
        </w:rPr>
        <w:t xml:space="preserve">, </w:t>
      </w:r>
    </w:p>
    <w:p w:rsidR="00393289" w:rsidRPr="00571436" w:rsidRDefault="00393289" w:rsidP="00393289">
      <w:pPr>
        <w:widowControl w:val="0"/>
        <w:numPr>
          <w:ilvl w:val="0"/>
          <w:numId w:val="31"/>
        </w:numPr>
        <w:tabs>
          <w:tab w:val="left" w:pos="426"/>
        </w:tabs>
        <w:spacing w:after="0" w:line="240" w:lineRule="auto"/>
        <w:jc w:val="both"/>
        <w:rPr>
          <w:rFonts w:ascii="Cambria" w:hAnsi="Cambria"/>
        </w:rPr>
      </w:pPr>
      <w:r w:rsidRPr="00571436">
        <w:rPr>
          <w:rFonts w:ascii="Cambria" w:hAnsi="Cambria"/>
        </w:rPr>
        <w:t xml:space="preserve">zobowiązuje się do pisemnego informowania brokera ubezpieczeniowego i Zamawiającego </w:t>
      </w:r>
      <w:r w:rsidRPr="00571436">
        <w:rPr>
          <w:rFonts w:ascii="Cambria" w:hAnsi="Cambria"/>
        </w:rPr>
        <w:br/>
        <w:t>o każdej decyzji odszkodowawczej,</w:t>
      </w:r>
    </w:p>
    <w:p w:rsidR="00393289" w:rsidRPr="00571436" w:rsidRDefault="00393289" w:rsidP="00393289">
      <w:pPr>
        <w:widowControl w:val="0"/>
        <w:numPr>
          <w:ilvl w:val="0"/>
          <w:numId w:val="31"/>
        </w:numPr>
        <w:tabs>
          <w:tab w:val="left" w:pos="360"/>
        </w:tabs>
        <w:spacing w:after="0" w:line="240" w:lineRule="auto"/>
        <w:contextualSpacing/>
        <w:jc w:val="both"/>
        <w:rPr>
          <w:rFonts w:ascii="Cambria" w:hAnsi="Cambria"/>
        </w:rPr>
      </w:pPr>
      <w:r w:rsidRPr="00571436">
        <w:rPr>
          <w:rFonts w:ascii="Cambria" w:hAnsi="Cambria"/>
        </w:rPr>
        <w:t xml:space="preserve">przyjmuje wszystkie inne ustalenia zawarte w specyfikacji istotnych warunków zamówienia </w:t>
      </w:r>
      <w:r w:rsidRPr="00571436">
        <w:rPr>
          <w:rFonts w:ascii="Cambria" w:hAnsi="Cambria"/>
        </w:rPr>
        <w:br/>
        <w:t>wraz z załącznikami,</w:t>
      </w:r>
    </w:p>
    <w:p w:rsidR="00393289" w:rsidRPr="00571436" w:rsidRDefault="00393289" w:rsidP="00393289">
      <w:pPr>
        <w:widowControl w:val="0"/>
        <w:numPr>
          <w:ilvl w:val="0"/>
          <w:numId w:val="31"/>
        </w:numPr>
        <w:tabs>
          <w:tab w:val="left" w:pos="360"/>
        </w:tabs>
        <w:spacing w:after="0" w:line="240" w:lineRule="auto"/>
        <w:contextualSpacing/>
        <w:jc w:val="both"/>
        <w:rPr>
          <w:rFonts w:ascii="Cambria" w:hAnsi="Cambria" w:cs="Arial"/>
        </w:rPr>
      </w:pPr>
      <w:r w:rsidRPr="00571436">
        <w:rPr>
          <w:rFonts w:ascii="Cambria" w:hAnsi="Cambria" w:cs="Arial"/>
        </w:rPr>
        <w:t>wyznacza koordynatora ds. zawierania umów ubezpieczenia i obsługi ubezpieczeń w osobie: …………….. (imię, nazwisko, stanowisko służbowe, telefon, faks, e-mail),</w:t>
      </w:r>
    </w:p>
    <w:p w:rsidR="00393289" w:rsidRPr="00571436" w:rsidRDefault="00393289" w:rsidP="00393289">
      <w:pPr>
        <w:widowControl w:val="0"/>
        <w:numPr>
          <w:ilvl w:val="0"/>
          <w:numId w:val="31"/>
        </w:numPr>
        <w:tabs>
          <w:tab w:val="left" w:pos="360"/>
        </w:tabs>
        <w:spacing w:after="0" w:line="240" w:lineRule="auto"/>
        <w:contextualSpacing/>
        <w:jc w:val="both"/>
        <w:rPr>
          <w:rFonts w:ascii="Cambria" w:hAnsi="Cambria"/>
        </w:rPr>
      </w:pPr>
      <w:r w:rsidRPr="00571436">
        <w:rPr>
          <w:rFonts w:ascii="Cambria" w:hAnsi="Cambria" w:cs="Arial"/>
        </w:rPr>
        <w:t>wyznacza koordynatora ds. likwidacji szkód w osobie: …………….. (imię, nazwisko, stanowisko służbowe, telefon, faks, e-mail).</w:t>
      </w:r>
    </w:p>
    <w:p w:rsidR="00393289" w:rsidRPr="00571436" w:rsidRDefault="00393289" w:rsidP="00393289">
      <w:pPr>
        <w:widowControl w:val="0"/>
        <w:spacing w:before="120" w:after="0" w:line="240" w:lineRule="auto"/>
        <w:jc w:val="center"/>
        <w:outlineLvl w:val="1"/>
        <w:rPr>
          <w:rFonts w:ascii="Cambria" w:hAnsi="Cambria"/>
          <w:b/>
        </w:rPr>
      </w:pPr>
      <w:r w:rsidRPr="00571436">
        <w:rPr>
          <w:rFonts w:ascii="Cambria" w:hAnsi="Cambria"/>
          <w:b/>
        </w:rPr>
        <w:t>Termin wykonania zamówienia</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8</w:t>
      </w:r>
    </w:p>
    <w:p w:rsidR="00393289" w:rsidRPr="00571436" w:rsidRDefault="00393289" w:rsidP="00393289">
      <w:pPr>
        <w:widowControl w:val="0"/>
        <w:numPr>
          <w:ilvl w:val="0"/>
          <w:numId w:val="32"/>
        </w:numPr>
        <w:spacing w:after="0" w:line="240" w:lineRule="auto"/>
        <w:contextualSpacing/>
        <w:jc w:val="both"/>
        <w:rPr>
          <w:rFonts w:ascii="Cambria" w:hAnsi="Cambria"/>
        </w:rPr>
      </w:pPr>
      <w:r w:rsidRPr="00571436">
        <w:rPr>
          <w:rFonts w:ascii="Cambria" w:hAnsi="Cambria"/>
        </w:rPr>
        <w:t xml:space="preserve">Termin wykonania zamówienia: </w:t>
      </w:r>
      <w:r w:rsidRPr="00571436">
        <w:rPr>
          <w:rFonts w:ascii="Cambria" w:hAnsi="Cambria"/>
          <w:b/>
        </w:rPr>
        <w:t xml:space="preserve">36 miesięcy, od </w:t>
      </w:r>
      <w:r>
        <w:rPr>
          <w:rFonts w:ascii="Cambria" w:hAnsi="Cambria"/>
          <w:b/>
        </w:rPr>
        <w:t>01</w:t>
      </w:r>
      <w:r w:rsidRPr="00571436">
        <w:rPr>
          <w:rFonts w:ascii="Cambria" w:hAnsi="Cambria"/>
          <w:b/>
        </w:rPr>
        <w:t>.0</w:t>
      </w:r>
      <w:r>
        <w:rPr>
          <w:rFonts w:ascii="Cambria" w:hAnsi="Cambria"/>
          <w:b/>
        </w:rPr>
        <w:t>1</w:t>
      </w:r>
      <w:r w:rsidRPr="00571436">
        <w:rPr>
          <w:rFonts w:ascii="Cambria" w:hAnsi="Cambria"/>
          <w:b/>
        </w:rPr>
        <w:t>.20</w:t>
      </w:r>
      <w:r>
        <w:rPr>
          <w:rFonts w:ascii="Cambria" w:hAnsi="Cambria"/>
          <w:b/>
        </w:rPr>
        <w:t>20</w:t>
      </w:r>
      <w:r w:rsidRPr="00571436">
        <w:rPr>
          <w:rFonts w:ascii="Cambria" w:hAnsi="Cambria"/>
          <w:b/>
        </w:rPr>
        <w:t xml:space="preserve"> r. do </w:t>
      </w:r>
      <w:r>
        <w:rPr>
          <w:rFonts w:ascii="Cambria" w:hAnsi="Cambria"/>
          <w:b/>
        </w:rPr>
        <w:t>31</w:t>
      </w:r>
      <w:r w:rsidRPr="00571436">
        <w:rPr>
          <w:rFonts w:ascii="Cambria" w:hAnsi="Cambria"/>
          <w:b/>
        </w:rPr>
        <w:t>.</w:t>
      </w:r>
      <w:r>
        <w:rPr>
          <w:rFonts w:ascii="Cambria" w:hAnsi="Cambria"/>
          <w:b/>
        </w:rPr>
        <w:t>12</w:t>
      </w:r>
      <w:r w:rsidRPr="00571436">
        <w:rPr>
          <w:rFonts w:ascii="Cambria" w:hAnsi="Cambria"/>
          <w:b/>
        </w:rPr>
        <w:t>.2022 r.</w:t>
      </w:r>
      <w:r w:rsidRPr="00571436">
        <w:rPr>
          <w:rFonts w:ascii="Cambria" w:hAnsi="Cambria"/>
          <w:b/>
          <w:lang w:eastAsia="pl-PL"/>
        </w:rPr>
        <w:t xml:space="preserve"> </w:t>
      </w:r>
    </w:p>
    <w:p w:rsidR="00393289" w:rsidRPr="00571436" w:rsidRDefault="00393289" w:rsidP="00393289">
      <w:pPr>
        <w:widowControl w:val="0"/>
        <w:numPr>
          <w:ilvl w:val="0"/>
          <w:numId w:val="32"/>
        </w:numPr>
        <w:spacing w:after="0" w:line="240" w:lineRule="auto"/>
        <w:contextualSpacing/>
        <w:jc w:val="both"/>
        <w:rPr>
          <w:rFonts w:ascii="Cambria" w:hAnsi="Cambria"/>
        </w:rPr>
      </w:pPr>
      <w:r w:rsidRPr="00571436">
        <w:rPr>
          <w:rFonts w:ascii="Cambria" w:hAnsi="Cambria"/>
        </w:rPr>
        <w:t xml:space="preserve">Dokumenty ubezpieczeniowe (np. polisy)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w:t>
      </w:r>
      <w:r w:rsidRPr="00571436">
        <w:rPr>
          <w:rFonts w:ascii="Cambria" w:hAnsi="Cambria"/>
        </w:rPr>
        <w:br/>
        <w:t>a następnie na dwa pełne roczne okresy ubezpieczenia.</w:t>
      </w:r>
    </w:p>
    <w:p w:rsidR="00393289" w:rsidRPr="00571436" w:rsidRDefault="00393289" w:rsidP="00393289">
      <w:pPr>
        <w:widowControl w:val="0"/>
        <w:numPr>
          <w:ilvl w:val="0"/>
          <w:numId w:val="32"/>
        </w:numPr>
        <w:spacing w:after="0" w:line="240" w:lineRule="auto"/>
        <w:contextualSpacing/>
        <w:jc w:val="both"/>
        <w:rPr>
          <w:rFonts w:ascii="Cambria" w:hAnsi="Cambria"/>
        </w:rPr>
      </w:pPr>
      <w:r w:rsidRPr="00571436">
        <w:rPr>
          <w:rFonts w:ascii="Cambria" w:hAnsi="Cambria"/>
        </w:rPr>
        <w:t>Doubezpieczenia realizowane będą zawsze do końca roku polisowego.</w:t>
      </w:r>
    </w:p>
    <w:p w:rsidR="00393289" w:rsidRPr="00571436" w:rsidRDefault="00393289" w:rsidP="00393289">
      <w:pPr>
        <w:widowControl w:val="0"/>
        <w:spacing w:before="120" w:after="0" w:line="240" w:lineRule="auto"/>
        <w:jc w:val="center"/>
        <w:outlineLvl w:val="1"/>
        <w:rPr>
          <w:rFonts w:ascii="Cambria" w:hAnsi="Cambria"/>
          <w:b/>
        </w:rPr>
      </w:pPr>
      <w:r w:rsidRPr="00571436">
        <w:rPr>
          <w:rFonts w:ascii="Cambria" w:hAnsi="Cambria"/>
          <w:b/>
        </w:rPr>
        <w:t>Podwykonawcy</w:t>
      </w:r>
    </w:p>
    <w:p w:rsidR="00393289" w:rsidRPr="00571436" w:rsidRDefault="00393289" w:rsidP="00393289">
      <w:pPr>
        <w:keepNext/>
        <w:widowControl w:val="0"/>
        <w:tabs>
          <w:tab w:val="left" w:pos="567"/>
        </w:tabs>
        <w:spacing w:after="0" w:line="240" w:lineRule="auto"/>
        <w:jc w:val="center"/>
        <w:rPr>
          <w:rFonts w:ascii="Cambria" w:hAnsi="Cambria"/>
          <w:b/>
          <w:bCs/>
          <w:lang w:eastAsia="pl-PL"/>
        </w:rPr>
      </w:pPr>
      <w:r w:rsidRPr="00571436">
        <w:rPr>
          <w:rFonts w:ascii="Cambria" w:hAnsi="Cambria"/>
          <w:b/>
          <w:bCs/>
          <w:lang w:eastAsia="pl-PL"/>
        </w:rPr>
        <w:t>§ 9</w:t>
      </w:r>
    </w:p>
    <w:p w:rsidR="00393289" w:rsidRPr="00571436" w:rsidRDefault="00393289" w:rsidP="00393289">
      <w:pPr>
        <w:widowControl w:val="0"/>
        <w:tabs>
          <w:tab w:val="left" w:pos="284"/>
        </w:tabs>
        <w:spacing w:after="0" w:line="240" w:lineRule="auto"/>
        <w:contextualSpacing/>
        <w:jc w:val="both"/>
        <w:rPr>
          <w:rFonts w:ascii="Cambria" w:hAnsi="Cambria"/>
        </w:rPr>
      </w:pPr>
      <w:r w:rsidRPr="00571436">
        <w:rPr>
          <w:rFonts w:ascii="Cambria" w:hAnsi="Cambria"/>
        </w:rPr>
        <w:t>Wykonawca oświadcza, że całość usługi ubezpieczeniowej objętej zamówieniem wykona siłami własnymi.</w:t>
      </w:r>
    </w:p>
    <w:p w:rsidR="00393289" w:rsidRPr="00571436" w:rsidRDefault="00393289" w:rsidP="00393289">
      <w:pPr>
        <w:widowControl w:val="0"/>
        <w:tabs>
          <w:tab w:val="left" w:pos="284"/>
        </w:tabs>
        <w:spacing w:before="60" w:after="60" w:line="240" w:lineRule="auto"/>
        <w:jc w:val="both"/>
        <w:rPr>
          <w:rFonts w:ascii="Cambria" w:hAnsi="Cambria"/>
        </w:rPr>
      </w:pPr>
      <w:r w:rsidRPr="00571436">
        <w:rPr>
          <w:rFonts w:ascii="Cambria" w:hAnsi="Cambria"/>
        </w:rPr>
        <w:t>albo:</w:t>
      </w:r>
    </w:p>
    <w:p w:rsidR="00393289" w:rsidRPr="00571436" w:rsidRDefault="00393289" w:rsidP="00393289">
      <w:pPr>
        <w:pStyle w:val="Akapitzlist"/>
        <w:widowControl w:val="0"/>
        <w:numPr>
          <w:ilvl w:val="3"/>
          <w:numId w:val="28"/>
        </w:numPr>
        <w:spacing w:after="120" w:line="240" w:lineRule="auto"/>
        <w:ind w:left="284" w:hanging="284"/>
        <w:jc w:val="both"/>
        <w:rPr>
          <w:rFonts w:ascii="Cambria" w:hAnsi="Cambria"/>
        </w:rPr>
      </w:pPr>
      <w:r w:rsidRPr="00571436">
        <w:rPr>
          <w:rFonts w:ascii="Cambria"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393289" w:rsidRPr="00571436" w:rsidTr="004F2583">
        <w:trPr>
          <w:trHeight w:val="20"/>
        </w:trPr>
        <w:tc>
          <w:tcPr>
            <w:tcW w:w="751" w:type="dxa"/>
            <w:tcMar>
              <w:top w:w="0" w:type="dxa"/>
              <w:left w:w="108" w:type="dxa"/>
              <w:bottom w:w="0" w:type="dxa"/>
              <w:right w:w="108" w:type="dxa"/>
            </w:tcMar>
            <w:vAlign w:val="center"/>
            <w:hideMark/>
          </w:tcPr>
          <w:p w:rsidR="00393289" w:rsidRPr="00571436" w:rsidRDefault="00393289" w:rsidP="004F2583">
            <w:pPr>
              <w:widowControl w:val="0"/>
              <w:overflowPunct w:val="0"/>
              <w:autoSpaceDE w:val="0"/>
              <w:spacing w:after="0" w:line="240" w:lineRule="auto"/>
              <w:jc w:val="center"/>
              <w:textAlignment w:val="baseline"/>
              <w:rPr>
                <w:rFonts w:ascii="Cambria" w:eastAsia="Calibri" w:hAnsi="Cambria"/>
                <w:b/>
                <w:bCs/>
                <w:lang w:eastAsia="ar-SA"/>
              </w:rPr>
            </w:pPr>
            <w:r w:rsidRPr="00571436">
              <w:rPr>
                <w:rFonts w:ascii="Cambria" w:eastAsia="Calibri" w:hAnsi="Cambria"/>
                <w:b/>
                <w:bCs/>
              </w:rPr>
              <w:t>L.p.</w:t>
            </w:r>
          </w:p>
        </w:tc>
        <w:tc>
          <w:tcPr>
            <w:tcW w:w="5060" w:type="dxa"/>
            <w:tcMar>
              <w:top w:w="0" w:type="dxa"/>
              <w:left w:w="108" w:type="dxa"/>
              <w:bottom w:w="0" w:type="dxa"/>
              <w:right w:w="108" w:type="dxa"/>
            </w:tcMar>
            <w:vAlign w:val="center"/>
            <w:hideMark/>
          </w:tcPr>
          <w:p w:rsidR="00393289" w:rsidRPr="00571436" w:rsidRDefault="00393289" w:rsidP="004F2583">
            <w:pPr>
              <w:widowControl w:val="0"/>
              <w:overflowPunct w:val="0"/>
              <w:autoSpaceDE w:val="0"/>
              <w:spacing w:after="0" w:line="240" w:lineRule="auto"/>
              <w:jc w:val="center"/>
              <w:textAlignment w:val="baseline"/>
              <w:rPr>
                <w:rFonts w:ascii="Cambria" w:eastAsia="Calibri" w:hAnsi="Cambria"/>
                <w:b/>
                <w:bCs/>
                <w:lang w:eastAsia="ar-SA"/>
              </w:rPr>
            </w:pPr>
            <w:r w:rsidRPr="00571436">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393289" w:rsidRPr="00571436" w:rsidRDefault="00393289" w:rsidP="004F2583">
            <w:pPr>
              <w:widowControl w:val="0"/>
              <w:overflowPunct w:val="0"/>
              <w:autoSpaceDE w:val="0"/>
              <w:spacing w:after="0" w:line="240" w:lineRule="auto"/>
              <w:jc w:val="center"/>
              <w:textAlignment w:val="baseline"/>
              <w:rPr>
                <w:rFonts w:ascii="Cambria" w:eastAsia="Calibri" w:hAnsi="Cambria"/>
                <w:b/>
                <w:bCs/>
                <w:lang w:eastAsia="ar-SA"/>
              </w:rPr>
            </w:pPr>
            <w:r w:rsidRPr="00571436">
              <w:rPr>
                <w:rFonts w:ascii="Cambria" w:eastAsia="Calibri" w:hAnsi="Cambria"/>
                <w:b/>
                <w:bCs/>
              </w:rPr>
              <w:t>Podwykonawca (firma)</w:t>
            </w:r>
          </w:p>
        </w:tc>
      </w:tr>
      <w:tr w:rsidR="00393289" w:rsidRPr="00571436" w:rsidTr="004F2583">
        <w:trPr>
          <w:trHeight w:val="20"/>
        </w:trPr>
        <w:tc>
          <w:tcPr>
            <w:tcW w:w="751" w:type="dxa"/>
            <w:tcMar>
              <w:top w:w="0" w:type="dxa"/>
              <w:left w:w="108" w:type="dxa"/>
              <w:bottom w:w="0" w:type="dxa"/>
              <w:right w:w="108" w:type="dxa"/>
            </w:tcMar>
          </w:tcPr>
          <w:p w:rsidR="00393289" w:rsidRPr="00571436" w:rsidRDefault="00393289" w:rsidP="004F2583">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393289" w:rsidRPr="00571436" w:rsidRDefault="00393289" w:rsidP="004F2583">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393289" w:rsidRPr="00571436" w:rsidRDefault="00393289" w:rsidP="004F2583">
            <w:pPr>
              <w:widowControl w:val="0"/>
              <w:overflowPunct w:val="0"/>
              <w:autoSpaceDE w:val="0"/>
              <w:spacing w:after="0" w:line="240" w:lineRule="auto"/>
              <w:jc w:val="both"/>
              <w:textAlignment w:val="baseline"/>
              <w:rPr>
                <w:rFonts w:ascii="Cambria" w:eastAsia="Calibri" w:hAnsi="Cambria"/>
                <w:lang w:eastAsia="ar-SA"/>
              </w:rPr>
            </w:pPr>
          </w:p>
        </w:tc>
      </w:tr>
    </w:tbl>
    <w:p w:rsidR="00393289" w:rsidRPr="00571436" w:rsidRDefault="00393289" w:rsidP="00393289">
      <w:pPr>
        <w:widowControl w:val="0"/>
        <w:spacing w:before="120" w:after="0" w:line="240" w:lineRule="auto"/>
        <w:ind w:left="284"/>
        <w:jc w:val="both"/>
        <w:rPr>
          <w:rFonts w:ascii="Cambria" w:eastAsia="Calibri" w:hAnsi="Cambria"/>
        </w:rPr>
      </w:pPr>
      <w:r w:rsidRPr="00571436">
        <w:rPr>
          <w:rFonts w:ascii="Cambria" w:eastAsia="Calibri" w:hAnsi="Cambria"/>
        </w:rPr>
        <w:lastRenderedPageBreak/>
        <w:t>i (</w:t>
      </w:r>
      <w:r w:rsidRPr="00571436">
        <w:rPr>
          <w:rFonts w:ascii="Cambria" w:eastAsia="Calibri" w:hAnsi="Cambria"/>
          <w:i/>
          <w:iCs/>
        </w:rPr>
        <w:t xml:space="preserve">o ile były mu znane takie dane przed przystąpieniem do wykonania zamówienia) </w:t>
      </w:r>
      <w:r w:rsidRPr="00571436">
        <w:rPr>
          <w:rFonts w:ascii="Cambria" w:eastAsia="Calibri" w:hAnsi="Cambria"/>
        </w:rPr>
        <w:t xml:space="preserve">podał wskazane poniżej nazwy albo imiona i nazwiska oraz dane kontaktowe podwykonawców i osób do kontaktu </w:t>
      </w:r>
      <w:r w:rsidRPr="00571436">
        <w:rPr>
          <w:rFonts w:ascii="Cambria" w:eastAsia="Calibri" w:hAnsi="Cambria"/>
        </w:rPr>
        <w:br/>
        <w:t>z nimi, zaangażowanych w te usługi: …………………………………………………………………………………………</w:t>
      </w:r>
    </w:p>
    <w:p w:rsidR="00393289" w:rsidRPr="00571436" w:rsidRDefault="00393289" w:rsidP="00393289">
      <w:pPr>
        <w:widowControl w:val="0"/>
        <w:numPr>
          <w:ilvl w:val="3"/>
          <w:numId w:val="28"/>
        </w:numPr>
        <w:spacing w:after="0" w:line="240" w:lineRule="auto"/>
        <w:ind w:left="284" w:hanging="284"/>
        <w:jc w:val="both"/>
        <w:rPr>
          <w:rFonts w:ascii="Cambria" w:eastAsia="Calibri" w:hAnsi="Cambria"/>
        </w:rPr>
      </w:pPr>
      <w:r w:rsidRPr="00571436">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393289" w:rsidRPr="00571436" w:rsidRDefault="00393289" w:rsidP="00393289">
      <w:pPr>
        <w:widowControl w:val="0"/>
        <w:numPr>
          <w:ilvl w:val="3"/>
          <w:numId w:val="28"/>
        </w:numPr>
        <w:spacing w:after="0" w:line="240" w:lineRule="auto"/>
        <w:ind w:left="284" w:hanging="284"/>
        <w:jc w:val="both"/>
        <w:rPr>
          <w:rFonts w:ascii="Cambria" w:eastAsia="Calibri" w:hAnsi="Cambria"/>
        </w:rPr>
      </w:pPr>
      <w:r w:rsidRPr="00571436">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393289" w:rsidRPr="00571436" w:rsidRDefault="00393289" w:rsidP="00393289">
      <w:pPr>
        <w:widowControl w:val="0"/>
        <w:numPr>
          <w:ilvl w:val="3"/>
          <w:numId w:val="28"/>
        </w:numPr>
        <w:spacing w:after="0" w:line="240" w:lineRule="auto"/>
        <w:ind w:left="284" w:hanging="284"/>
        <w:jc w:val="both"/>
        <w:rPr>
          <w:rFonts w:ascii="Cambria" w:eastAsia="Calibri" w:hAnsi="Cambria"/>
        </w:rPr>
      </w:pPr>
      <w:r w:rsidRPr="00571436">
        <w:rPr>
          <w:rFonts w:ascii="Cambria" w:eastAsia="Calibri" w:hAnsi="Cambria"/>
        </w:rPr>
        <w:t>Powierzenie wykonania części zamówienia podwykonawcom nie zwalnia Wykonawcy z odpowiedzialności za należyte wykonanie tego zamówienia.</w:t>
      </w:r>
    </w:p>
    <w:p w:rsidR="00393289" w:rsidRPr="00571436" w:rsidRDefault="00393289" w:rsidP="00393289">
      <w:pPr>
        <w:widowControl w:val="0"/>
        <w:tabs>
          <w:tab w:val="left" w:pos="284"/>
        </w:tabs>
        <w:spacing w:after="0" w:line="240" w:lineRule="auto"/>
        <w:ind w:left="284"/>
        <w:jc w:val="both"/>
        <w:rPr>
          <w:rFonts w:ascii="Cambria" w:hAnsi="Cambria"/>
          <w:i/>
        </w:rPr>
      </w:pPr>
      <w:r w:rsidRPr="00571436">
        <w:rPr>
          <w:rFonts w:ascii="Cambria" w:hAnsi="Cambria"/>
          <w:i/>
        </w:rPr>
        <w:t>Uwaga: zapis zostanie doprecyzowany w zależności od oświadczenia Wykonawcy złożonego w ofercie.</w:t>
      </w:r>
    </w:p>
    <w:p w:rsidR="00393289" w:rsidRPr="00571436" w:rsidRDefault="00393289" w:rsidP="00393289">
      <w:pPr>
        <w:widowControl w:val="0"/>
        <w:spacing w:before="120" w:after="0" w:line="240" w:lineRule="auto"/>
        <w:jc w:val="center"/>
        <w:outlineLvl w:val="1"/>
        <w:rPr>
          <w:rFonts w:ascii="Cambria" w:hAnsi="Cambria"/>
          <w:b/>
        </w:rPr>
      </w:pPr>
      <w:r w:rsidRPr="00571436">
        <w:rPr>
          <w:rFonts w:ascii="Cambria" w:hAnsi="Cambria"/>
          <w:b/>
        </w:rPr>
        <w:t>Forma wykonania zamówienia</w:t>
      </w:r>
    </w:p>
    <w:p w:rsidR="00393289" w:rsidRPr="00571436" w:rsidRDefault="00393289" w:rsidP="00393289">
      <w:pPr>
        <w:widowControl w:val="0"/>
        <w:spacing w:after="120" w:line="240" w:lineRule="auto"/>
        <w:jc w:val="center"/>
        <w:rPr>
          <w:rFonts w:ascii="Cambria" w:hAnsi="Cambria"/>
          <w:b/>
        </w:rPr>
      </w:pPr>
      <w:r w:rsidRPr="00571436">
        <w:rPr>
          <w:rFonts w:ascii="Cambria" w:hAnsi="Cambria"/>
          <w:b/>
        </w:rPr>
        <w:t>§ 10</w:t>
      </w:r>
    </w:p>
    <w:p w:rsidR="00393289" w:rsidRPr="00571436" w:rsidRDefault="00393289" w:rsidP="00393289">
      <w:pPr>
        <w:widowControl w:val="0"/>
        <w:numPr>
          <w:ilvl w:val="0"/>
          <w:numId w:val="33"/>
        </w:numPr>
        <w:spacing w:after="0" w:line="240" w:lineRule="auto"/>
        <w:contextualSpacing/>
        <w:jc w:val="both"/>
        <w:rPr>
          <w:rFonts w:ascii="Cambria" w:hAnsi="Cambria"/>
        </w:rPr>
      </w:pPr>
      <w:r w:rsidRPr="00571436">
        <w:rPr>
          <w:rFonts w:ascii="Cambria" w:hAnsi="Cambria"/>
        </w:rPr>
        <w:t>Dokumenty ubezpieczeniowe (np. polisy) będą wystawiane na Zamawiającego, który tym samym będzie ubezpieczającym i płatnikiem składki.</w:t>
      </w:r>
    </w:p>
    <w:p w:rsidR="00393289" w:rsidRPr="00571436" w:rsidRDefault="00393289" w:rsidP="00393289">
      <w:pPr>
        <w:widowControl w:val="0"/>
        <w:numPr>
          <w:ilvl w:val="0"/>
          <w:numId w:val="33"/>
        </w:numPr>
        <w:spacing w:after="0" w:line="240" w:lineRule="auto"/>
        <w:contextualSpacing/>
        <w:jc w:val="both"/>
        <w:rPr>
          <w:rFonts w:ascii="Cambria" w:hAnsi="Cambria"/>
        </w:rPr>
      </w:pPr>
      <w:r w:rsidRPr="00571436">
        <w:rPr>
          <w:rFonts w:ascii="Cambria" w:hAnsi="Cambria"/>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393289" w:rsidRPr="00571436" w:rsidRDefault="00393289" w:rsidP="00393289">
      <w:pPr>
        <w:widowControl w:val="0"/>
        <w:numPr>
          <w:ilvl w:val="0"/>
          <w:numId w:val="33"/>
        </w:numPr>
        <w:spacing w:after="0" w:line="240" w:lineRule="auto"/>
        <w:contextualSpacing/>
        <w:jc w:val="both"/>
        <w:rPr>
          <w:rFonts w:ascii="Cambria" w:hAnsi="Cambria"/>
        </w:rPr>
      </w:pPr>
      <w:r w:rsidRPr="00571436">
        <w:rPr>
          <w:rFonts w:ascii="Cambria" w:hAnsi="Cambri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w:t>
      </w:r>
    </w:p>
    <w:p w:rsidR="00393289" w:rsidRPr="00571436" w:rsidRDefault="00393289" w:rsidP="00393289">
      <w:pPr>
        <w:widowControl w:val="0"/>
        <w:numPr>
          <w:ilvl w:val="0"/>
          <w:numId w:val="33"/>
        </w:numPr>
        <w:spacing w:after="0" w:line="240" w:lineRule="auto"/>
        <w:contextualSpacing/>
        <w:jc w:val="both"/>
        <w:rPr>
          <w:rFonts w:ascii="Cambria" w:hAnsi="Cambria"/>
        </w:rPr>
      </w:pPr>
      <w:r w:rsidRPr="00571436">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393289" w:rsidRPr="00571436" w:rsidRDefault="00393289" w:rsidP="00393289">
      <w:pPr>
        <w:widowControl w:val="0"/>
        <w:tabs>
          <w:tab w:val="left" w:pos="360"/>
        </w:tabs>
        <w:spacing w:before="120" w:after="0" w:line="240" w:lineRule="auto"/>
        <w:jc w:val="center"/>
        <w:rPr>
          <w:rFonts w:ascii="Cambria" w:hAnsi="Cambria"/>
          <w:b/>
          <w:bCs/>
          <w:lang w:eastAsia="pl-PL"/>
        </w:rPr>
      </w:pPr>
      <w:r w:rsidRPr="00571436">
        <w:rPr>
          <w:rFonts w:ascii="Cambria" w:hAnsi="Cambria"/>
          <w:b/>
          <w:bCs/>
          <w:lang w:eastAsia="pl-PL"/>
        </w:rPr>
        <w:t>Składka i stawki ubezpieczeniowe</w:t>
      </w:r>
    </w:p>
    <w:p w:rsidR="00393289" w:rsidRPr="00571436" w:rsidRDefault="00393289" w:rsidP="00393289">
      <w:pPr>
        <w:widowControl w:val="0"/>
        <w:tabs>
          <w:tab w:val="left" w:pos="360"/>
        </w:tabs>
        <w:spacing w:after="0" w:line="240" w:lineRule="auto"/>
        <w:jc w:val="center"/>
        <w:rPr>
          <w:rFonts w:ascii="Cambria" w:hAnsi="Cambria"/>
          <w:b/>
          <w:bCs/>
          <w:lang w:eastAsia="pl-PL"/>
        </w:rPr>
      </w:pPr>
      <w:r w:rsidRPr="00571436">
        <w:rPr>
          <w:rFonts w:ascii="Cambria" w:hAnsi="Cambria"/>
          <w:b/>
          <w:bCs/>
          <w:lang w:eastAsia="pl-PL"/>
        </w:rPr>
        <w:t>§ 11</w:t>
      </w:r>
    </w:p>
    <w:p w:rsidR="00393289" w:rsidRPr="00571436" w:rsidRDefault="00393289" w:rsidP="00393289">
      <w:pPr>
        <w:widowControl w:val="0"/>
        <w:numPr>
          <w:ilvl w:val="0"/>
          <w:numId w:val="36"/>
        </w:numPr>
        <w:tabs>
          <w:tab w:val="left" w:pos="284"/>
        </w:tabs>
        <w:suppressAutoHyphens/>
        <w:spacing w:after="0" w:line="240" w:lineRule="auto"/>
        <w:ind w:left="284" w:hanging="284"/>
        <w:contextualSpacing/>
        <w:jc w:val="both"/>
        <w:rPr>
          <w:rFonts w:ascii="Cambria" w:hAnsi="Cambria"/>
        </w:rPr>
      </w:pPr>
      <w:r w:rsidRPr="00571436">
        <w:rPr>
          <w:rFonts w:ascii="Cambria" w:hAnsi="Cambria"/>
        </w:rPr>
        <w:t>Łączna składka za wszystkie rodzaje i zakresy ubezpieczenia za cały 36 miesięczny okres ubezpieczenia (zamówienia) wynosi: .............................. (słownie złotych: ...........................................), z zastrzeżeniem możliwych zmian, określonych w specyfikacji istotnych warunków zamówienia i w niniejszej umowie.</w:t>
      </w:r>
    </w:p>
    <w:p w:rsidR="00393289" w:rsidRPr="00571436" w:rsidRDefault="00393289" w:rsidP="00393289">
      <w:pPr>
        <w:widowControl w:val="0"/>
        <w:numPr>
          <w:ilvl w:val="0"/>
          <w:numId w:val="36"/>
        </w:numPr>
        <w:tabs>
          <w:tab w:val="left" w:pos="284"/>
        </w:tabs>
        <w:suppressAutoHyphens/>
        <w:spacing w:after="0" w:line="240" w:lineRule="auto"/>
        <w:ind w:left="284" w:hanging="284"/>
        <w:jc w:val="both"/>
        <w:rPr>
          <w:rFonts w:ascii="Cambria" w:hAnsi="Cambria"/>
        </w:rPr>
      </w:pPr>
      <w:r w:rsidRPr="00571436">
        <w:rPr>
          <w:rFonts w:ascii="Cambria" w:hAnsi="Cambria"/>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rsidR="00393289" w:rsidRPr="00571436" w:rsidRDefault="00393289" w:rsidP="00393289">
      <w:pPr>
        <w:widowControl w:val="0"/>
        <w:numPr>
          <w:ilvl w:val="2"/>
          <w:numId w:val="43"/>
        </w:numPr>
        <w:tabs>
          <w:tab w:val="left" w:pos="709"/>
        </w:tabs>
        <w:suppressAutoHyphens/>
        <w:spacing w:before="60" w:after="60" w:line="240" w:lineRule="auto"/>
        <w:ind w:left="709" w:hanging="425"/>
        <w:jc w:val="both"/>
        <w:rPr>
          <w:rFonts w:ascii="Cambria" w:hAnsi="Cambria"/>
          <w:lang w:eastAsia="pl-PL"/>
        </w:rPr>
      </w:pPr>
      <w:r w:rsidRPr="00571436">
        <w:rPr>
          <w:rFonts w:ascii="Cambria" w:hAnsi="Cambria"/>
          <w:lang w:eastAsia="pl-PL"/>
        </w:rPr>
        <w:t>w ubezpieczeniu NNW członków ochotniczych straży pożarnych i młodzieżowych drużyn pożarniczych w zakresie grupowym bezimiennym:</w:t>
      </w:r>
    </w:p>
    <w:tbl>
      <w:tblPr>
        <w:tblW w:w="0" w:type="auto"/>
        <w:jc w:val="center"/>
        <w:tblLook w:val="00A0" w:firstRow="1" w:lastRow="0" w:firstColumn="1" w:lastColumn="0" w:noHBand="0" w:noVBand="0"/>
      </w:tblPr>
      <w:tblGrid>
        <w:gridCol w:w="3114"/>
        <w:gridCol w:w="1903"/>
        <w:gridCol w:w="1724"/>
      </w:tblGrid>
      <w:tr w:rsidR="00393289" w:rsidRPr="00571436" w:rsidTr="004F2583">
        <w:trPr>
          <w:jc w:val="center"/>
        </w:trPr>
        <w:tc>
          <w:tcPr>
            <w:tcW w:w="3114" w:type="dxa"/>
            <w:vMerge w:val="restart"/>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składka jednostkowa roczna ×</w:t>
            </w:r>
          </w:p>
        </w:tc>
        <w:tc>
          <w:tcPr>
            <w:tcW w:w="1903" w:type="dxa"/>
            <w:vMerge w:val="restart"/>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ilość jednostek ×</w:t>
            </w:r>
          </w:p>
        </w:tc>
        <w:tc>
          <w:tcPr>
            <w:tcW w:w="1724" w:type="dxa"/>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ilość miesięcy</w:t>
            </w:r>
          </w:p>
        </w:tc>
      </w:tr>
      <w:tr w:rsidR="00393289" w:rsidRPr="00571436" w:rsidTr="004F2583">
        <w:trPr>
          <w:jc w:val="center"/>
        </w:trPr>
        <w:tc>
          <w:tcPr>
            <w:tcW w:w="3114" w:type="dxa"/>
            <w:vMerge/>
          </w:tcPr>
          <w:p w:rsidR="00393289" w:rsidRPr="00571436" w:rsidRDefault="00393289" w:rsidP="004F2583">
            <w:pPr>
              <w:widowControl w:val="0"/>
              <w:spacing w:after="0" w:line="240" w:lineRule="auto"/>
              <w:jc w:val="both"/>
              <w:rPr>
                <w:rFonts w:ascii="Cambria" w:hAnsi="Cambria"/>
                <w:lang w:eastAsia="pl-PL"/>
              </w:rPr>
            </w:pPr>
          </w:p>
        </w:tc>
        <w:tc>
          <w:tcPr>
            <w:tcW w:w="1903" w:type="dxa"/>
            <w:vMerge/>
          </w:tcPr>
          <w:p w:rsidR="00393289" w:rsidRPr="00571436" w:rsidRDefault="00393289" w:rsidP="004F2583">
            <w:pPr>
              <w:widowControl w:val="0"/>
              <w:spacing w:after="0" w:line="240" w:lineRule="auto"/>
              <w:jc w:val="both"/>
              <w:rPr>
                <w:rFonts w:ascii="Cambria" w:hAnsi="Cambria"/>
                <w:lang w:eastAsia="pl-PL"/>
              </w:rPr>
            </w:pPr>
          </w:p>
        </w:tc>
        <w:tc>
          <w:tcPr>
            <w:tcW w:w="1724" w:type="dxa"/>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w:t>
            </w:r>
          </w:p>
        </w:tc>
      </w:tr>
      <w:tr w:rsidR="00393289" w:rsidRPr="00571436" w:rsidTr="004F2583">
        <w:trPr>
          <w:jc w:val="center"/>
        </w:trPr>
        <w:tc>
          <w:tcPr>
            <w:tcW w:w="3114" w:type="dxa"/>
            <w:vMerge/>
          </w:tcPr>
          <w:p w:rsidR="00393289" w:rsidRPr="00571436" w:rsidRDefault="00393289" w:rsidP="004F2583">
            <w:pPr>
              <w:widowControl w:val="0"/>
              <w:spacing w:after="0" w:line="240" w:lineRule="auto"/>
              <w:jc w:val="both"/>
              <w:rPr>
                <w:rFonts w:ascii="Cambria" w:hAnsi="Cambria"/>
                <w:lang w:eastAsia="pl-PL"/>
              </w:rPr>
            </w:pPr>
          </w:p>
        </w:tc>
        <w:tc>
          <w:tcPr>
            <w:tcW w:w="1903" w:type="dxa"/>
            <w:vMerge/>
          </w:tcPr>
          <w:p w:rsidR="00393289" w:rsidRPr="00571436" w:rsidRDefault="00393289" w:rsidP="004F2583">
            <w:pPr>
              <w:widowControl w:val="0"/>
              <w:spacing w:after="0" w:line="240" w:lineRule="auto"/>
              <w:jc w:val="both"/>
              <w:rPr>
                <w:rFonts w:ascii="Cambria" w:hAnsi="Cambria"/>
                <w:lang w:eastAsia="pl-PL"/>
              </w:rPr>
            </w:pPr>
          </w:p>
        </w:tc>
        <w:tc>
          <w:tcPr>
            <w:tcW w:w="1724" w:type="dxa"/>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12</w:t>
            </w:r>
          </w:p>
        </w:tc>
      </w:tr>
    </w:tbl>
    <w:p w:rsidR="00393289" w:rsidRPr="00571436" w:rsidRDefault="00393289" w:rsidP="00393289">
      <w:pPr>
        <w:widowControl w:val="0"/>
        <w:numPr>
          <w:ilvl w:val="2"/>
          <w:numId w:val="43"/>
        </w:numPr>
        <w:suppressAutoHyphens/>
        <w:spacing w:before="60" w:after="60" w:line="240" w:lineRule="auto"/>
        <w:ind w:left="709" w:hanging="425"/>
        <w:jc w:val="both"/>
        <w:rPr>
          <w:rFonts w:ascii="Cambria" w:hAnsi="Cambria"/>
          <w:lang w:eastAsia="pl-PL"/>
        </w:rPr>
      </w:pPr>
      <w:bookmarkStart w:id="21" w:name="_Hlk531115977"/>
      <w:r w:rsidRPr="00571436">
        <w:rPr>
          <w:rFonts w:ascii="Cambria" w:hAnsi="Cambria"/>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393289" w:rsidRPr="00571436" w:rsidTr="004F2583">
        <w:trPr>
          <w:jc w:val="center"/>
        </w:trPr>
        <w:tc>
          <w:tcPr>
            <w:tcW w:w="3114" w:type="dxa"/>
            <w:vMerge w:val="restart"/>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składka roczna za osobę ×</w:t>
            </w:r>
          </w:p>
        </w:tc>
        <w:tc>
          <w:tcPr>
            <w:tcW w:w="2317" w:type="dxa"/>
            <w:vMerge w:val="restart"/>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ilość członków OSP ×</w:t>
            </w:r>
          </w:p>
        </w:tc>
        <w:tc>
          <w:tcPr>
            <w:tcW w:w="1724" w:type="dxa"/>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ilość miesięcy</w:t>
            </w:r>
          </w:p>
        </w:tc>
      </w:tr>
      <w:tr w:rsidR="00393289" w:rsidRPr="00571436" w:rsidTr="004F2583">
        <w:trPr>
          <w:jc w:val="center"/>
        </w:trPr>
        <w:tc>
          <w:tcPr>
            <w:tcW w:w="3114" w:type="dxa"/>
            <w:vMerge/>
          </w:tcPr>
          <w:p w:rsidR="00393289" w:rsidRPr="00571436" w:rsidRDefault="00393289" w:rsidP="004F2583">
            <w:pPr>
              <w:widowControl w:val="0"/>
              <w:spacing w:after="0" w:line="240" w:lineRule="auto"/>
              <w:jc w:val="both"/>
              <w:rPr>
                <w:rFonts w:ascii="Cambria" w:hAnsi="Cambria"/>
                <w:lang w:eastAsia="pl-PL"/>
              </w:rPr>
            </w:pPr>
          </w:p>
        </w:tc>
        <w:tc>
          <w:tcPr>
            <w:tcW w:w="2317" w:type="dxa"/>
            <w:vMerge/>
          </w:tcPr>
          <w:p w:rsidR="00393289" w:rsidRPr="00571436" w:rsidRDefault="00393289" w:rsidP="004F2583">
            <w:pPr>
              <w:widowControl w:val="0"/>
              <w:spacing w:after="0" w:line="240" w:lineRule="auto"/>
              <w:jc w:val="both"/>
              <w:rPr>
                <w:rFonts w:ascii="Cambria" w:hAnsi="Cambria"/>
                <w:lang w:eastAsia="pl-PL"/>
              </w:rPr>
            </w:pPr>
          </w:p>
        </w:tc>
        <w:tc>
          <w:tcPr>
            <w:tcW w:w="1724" w:type="dxa"/>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w:t>
            </w:r>
          </w:p>
        </w:tc>
      </w:tr>
      <w:tr w:rsidR="00393289" w:rsidRPr="00571436" w:rsidTr="004F2583">
        <w:trPr>
          <w:jc w:val="center"/>
        </w:trPr>
        <w:tc>
          <w:tcPr>
            <w:tcW w:w="3114" w:type="dxa"/>
            <w:vMerge/>
          </w:tcPr>
          <w:p w:rsidR="00393289" w:rsidRPr="00571436" w:rsidRDefault="00393289" w:rsidP="004F2583">
            <w:pPr>
              <w:widowControl w:val="0"/>
              <w:spacing w:after="0" w:line="240" w:lineRule="auto"/>
              <w:jc w:val="both"/>
              <w:rPr>
                <w:rFonts w:ascii="Cambria" w:hAnsi="Cambria"/>
                <w:lang w:eastAsia="pl-PL"/>
              </w:rPr>
            </w:pPr>
          </w:p>
        </w:tc>
        <w:tc>
          <w:tcPr>
            <w:tcW w:w="2317" w:type="dxa"/>
            <w:vMerge/>
          </w:tcPr>
          <w:p w:rsidR="00393289" w:rsidRPr="00571436" w:rsidRDefault="00393289" w:rsidP="004F2583">
            <w:pPr>
              <w:widowControl w:val="0"/>
              <w:spacing w:after="0" w:line="240" w:lineRule="auto"/>
              <w:jc w:val="both"/>
              <w:rPr>
                <w:rFonts w:ascii="Cambria" w:hAnsi="Cambria"/>
                <w:lang w:eastAsia="pl-PL"/>
              </w:rPr>
            </w:pPr>
          </w:p>
        </w:tc>
        <w:tc>
          <w:tcPr>
            <w:tcW w:w="1724" w:type="dxa"/>
            <w:vAlign w:val="center"/>
          </w:tcPr>
          <w:p w:rsidR="00393289" w:rsidRPr="00571436" w:rsidRDefault="00393289" w:rsidP="004F2583">
            <w:pPr>
              <w:widowControl w:val="0"/>
              <w:spacing w:after="0" w:line="240" w:lineRule="auto"/>
              <w:jc w:val="center"/>
              <w:rPr>
                <w:rFonts w:ascii="Cambria" w:hAnsi="Cambria"/>
                <w:lang w:eastAsia="pl-PL"/>
              </w:rPr>
            </w:pPr>
            <w:r w:rsidRPr="00571436">
              <w:rPr>
                <w:rFonts w:ascii="Cambria" w:hAnsi="Cambria"/>
                <w:lang w:eastAsia="pl-PL"/>
              </w:rPr>
              <w:t>12</w:t>
            </w:r>
          </w:p>
        </w:tc>
      </w:tr>
    </w:tbl>
    <w:bookmarkEnd w:id="21"/>
    <w:p w:rsidR="00393289" w:rsidRPr="00571436" w:rsidRDefault="00393289" w:rsidP="00393289">
      <w:pPr>
        <w:widowControl w:val="0"/>
        <w:spacing w:after="60" w:line="240" w:lineRule="auto"/>
        <w:ind w:left="284"/>
        <w:jc w:val="both"/>
        <w:outlineLvl w:val="1"/>
        <w:rPr>
          <w:rFonts w:ascii="Cambria" w:hAnsi="Cambria"/>
          <w:b/>
          <w:bCs/>
        </w:rPr>
      </w:pPr>
      <w:r w:rsidRPr="00571436">
        <w:rPr>
          <w:rFonts w:ascii="Cambria" w:hAnsi="Cambria"/>
          <w:lang w:eastAsia="pl-PL"/>
        </w:rPr>
        <w:t>przy czym miesiąc rozpoczęty uważa się za pełny.</w:t>
      </w:r>
    </w:p>
    <w:p w:rsidR="00393289" w:rsidRPr="00571436" w:rsidRDefault="00393289" w:rsidP="00393289">
      <w:pPr>
        <w:widowControl w:val="0"/>
        <w:numPr>
          <w:ilvl w:val="0"/>
          <w:numId w:val="36"/>
        </w:numPr>
        <w:tabs>
          <w:tab w:val="left" w:pos="284"/>
        </w:tabs>
        <w:suppressAutoHyphens/>
        <w:spacing w:before="120" w:after="0" w:line="240" w:lineRule="auto"/>
        <w:ind w:left="284" w:hanging="284"/>
        <w:contextualSpacing/>
        <w:jc w:val="both"/>
        <w:outlineLvl w:val="1"/>
        <w:rPr>
          <w:rFonts w:ascii="Cambria" w:hAnsi="Cambria"/>
        </w:rPr>
      </w:pPr>
      <w:r w:rsidRPr="00571436">
        <w:rPr>
          <w:rFonts w:ascii="Cambria" w:hAnsi="Cambria"/>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w:t>
      </w:r>
      <w:r w:rsidRPr="00571436">
        <w:rPr>
          <w:rFonts w:ascii="Cambria" w:hAnsi="Cambria"/>
        </w:rPr>
        <w:lastRenderedPageBreak/>
        <w:t>umowy, z podanymi przez Wykonawcę składkami (stawkami), tzn. zastosowane niezmienne stawki i składki roczne w odniesieniu do ubezpieczonych osób i jednostek.</w:t>
      </w:r>
    </w:p>
    <w:p w:rsidR="00393289" w:rsidRPr="00571436" w:rsidRDefault="00393289" w:rsidP="00393289">
      <w:pPr>
        <w:widowControl w:val="0"/>
        <w:spacing w:before="120" w:after="0" w:line="240" w:lineRule="auto"/>
        <w:jc w:val="center"/>
        <w:outlineLvl w:val="1"/>
        <w:rPr>
          <w:rFonts w:ascii="Cambria" w:hAnsi="Cambria"/>
          <w:b/>
        </w:rPr>
      </w:pPr>
      <w:r w:rsidRPr="00571436">
        <w:rPr>
          <w:rFonts w:ascii="Cambria" w:hAnsi="Cambria"/>
          <w:b/>
        </w:rPr>
        <w:t>Warunki płatności</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12</w:t>
      </w:r>
    </w:p>
    <w:p w:rsidR="00393289" w:rsidRPr="00571436" w:rsidRDefault="00393289" w:rsidP="00393289">
      <w:pPr>
        <w:widowControl w:val="0"/>
        <w:numPr>
          <w:ilvl w:val="0"/>
          <w:numId w:val="49"/>
        </w:numPr>
        <w:tabs>
          <w:tab w:val="left" w:pos="284"/>
        </w:tabs>
        <w:suppressAutoHyphens/>
        <w:spacing w:after="0" w:line="240" w:lineRule="auto"/>
        <w:ind w:left="284" w:hanging="284"/>
        <w:jc w:val="both"/>
        <w:rPr>
          <w:rFonts w:ascii="Cambria" w:eastAsia="Calibri" w:hAnsi="Cambria"/>
        </w:rPr>
      </w:pPr>
      <w:r w:rsidRPr="00571436">
        <w:rPr>
          <w:rFonts w:ascii="Cambria" w:eastAsia="Calibri" w:hAnsi="Cambria"/>
          <w:bCs/>
        </w:rPr>
        <w:t xml:space="preserve">Składka ubezpieczeniowa w pełnym roku ubezpieczeniowym (polisowym) płatna będzie </w:t>
      </w:r>
      <w:r w:rsidRPr="00571436">
        <w:rPr>
          <w:rFonts w:ascii="Cambria" w:eastAsia="Calibri" w:hAnsi="Cambria"/>
          <w:bCs/>
        </w:rPr>
        <w:br/>
        <w:t>w 4 równych ratach kwartalnych.</w:t>
      </w:r>
    </w:p>
    <w:p w:rsidR="00393289" w:rsidRPr="00571436" w:rsidRDefault="00393289" w:rsidP="00393289">
      <w:pPr>
        <w:widowControl w:val="0"/>
        <w:numPr>
          <w:ilvl w:val="0"/>
          <w:numId w:val="49"/>
        </w:numPr>
        <w:tabs>
          <w:tab w:val="left" w:pos="284"/>
        </w:tabs>
        <w:spacing w:after="0" w:line="240" w:lineRule="auto"/>
        <w:ind w:left="284" w:hanging="284"/>
        <w:contextualSpacing/>
        <w:jc w:val="both"/>
        <w:rPr>
          <w:rFonts w:ascii="Cambria" w:eastAsia="Calibri" w:hAnsi="Cambria"/>
        </w:rPr>
      </w:pPr>
      <w:r w:rsidRPr="00571436">
        <w:rPr>
          <w:rFonts w:ascii="Cambria" w:eastAsia="Calibri" w:hAnsi="Cambria"/>
        </w:rPr>
        <w:t xml:space="preserve">W przypadku okresów ubezpieczenia krótszych od 1 roku składka lub raty składki płatne będą </w:t>
      </w:r>
      <w:r w:rsidRPr="00571436">
        <w:rPr>
          <w:rFonts w:ascii="Cambria" w:eastAsia="Calibri" w:hAnsi="Cambria"/>
        </w:rPr>
        <w:br/>
        <w:t>w terminach określonych w ramach odrębnych ustaleń.</w:t>
      </w:r>
    </w:p>
    <w:p w:rsidR="00393289" w:rsidRPr="00571436" w:rsidRDefault="00393289" w:rsidP="00393289">
      <w:pPr>
        <w:widowControl w:val="0"/>
        <w:numPr>
          <w:ilvl w:val="0"/>
          <w:numId w:val="49"/>
        </w:numPr>
        <w:tabs>
          <w:tab w:val="left" w:pos="284"/>
        </w:tabs>
        <w:spacing w:after="0" w:line="240" w:lineRule="auto"/>
        <w:ind w:left="284" w:hanging="284"/>
        <w:contextualSpacing/>
        <w:jc w:val="both"/>
        <w:rPr>
          <w:rFonts w:ascii="Cambria" w:eastAsia="Calibri" w:hAnsi="Cambria"/>
        </w:rPr>
      </w:pPr>
      <w:r w:rsidRPr="00571436">
        <w:rPr>
          <w:rFonts w:ascii="Cambria" w:hAnsi="Cambria"/>
        </w:rPr>
        <w:t>Terminy zapłaty składki zostaną określone w dokumentach ubezpieczeniowych.</w:t>
      </w:r>
    </w:p>
    <w:p w:rsidR="00393289" w:rsidRPr="00571436" w:rsidRDefault="00393289" w:rsidP="00393289">
      <w:pPr>
        <w:widowControl w:val="0"/>
        <w:numPr>
          <w:ilvl w:val="0"/>
          <w:numId w:val="49"/>
        </w:numPr>
        <w:tabs>
          <w:tab w:val="left" w:pos="284"/>
        </w:tabs>
        <w:spacing w:after="0" w:line="240" w:lineRule="auto"/>
        <w:ind w:left="284" w:hanging="284"/>
        <w:contextualSpacing/>
        <w:jc w:val="both"/>
        <w:rPr>
          <w:rFonts w:ascii="Cambria" w:eastAsia="Calibri" w:hAnsi="Cambria"/>
        </w:rPr>
      </w:pPr>
      <w:r w:rsidRPr="00571436">
        <w:rPr>
          <w:rFonts w:ascii="Cambria" w:eastAsia="Calibri" w:hAnsi="Cambria"/>
        </w:rPr>
        <w:t>Składka płatna jest przelewem lub przekazem pocztowym na rachunek bankowy Wykonawcy wskazany na dokumentach ubezpieczeniowych.</w:t>
      </w:r>
    </w:p>
    <w:p w:rsidR="00393289" w:rsidRPr="00571436" w:rsidRDefault="00393289" w:rsidP="00393289">
      <w:pPr>
        <w:widowControl w:val="0"/>
        <w:numPr>
          <w:ilvl w:val="0"/>
          <w:numId w:val="49"/>
        </w:numPr>
        <w:tabs>
          <w:tab w:val="left" w:pos="284"/>
        </w:tabs>
        <w:spacing w:after="0" w:line="240" w:lineRule="auto"/>
        <w:ind w:left="284" w:hanging="284"/>
        <w:contextualSpacing/>
        <w:jc w:val="both"/>
        <w:rPr>
          <w:rFonts w:ascii="Cambria" w:eastAsia="Calibri" w:hAnsi="Cambria"/>
        </w:rPr>
      </w:pPr>
      <w:r w:rsidRPr="00571436">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393289" w:rsidRPr="00571436" w:rsidRDefault="00393289" w:rsidP="00393289">
      <w:pPr>
        <w:widowControl w:val="0"/>
        <w:numPr>
          <w:ilvl w:val="0"/>
          <w:numId w:val="49"/>
        </w:numPr>
        <w:tabs>
          <w:tab w:val="left" w:pos="284"/>
        </w:tabs>
        <w:spacing w:after="0" w:line="240" w:lineRule="auto"/>
        <w:ind w:left="284" w:hanging="284"/>
        <w:contextualSpacing/>
        <w:jc w:val="both"/>
        <w:rPr>
          <w:rFonts w:ascii="Cambria" w:eastAsia="Calibri" w:hAnsi="Cambria"/>
        </w:rPr>
      </w:pPr>
      <w:r w:rsidRPr="00571436">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rsidR="00393289" w:rsidRPr="00571436" w:rsidRDefault="00393289" w:rsidP="00393289">
      <w:pPr>
        <w:widowControl w:val="0"/>
        <w:spacing w:before="120" w:after="0" w:line="240" w:lineRule="auto"/>
        <w:jc w:val="center"/>
        <w:outlineLvl w:val="1"/>
        <w:rPr>
          <w:rFonts w:ascii="Cambria" w:hAnsi="Cambria"/>
          <w:b/>
        </w:rPr>
      </w:pPr>
      <w:r w:rsidRPr="00571436">
        <w:rPr>
          <w:rFonts w:ascii="Cambria" w:hAnsi="Cambria"/>
          <w:b/>
        </w:rPr>
        <w:t>Postanowienia końcowe</w:t>
      </w:r>
    </w:p>
    <w:p w:rsidR="00393289" w:rsidRPr="00571436" w:rsidRDefault="00393289" w:rsidP="00393289">
      <w:pPr>
        <w:widowControl w:val="0"/>
        <w:spacing w:after="0" w:line="240" w:lineRule="auto"/>
        <w:jc w:val="center"/>
        <w:rPr>
          <w:rFonts w:ascii="Cambria" w:hAnsi="Cambria"/>
          <w:b/>
        </w:rPr>
      </w:pPr>
      <w:r w:rsidRPr="00571436">
        <w:rPr>
          <w:rFonts w:ascii="Cambria" w:hAnsi="Cambria"/>
          <w:b/>
        </w:rPr>
        <w:t>§ 13</w:t>
      </w:r>
    </w:p>
    <w:p w:rsidR="00393289" w:rsidRPr="00571436" w:rsidRDefault="00393289" w:rsidP="00393289">
      <w:pPr>
        <w:widowControl w:val="0"/>
        <w:spacing w:after="0" w:line="240" w:lineRule="auto"/>
        <w:jc w:val="both"/>
        <w:rPr>
          <w:rFonts w:ascii="Cambria" w:hAnsi="Cambria"/>
        </w:rPr>
      </w:pPr>
      <w:r w:rsidRPr="00571436">
        <w:rPr>
          <w:rFonts w:ascii="Cambria" w:hAnsi="Cambria"/>
        </w:rPr>
        <w:t>Integralną częścią niniejszej umowy są:</w:t>
      </w:r>
    </w:p>
    <w:p w:rsidR="00393289" w:rsidRPr="00571436" w:rsidRDefault="00393289" w:rsidP="00393289">
      <w:pPr>
        <w:widowControl w:val="0"/>
        <w:numPr>
          <w:ilvl w:val="0"/>
          <w:numId w:val="37"/>
        </w:numPr>
        <w:tabs>
          <w:tab w:val="left" w:pos="360"/>
        </w:tabs>
        <w:spacing w:after="0" w:line="240" w:lineRule="auto"/>
        <w:contextualSpacing/>
        <w:jc w:val="both"/>
        <w:rPr>
          <w:rFonts w:ascii="Cambria" w:hAnsi="Cambria"/>
        </w:rPr>
      </w:pPr>
      <w:r w:rsidRPr="00571436">
        <w:rPr>
          <w:rFonts w:ascii="Cambria" w:hAnsi="Cambria"/>
        </w:rPr>
        <w:t>specyfikacja istotnych warunków zamówienia,</w:t>
      </w:r>
    </w:p>
    <w:p w:rsidR="00393289" w:rsidRPr="00571436" w:rsidRDefault="00393289" w:rsidP="00393289">
      <w:pPr>
        <w:widowControl w:val="0"/>
        <w:numPr>
          <w:ilvl w:val="0"/>
          <w:numId w:val="37"/>
        </w:numPr>
        <w:tabs>
          <w:tab w:val="left" w:pos="360"/>
        </w:tabs>
        <w:spacing w:after="0" w:line="240" w:lineRule="auto"/>
        <w:contextualSpacing/>
        <w:jc w:val="both"/>
        <w:rPr>
          <w:rFonts w:ascii="Cambria" w:hAnsi="Cambria"/>
        </w:rPr>
      </w:pPr>
      <w:r w:rsidRPr="00571436">
        <w:rPr>
          <w:rFonts w:ascii="Cambria" w:hAnsi="Cambria"/>
        </w:rPr>
        <w:t>ogólne/szczególne warunki ubezpieczenia aktualne na dzień składania ofert i obowiązujące przez cały okres realizacji zamówienia, tj. (należy wymienić): ………………………………………..,</w:t>
      </w:r>
    </w:p>
    <w:p w:rsidR="00393289" w:rsidRPr="00571436" w:rsidRDefault="00393289" w:rsidP="00393289">
      <w:pPr>
        <w:widowControl w:val="0"/>
        <w:numPr>
          <w:ilvl w:val="0"/>
          <w:numId w:val="37"/>
        </w:numPr>
        <w:tabs>
          <w:tab w:val="left" w:pos="360"/>
        </w:tabs>
        <w:spacing w:after="0" w:line="240" w:lineRule="auto"/>
        <w:contextualSpacing/>
        <w:jc w:val="both"/>
        <w:rPr>
          <w:rFonts w:ascii="Cambria" w:hAnsi="Cambria"/>
        </w:rPr>
      </w:pPr>
      <w:r w:rsidRPr="00571436">
        <w:rPr>
          <w:rFonts w:ascii="Cambria" w:hAnsi="Cambria"/>
        </w:rPr>
        <w:t>oferta złożona przez Wykonawcę z dnia ………………………………….,</w:t>
      </w:r>
    </w:p>
    <w:p w:rsidR="00393289" w:rsidRPr="00571436" w:rsidRDefault="00393289" w:rsidP="00393289">
      <w:pPr>
        <w:widowControl w:val="0"/>
        <w:numPr>
          <w:ilvl w:val="0"/>
          <w:numId w:val="37"/>
        </w:numPr>
        <w:tabs>
          <w:tab w:val="left" w:pos="360"/>
        </w:tabs>
        <w:spacing w:after="0" w:line="240" w:lineRule="auto"/>
        <w:contextualSpacing/>
        <w:jc w:val="both"/>
        <w:rPr>
          <w:rFonts w:ascii="Cambria" w:hAnsi="Cambria"/>
        </w:rPr>
      </w:pPr>
      <w:r w:rsidRPr="00571436">
        <w:rPr>
          <w:rFonts w:ascii="Cambria" w:hAnsi="Cambria"/>
        </w:rPr>
        <w:t>załącznik nr 1 do umowy, tj. dokument kalkulacyjny określający szczegółowy sposób obliczenia składki, tzn. zastosowane niezmienne stawki i składki roczne w odniesieniu do poszczególnych zakresów i rodzajów ubezpieczenia,</w:t>
      </w:r>
    </w:p>
    <w:p w:rsidR="00393289" w:rsidRPr="00571436" w:rsidRDefault="00393289" w:rsidP="00393289">
      <w:pPr>
        <w:widowControl w:val="0"/>
        <w:numPr>
          <w:ilvl w:val="0"/>
          <w:numId w:val="37"/>
        </w:numPr>
        <w:tabs>
          <w:tab w:val="left" w:pos="360"/>
        </w:tabs>
        <w:spacing w:after="0" w:line="240" w:lineRule="auto"/>
        <w:contextualSpacing/>
        <w:jc w:val="both"/>
        <w:rPr>
          <w:rFonts w:ascii="Cambria" w:hAnsi="Cambria"/>
        </w:rPr>
      </w:pPr>
      <w:r w:rsidRPr="00571436">
        <w:rPr>
          <w:rFonts w:ascii="Cambria" w:hAnsi="Cambria"/>
        </w:rPr>
        <w:t>dokumenty ubezpieczeniowe wystawiane przez wykonawcę.</w:t>
      </w:r>
    </w:p>
    <w:p w:rsidR="00393289" w:rsidRPr="00571436" w:rsidRDefault="00393289" w:rsidP="00393289">
      <w:pPr>
        <w:widowControl w:val="0"/>
        <w:spacing w:before="120" w:after="0" w:line="240" w:lineRule="auto"/>
        <w:jc w:val="center"/>
        <w:rPr>
          <w:rFonts w:ascii="Cambria" w:hAnsi="Cambria"/>
          <w:b/>
        </w:rPr>
      </w:pPr>
      <w:r w:rsidRPr="00571436">
        <w:rPr>
          <w:rFonts w:ascii="Cambria" w:hAnsi="Cambria"/>
          <w:b/>
        </w:rPr>
        <w:t>§ 14</w:t>
      </w:r>
    </w:p>
    <w:p w:rsidR="00393289" w:rsidRPr="00571436" w:rsidRDefault="00393289" w:rsidP="00393289">
      <w:pPr>
        <w:widowControl w:val="0"/>
        <w:spacing w:after="0" w:line="240" w:lineRule="auto"/>
        <w:jc w:val="both"/>
        <w:rPr>
          <w:rFonts w:ascii="Cambria" w:hAnsi="Cambria"/>
        </w:rPr>
      </w:pPr>
      <w:r w:rsidRPr="00571436">
        <w:rPr>
          <w:rFonts w:ascii="Cambria" w:hAnsi="Cambria"/>
        </w:rPr>
        <w:t>Spory wynikające z niniejszej umowy rozstrzygane będą przez sąd właściwy dla siedziby Zamawiającego.</w:t>
      </w:r>
    </w:p>
    <w:p w:rsidR="00393289" w:rsidRPr="00571436" w:rsidRDefault="00393289" w:rsidP="00393289">
      <w:pPr>
        <w:widowControl w:val="0"/>
        <w:spacing w:after="0" w:line="240" w:lineRule="auto"/>
        <w:jc w:val="center"/>
        <w:rPr>
          <w:rFonts w:ascii="Cambria" w:hAnsi="Cambria"/>
          <w:b/>
          <w:lang w:eastAsia="ar-SA"/>
        </w:rPr>
      </w:pPr>
      <w:r w:rsidRPr="00571436">
        <w:rPr>
          <w:rFonts w:ascii="Cambria" w:hAnsi="Cambria"/>
          <w:b/>
          <w:lang w:eastAsia="ar-SA"/>
        </w:rPr>
        <w:t>§15</w:t>
      </w:r>
    </w:p>
    <w:p w:rsidR="00393289" w:rsidRPr="00571436" w:rsidRDefault="00393289" w:rsidP="00393289">
      <w:pPr>
        <w:widowControl w:val="0"/>
        <w:numPr>
          <w:ilvl w:val="0"/>
          <w:numId w:val="38"/>
        </w:numPr>
        <w:tabs>
          <w:tab w:val="left" w:pos="284"/>
        </w:tabs>
        <w:suppressAutoHyphens/>
        <w:autoSpaceDE w:val="0"/>
        <w:spacing w:after="0" w:line="240" w:lineRule="auto"/>
        <w:ind w:left="284" w:hanging="284"/>
        <w:contextualSpacing/>
        <w:jc w:val="both"/>
        <w:rPr>
          <w:rFonts w:ascii="Cambria" w:hAnsi="Cambria"/>
          <w:lang w:eastAsia="ar-SA"/>
        </w:rPr>
      </w:pPr>
      <w:r w:rsidRPr="00571436">
        <w:rPr>
          <w:rFonts w:ascii="Cambria" w:hAnsi="Cambria"/>
          <w:lang w:eastAsia="ar-SA"/>
        </w:rPr>
        <w:t xml:space="preserve">Zamawiający może rozwiązać niniejszą umowę, jeżeli zachodzi co najmniej jedna z następujących okoliczności: </w:t>
      </w:r>
    </w:p>
    <w:p w:rsidR="00393289" w:rsidRPr="00571436" w:rsidRDefault="00393289" w:rsidP="00393289">
      <w:pPr>
        <w:widowControl w:val="0"/>
        <w:numPr>
          <w:ilvl w:val="0"/>
          <w:numId w:val="39"/>
        </w:numPr>
        <w:tabs>
          <w:tab w:val="left" w:pos="284"/>
        </w:tabs>
        <w:suppressAutoHyphens/>
        <w:spacing w:after="0" w:line="240" w:lineRule="auto"/>
        <w:ind w:left="284" w:hanging="284"/>
        <w:jc w:val="both"/>
        <w:rPr>
          <w:rFonts w:ascii="Cambria" w:hAnsi="Cambria"/>
          <w:lang w:eastAsia="ar-SA"/>
        </w:rPr>
      </w:pPr>
      <w:r w:rsidRPr="00571436">
        <w:rPr>
          <w:rFonts w:ascii="Cambria" w:hAnsi="Cambria"/>
          <w:lang w:eastAsia="ar-SA"/>
        </w:rPr>
        <w:t>zmiana umowy została dokonana z naruszeniem art. 144 ust. 1-1b, 1d i 1e ustawy Prawo zamówień publicznych,</w:t>
      </w:r>
    </w:p>
    <w:p w:rsidR="00393289" w:rsidRPr="00571436" w:rsidRDefault="00393289" w:rsidP="00393289">
      <w:pPr>
        <w:widowControl w:val="0"/>
        <w:numPr>
          <w:ilvl w:val="0"/>
          <w:numId w:val="39"/>
        </w:numPr>
        <w:tabs>
          <w:tab w:val="left" w:pos="284"/>
        </w:tabs>
        <w:suppressAutoHyphens/>
        <w:spacing w:after="0" w:line="240" w:lineRule="auto"/>
        <w:ind w:left="284" w:hanging="284"/>
        <w:jc w:val="both"/>
        <w:rPr>
          <w:rFonts w:ascii="Cambria" w:hAnsi="Cambria"/>
          <w:lang w:eastAsia="ar-SA"/>
        </w:rPr>
      </w:pPr>
      <w:r w:rsidRPr="00571436">
        <w:rPr>
          <w:rFonts w:ascii="Cambria" w:hAnsi="Cambria"/>
          <w:lang w:eastAsia="ar-SA"/>
        </w:rPr>
        <w:t>Wykonawca w chwili zawarcia umowy podlega wykluczeniu z postępowania na podstawie art. 24 ust. 1 ustawy Prawo zamówień publicznych;</w:t>
      </w:r>
    </w:p>
    <w:p w:rsidR="00393289" w:rsidRPr="00571436" w:rsidRDefault="00393289" w:rsidP="00393289">
      <w:pPr>
        <w:widowControl w:val="0"/>
        <w:numPr>
          <w:ilvl w:val="0"/>
          <w:numId w:val="39"/>
        </w:numPr>
        <w:tabs>
          <w:tab w:val="left" w:pos="284"/>
        </w:tabs>
        <w:suppressAutoHyphens/>
        <w:spacing w:after="0" w:line="240" w:lineRule="auto"/>
        <w:ind w:left="284" w:hanging="284"/>
        <w:jc w:val="both"/>
        <w:rPr>
          <w:rFonts w:ascii="Cambria" w:hAnsi="Cambria"/>
          <w:lang w:eastAsia="ar-SA"/>
        </w:rPr>
      </w:pPr>
      <w:r w:rsidRPr="00571436">
        <w:rPr>
          <w:rFonts w:ascii="Cambria" w:hAnsi="Cambria"/>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393289" w:rsidRPr="00571436" w:rsidRDefault="00393289" w:rsidP="00393289">
      <w:pPr>
        <w:widowControl w:val="0"/>
        <w:numPr>
          <w:ilvl w:val="0"/>
          <w:numId w:val="38"/>
        </w:numPr>
        <w:spacing w:after="120" w:line="240" w:lineRule="auto"/>
        <w:ind w:left="284" w:hanging="284"/>
        <w:contextualSpacing/>
        <w:jc w:val="both"/>
        <w:rPr>
          <w:rFonts w:ascii="Cambria" w:eastAsia="Calibri" w:hAnsi="Cambria"/>
          <w:b/>
        </w:rPr>
      </w:pPr>
      <w:r w:rsidRPr="00571436">
        <w:rPr>
          <w:rFonts w:ascii="Cambria" w:eastAsia="Calibri" w:hAnsi="Cambria"/>
          <w:lang w:eastAsia="ar-SA"/>
        </w:rPr>
        <w:t>W takim przypadku Wykonawca może żądać wyłącznie wynagrodzenia należnego z tytułu wykonania części umowy.</w:t>
      </w:r>
    </w:p>
    <w:p w:rsidR="00393289" w:rsidRPr="00571436" w:rsidRDefault="00393289" w:rsidP="00393289">
      <w:pPr>
        <w:widowControl w:val="0"/>
        <w:spacing w:before="120" w:after="0" w:line="240" w:lineRule="auto"/>
        <w:jc w:val="center"/>
        <w:rPr>
          <w:rFonts w:ascii="Cambria" w:hAnsi="Cambria"/>
          <w:b/>
        </w:rPr>
      </w:pPr>
      <w:r w:rsidRPr="00571436">
        <w:rPr>
          <w:rFonts w:ascii="Cambria" w:hAnsi="Cambria"/>
          <w:b/>
        </w:rPr>
        <w:t>§ 16</w:t>
      </w:r>
    </w:p>
    <w:p w:rsidR="00393289" w:rsidRPr="00571436" w:rsidRDefault="00393289" w:rsidP="00393289">
      <w:pPr>
        <w:widowControl w:val="0"/>
        <w:spacing w:after="0" w:line="240" w:lineRule="auto"/>
        <w:jc w:val="both"/>
        <w:rPr>
          <w:rFonts w:ascii="Cambria" w:hAnsi="Cambria"/>
        </w:rPr>
      </w:pPr>
      <w:r w:rsidRPr="00571436">
        <w:rPr>
          <w:rFonts w:ascii="Cambria" w:hAnsi="Cambria"/>
        </w:rPr>
        <w:t xml:space="preserve">Umowę sporządzono w trzech jednobrzmiących egzemplarzach, każdym na prawie oryginału, </w:t>
      </w:r>
      <w:r w:rsidRPr="00571436">
        <w:rPr>
          <w:rFonts w:ascii="Cambria" w:hAnsi="Cambria"/>
        </w:rPr>
        <w:br/>
        <w:t>po jednym egzemplarzu dla Zamawiającego, Wykonawcy i brokera ubezpieczeniowego, Inter-Broker sp. z o.o.</w:t>
      </w:r>
    </w:p>
    <w:p w:rsidR="00393289" w:rsidRPr="00571436" w:rsidRDefault="00393289" w:rsidP="00393289">
      <w:pPr>
        <w:widowControl w:val="0"/>
        <w:spacing w:after="0" w:line="240" w:lineRule="auto"/>
        <w:jc w:val="both"/>
        <w:rPr>
          <w:rFonts w:ascii="Cambria" w:hAnsi="Cambria"/>
        </w:rPr>
      </w:pPr>
    </w:p>
    <w:p w:rsidR="00393289" w:rsidRPr="00571436" w:rsidRDefault="00393289" w:rsidP="00393289">
      <w:pPr>
        <w:widowControl w:val="0"/>
        <w:spacing w:after="0" w:line="240" w:lineRule="auto"/>
        <w:jc w:val="both"/>
        <w:rPr>
          <w:rFonts w:ascii="Cambria" w:hAnsi="Cambria"/>
          <w:b/>
        </w:rPr>
      </w:pPr>
      <w:r w:rsidRPr="00571436">
        <w:rPr>
          <w:rFonts w:ascii="Cambria" w:hAnsi="Cambria"/>
          <w:color w:val="660066"/>
        </w:rPr>
        <w:t xml:space="preserve">  </w:t>
      </w:r>
      <w:bookmarkEnd w:id="20"/>
      <w:r w:rsidRPr="00571436">
        <w:rPr>
          <w:rFonts w:ascii="Cambria" w:hAnsi="Cambria"/>
          <w:b/>
        </w:rPr>
        <w:t>Załącznik nr 7 do SIWZ: Wzór oświadczenia dotyczącego przynależności bądź braku przynależności do grupy kapitałowej</w:t>
      </w:r>
    </w:p>
    <w:p w:rsidR="00393289" w:rsidRPr="00571436" w:rsidRDefault="00393289" w:rsidP="00393289">
      <w:pPr>
        <w:widowControl w:val="0"/>
        <w:spacing w:before="840" w:after="0" w:line="240" w:lineRule="auto"/>
        <w:ind w:right="5103"/>
        <w:jc w:val="both"/>
        <w:rPr>
          <w:rFonts w:ascii="Cambria" w:hAnsi="Cambria"/>
        </w:rPr>
      </w:pPr>
      <w:r w:rsidRPr="00571436">
        <w:rPr>
          <w:rFonts w:ascii="Cambria" w:hAnsi="Cambria"/>
        </w:rPr>
        <w:t>……………………………………………….………………………</w:t>
      </w:r>
    </w:p>
    <w:p w:rsidR="00393289" w:rsidRPr="00571436" w:rsidRDefault="00393289" w:rsidP="00393289">
      <w:pPr>
        <w:widowControl w:val="0"/>
        <w:spacing w:after="0" w:line="240" w:lineRule="auto"/>
        <w:ind w:right="5102"/>
        <w:jc w:val="center"/>
        <w:rPr>
          <w:rFonts w:ascii="Cambria" w:hAnsi="Cambria"/>
          <w:sz w:val="18"/>
        </w:rPr>
      </w:pPr>
      <w:r w:rsidRPr="00571436">
        <w:rPr>
          <w:rFonts w:ascii="Cambria" w:hAnsi="Cambria"/>
          <w:sz w:val="18"/>
        </w:rPr>
        <w:lastRenderedPageBreak/>
        <w:t>(Pieczęć Wykonawcy/Wykonawców)</w:t>
      </w:r>
    </w:p>
    <w:p w:rsidR="00393289" w:rsidRPr="00571436" w:rsidRDefault="00393289" w:rsidP="00393289">
      <w:pPr>
        <w:widowControl w:val="0"/>
        <w:spacing w:after="0" w:line="240" w:lineRule="auto"/>
        <w:jc w:val="both"/>
        <w:rPr>
          <w:rFonts w:ascii="Cambria" w:hAnsi="Cambria"/>
        </w:rPr>
      </w:pPr>
    </w:p>
    <w:p w:rsidR="00393289" w:rsidRPr="00571436" w:rsidRDefault="00393289" w:rsidP="00393289">
      <w:pPr>
        <w:widowControl w:val="0"/>
        <w:spacing w:before="120" w:after="120" w:line="240" w:lineRule="auto"/>
        <w:jc w:val="center"/>
        <w:rPr>
          <w:rFonts w:ascii="Cambria" w:hAnsi="Cambria"/>
        </w:rPr>
      </w:pPr>
      <w:bookmarkStart w:id="22" w:name="_Toc456007614"/>
      <w:bookmarkStart w:id="23" w:name="_Toc456007844"/>
      <w:r w:rsidRPr="00571436">
        <w:rPr>
          <w:rFonts w:ascii="Cambria" w:hAnsi="Cambria"/>
          <w:b/>
          <w:bCs/>
          <w:lang w:eastAsia="ar-SA"/>
        </w:rPr>
        <w:t>OŚWIADCZENIE DOTYCZĄCE PRZYNALEŻNOŚCI DO GRUPY KAPITAŁOWEJ</w:t>
      </w:r>
      <w:bookmarkEnd w:id="22"/>
      <w:bookmarkEnd w:id="23"/>
    </w:p>
    <w:tbl>
      <w:tblPr>
        <w:tblW w:w="0" w:type="auto"/>
        <w:tblLook w:val="04A0" w:firstRow="1" w:lastRow="0" w:firstColumn="1" w:lastColumn="0" w:noHBand="0" w:noVBand="1"/>
      </w:tblPr>
      <w:tblGrid>
        <w:gridCol w:w="2783"/>
        <w:gridCol w:w="6185"/>
      </w:tblGrid>
      <w:tr w:rsidR="00393289" w:rsidRPr="00571436" w:rsidTr="004F2583">
        <w:trPr>
          <w:trHeight w:val="397"/>
        </w:trPr>
        <w:tc>
          <w:tcPr>
            <w:tcW w:w="2783" w:type="dxa"/>
            <w:shd w:val="clear" w:color="auto" w:fill="auto"/>
            <w:vAlign w:val="bottom"/>
          </w:tcPr>
          <w:p w:rsidR="00393289" w:rsidRPr="00571436" w:rsidRDefault="00393289" w:rsidP="004F2583">
            <w:pPr>
              <w:widowControl w:val="0"/>
              <w:spacing w:after="0" w:line="240" w:lineRule="auto"/>
              <w:rPr>
                <w:rFonts w:ascii="Cambria" w:hAnsi="Cambria"/>
                <w:szCs w:val="24"/>
                <w:lang w:eastAsia="ar-SA"/>
              </w:rPr>
            </w:pPr>
            <w:r w:rsidRPr="00571436">
              <w:rPr>
                <w:rFonts w:ascii="Cambria" w:hAnsi="Cambria"/>
                <w:lang w:eastAsia="ar-SA"/>
              </w:rPr>
              <w:t>Nazwa Wykonawcy:</w:t>
            </w:r>
          </w:p>
        </w:tc>
        <w:tc>
          <w:tcPr>
            <w:tcW w:w="6185" w:type="dxa"/>
            <w:shd w:val="clear" w:color="auto" w:fill="auto"/>
            <w:vAlign w:val="bottom"/>
          </w:tcPr>
          <w:p w:rsidR="00393289" w:rsidRPr="00571436" w:rsidRDefault="00393289" w:rsidP="004F2583">
            <w:pPr>
              <w:widowControl w:val="0"/>
              <w:spacing w:after="0" w:line="240" w:lineRule="auto"/>
              <w:rPr>
                <w:rFonts w:ascii="Cambria" w:hAnsi="Cambria"/>
                <w:lang w:eastAsia="ar-SA"/>
              </w:rPr>
            </w:pPr>
            <w:r w:rsidRPr="00571436">
              <w:rPr>
                <w:rFonts w:ascii="Cambria" w:hAnsi="Cambria"/>
                <w:lang w:eastAsia="ar-SA"/>
              </w:rPr>
              <w:t>…………………………………………………………………….……………………..</w:t>
            </w:r>
          </w:p>
        </w:tc>
      </w:tr>
      <w:tr w:rsidR="00393289" w:rsidRPr="00571436" w:rsidTr="004F2583">
        <w:trPr>
          <w:trHeight w:val="397"/>
        </w:trPr>
        <w:tc>
          <w:tcPr>
            <w:tcW w:w="2783" w:type="dxa"/>
            <w:shd w:val="clear" w:color="auto" w:fill="auto"/>
            <w:vAlign w:val="bottom"/>
          </w:tcPr>
          <w:p w:rsidR="00393289" w:rsidRPr="00571436" w:rsidRDefault="00393289" w:rsidP="004F2583">
            <w:pPr>
              <w:widowControl w:val="0"/>
              <w:spacing w:after="0" w:line="240" w:lineRule="auto"/>
              <w:rPr>
                <w:rFonts w:ascii="Cambria" w:hAnsi="Cambria"/>
                <w:szCs w:val="24"/>
                <w:lang w:eastAsia="ar-SA"/>
              </w:rPr>
            </w:pPr>
            <w:r w:rsidRPr="00571436">
              <w:rPr>
                <w:rFonts w:ascii="Cambria" w:hAnsi="Cambria"/>
                <w:lang w:eastAsia="ar-SA"/>
              </w:rPr>
              <w:t>Siedziba Wykonawcy:</w:t>
            </w:r>
          </w:p>
        </w:tc>
        <w:tc>
          <w:tcPr>
            <w:tcW w:w="6185" w:type="dxa"/>
            <w:shd w:val="clear" w:color="auto" w:fill="auto"/>
            <w:vAlign w:val="bottom"/>
          </w:tcPr>
          <w:p w:rsidR="00393289" w:rsidRPr="00571436" w:rsidRDefault="00393289" w:rsidP="004F2583">
            <w:pPr>
              <w:widowControl w:val="0"/>
              <w:spacing w:after="0" w:line="240" w:lineRule="auto"/>
              <w:rPr>
                <w:rFonts w:ascii="Cambria" w:hAnsi="Cambria"/>
                <w:lang w:eastAsia="ar-SA"/>
              </w:rPr>
            </w:pPr>
            <w:r w:rsidRPr="00571436">
              <w:rPr>
                <w:rFonts w:ascii="Cambria" w:hAnsi="Cambria"/>
                <w:lang w:eastAsia="ar-SA"/>
              </w:rPr>
              <w:t>…………………………………………………………………….……………………..</w:t>
            </w:r>
          </w:p>
        </w:tc>
      </w:tr>
      <w:tr w:rsidR="00393289" w:rsidRPr="00571436" w:rsidTr="004F2583">
        <w:trPr>
          <w:trHeight w:val="397"/>
        </w:trPr>
        <w:tc>
          <w:tcPr>
            <w:tcW w:w="2783" w:type="dxa"/>
            <w:shd w:val="clear" w:color="auto" w:fill="auto"/>
            <w:vAlign w:val="bottom"/>
          </w:tcPr>
          <w:p w:rsidR="00393289" w:rsidRPr="00571436" w:rsidRDefault="00393289" w:rsidP="004F2583">
            <w:pPr>
              <w:widowControl w:val="0"/>
              <w:spacing w:after="0" w:line="240" w:lineRule="auto"/>
              <w:rPr>
                <w:rFonts w:ascii="Cambria" w:hAnsi="Cambria"/>
                <w:szCs w:val="24"/>
                <w:lang w:eastAsia="ar-SA"/>
              </w:rPr>
            </w:pPr>
            <w:r w:rsidRPr="00571436">
              <w:rPr>
                <w:rFonts w:ascii="Cambria" w:hAnsi="Cambria"/>
                <w:lang w:eastAsia="ar-SA"/>
              </w:rPr>
              <w:t>Numer REGON:</w:t>
            </w:r>
          </w:p>
        </w:tc>
        <w:tc>
          <w:tcPr>
            <w:tcW w:w="6185" w:type="dxa"/>
            <w:shd w:val="clear" w:color="auto" w:fill="auto"/>
            <w:vAlign w:val="bottom"/>
          </w:tcPr>
          <w:p w:rsidR="00393289" w:rsidRPr="00571436" w:rsidRDefault="00393289" w:rsidP="004F2583">
            <w:pPr>
              <w:widowControl w:val="0"/>
              <w:spacing w:after="0" w:line="240" w:lineRule="auto"/>
              <w:rPr>
                <w:rFonts w:ascii="Cambria" w:hAnsi="Cambria"/>
                <w:lang w:eastAsia="ar-SA"/>
              </w:rPr>
            </w:pPr>
            <w:r w:rsidRPr="00571436">
              <w:rPr>
                <w:rFonts w:ascii="Cambria" w:hAnsi="Cambria"/>
                <w:lang w:eastAsia="ar-SA"/>
              </w:rPr>
              <w:t>…………………………………………………………………….……………………..</w:t>
            </w:r>
          </w:p>
        </w:tc>
      </w:tr>
      <w:tr w:rsidR="00393289" w:rsidRPr="00571436" w:rsidTr="004F2583">
        <w:trPr>
          <w:trHeight w:val="397"/>
        </w:trPr>
        <w:tc>
          <w:tcPr>
            <w:tcW w:w="2783" w:type="dxa"/>
            <w:shd w:val="clear" w:color="auto" w:fill="auto"/>
            <w:vAlign w:val="bottom"/>
          </w:tcPr>
          <w:p w:rsidR="00393289" w:rsidRPr="00571436" w:rsidRDefault="00393289" w:rsidP="004F2583">
            <w:pPr>
              <w:widowControl w:val="0"/>
              <w:spacing w:after="0" w:line="240" w:lineRule="auto"/>
              <w:rPr>
                <w:rFonts w:ascii="Cambria" w:hAnsi="Cambria"/>
                <w:szCs w:val="24"/>
                <w:lang w:eastAsia="ar-SA"/>
              </w:rPr>
            </w:pPr>
            <w:r w:rsidRPr="00571436">
              <w:rPr>
                <w:rFonts w:ascii="Cambria" w:hAnsi="Cambria"/>
                <w:lang w:eastAsia="ar-SA"/>
              </w:rPr>
              <w:t>Numer NIP:</w:t>
            </w:r>
          </w:p>
        </w:tc>
        <w:tc>
          <w:tcPr>
            <w:tcW w:w="6185" w:type="dxa"/>
            <w:shd w:val="clear" w:color="auto" w:fill="auto"/>
            <w:vAlign w:val="bottom"/>
          </w:tcPr>
          <w:p w:rsidR="00393289" w:rsidRPr="00571436" w:rsidRDefault="00393289" w:rsidP="004F2583">
            <w:pPr>
              <w:widowControl w:val="0"/>
              <w:spacing w:after="0" w:line="240" w:lineRule="auto"/>
              <w:rPr>
                <w:rFonts w:ascii="Cambria" w:hAnsi="Cambria"/>
                <w:lang w:eastAsia="ar-SA"/>
              </w:rPr>
            </w:pPr>
            <w:r w:rsidRPr="00571436">
              <w:rPr>
                <w:rFonts w:ascii="Cambria" w:hAnsi="Cambria"/>
                <w:lang w:eastAsia="ar-SA"/>
              </w:rPr>
              <w:t>…………………………………………………………………….……………………..</w:t>
            </w:r>
          </w:p>
        </w:tc>
      </w:tr>
    </w:tbl>
    <w:p w:rsidR="00393289" w:rsidRPr="00571436" w:rsidRDefault="00393289" w:rsidP="00393289">
      <w:pPr>
        <w:widowControl w:val="0"/>
        <w:spacing w:before="240" w:after="0" w:line="240" w:lineRule="auto"/>
        <w:ind w:firstLine="284"/>
        <w:jc w:val="both"/>
        <w:rPr>
          <w:rFonts w:ascii="Cambria" w:hAnsi="Cambria"/>
          <w:szCs w:val="24"/>
          <w:lang w:eastAsia="ar-SA"/>
        </w:rPr>
      </w:pPr>
      <w:r w:rsidRPr="00571436">
        <w:rPr>
          <w:rFonts w:ascii="Cambria" w:hAnsi="Cambria"/>
          <w:szCs w:val="24"/>
          <w:lang w:eastAsia="ar-SA"/>
        </w:rPr>
        <w:t>Działając zgodnie z art. 24 ust. 11 ustawy z dnia 29 stycznia 2004 r. Prawo zamówień publicznych (</w:t>
      </w:r>
      <w:r w:rsidRPr="00571436">
        <w:rPr>
          <w:rFonts w:ascii="Cambria" w:hAnsi="Cambria"/>
          <w:iCs/>
          <w:szCs w:val="24"/>
          <w:lang w:eastAsia="ar-SA"/>
        </w:rPr>
        <w:t xml:space="preserve">tekst jednolity Dz.U. 2018 poz. 1986 z </w:t>
      </w:r>
      <w:proofErr w:type="spellStart"/>
      <w:r w:rsidRPr="00571436">
        <w:rPr>
          <w:rFonts w:ascii="Cambria" w:hAnsi="Cambria"/>
          <w:iCs/>
          <w:szCs w:val="24"/>
          <w:lang w:eastAsia="ar-SA"/>
        </w:rPr>
        <w:t>późn</w:t>
      </w:r>
      <w:proofErr w:type="spellEnd"/>
      <w:r w:rsidRPr="00571436">
        <w:rPr>
          <w:rFonts w:ascii="Cambria" w:hAnsi="Cambria"/>
          <w:iCs/>
          <w:szCs w:val="24"/>
          <w:lang w:eastAsia="ar-SA"/>
        </w:rPr>
        <w:t>. zm.</w:t>
      </w:r>
      <w:r w:rsidRPr="00571436">
        <w:rPr>
          <w:rFonts w:ascii="Cambria" w:hAnsi="Cambria"/>
          <w:szCs w:val="24"/>
          <w:lang w:eastAsia="ar-SA"/>
        </w:rPr>
        <w:t xml:space="preserve">), w związku ze złożeniem oferty w postępowaniu </w:t>
      </w:r>
      <w:r w:rsidRPr="00571436">
        <w:rPr>
          <w:rFonts w:ascii="Cambria" w:hAnsi="Cambria"/>
          <w:szCs w:val="24"/>
          <w:lang w:eastAsia="ar-SA"/>
        </w:rPr>
        <w:br/>
        <w:t>w sprawie zamówienia publicznego prowadzonego w trybie przetargu nieograniczonego na:</w:t>
      </w:r>
    </w:p>
    <w:p w:rsidR="00393289" w:rsidRPr="00571436" w:rsidRDefault="00393289" w:rsidP="00393289">
      <w:pPr>
        <w:widowControl w:val="0"/>
        <w:spacing w:before="120" w:after="120" w:line="240" w:lineRule="auto"/>
        <w:jc w:val="center"/>
        <w:rPr>
          <w:rFonts w:ascii="Cambria" w:hAnsi="Cambria"/>
          <w:b/>
          <w:szCs w:val="24"/>
          <w:lang w:eastAsia="ar-SA"/>
        </w:rPr>
      </w:pPr>
      <w:r w:rsidRPr="00571436">
        <w:rPr>
          <w:rFonts w:ascii="Cambria" w:hAnsi="Cambria"/>
          <w:b/>
          <w:szCs w:val="24"/>
          <w:lang w:eastAsia="ar-SA"/>
        </w:rPr>
        <w:t>„Ubezpieczenie interesów majątkowych Gminy Karpacz”</w:t>
      </w:r>
    </w:p>
    <w:p w:rsidR="00393289" w:rsidRPr="00571436" w:rsidRDefault="00393289" w:rsidP="00393289">
      <w:pPr>
        <w:widowControl w:val="0"/>
        <w:spacing w:before="120" w:after="120" w:line="240" w:lineRule="auto"/>
        <w:jc w:val="both"/>
        <w:rPr>
          <w:rFonts w:ascii="Cambria" w:hAnsi="Cambria"/>
          <w:szCs w:val="24"/>
          <w:lang w:eastAsia="ar-SA"/>
        </w:rPr>
      </w:pPr>
      <w:r w:rsidRPr="00571436">
        <w:rPr>
          <w:rFonts w:ascii="Cambria" w:hAnsi="Cambria"/>
          <w:szCs w:val="24"/>
          <w:lang w:eastAsia="ar-SA"/>
        </w:rPr>
        <w:t>oświadczamy, że:</w:t>
      </w:r>
    </w:p>
    <w:p w:rsidR="00393289" w:rsidRPr="00571436" w:rsidRDefault="00393289" w:rsidP="00393289">
      <w:pPr>
        <w:widowControl w:val="0"/>
        <w:numPr>
          <w:ilvl w:val="0"/>
          <w:numId w:val="8"/>
        </w:numPr>
        <w:tabs>
          <w:tab w:val="left" w:pos="284"/>
        </w:tabs>
        <w:suppressAutoHyphens/>
        <w:spacing w:after="0" w:line="240" w:lineRule="auto"/>
        <w:ind w:left="284" w:hanging="284"/>
        <w:jc w:val="both"/>
        <w:rPr>
          <w:rFonts w:ascii="Cambria" w:hAnsi="Cambria"/>
          <w:color w:val="000000"/>
          <w:lang w:eastAsia="pl-PL"/>
        </w:rPr>
      </w:pPr>
      <w:r w:rsidRPr="00571436">
        <w:rPr>
          <w:rFonts w:ascii="Cambria" w:hAnsi="Cambria"/>
          <w:b/>
          <w:color w:val="000000"/>
          <w:lang w:eastAsia="pl-PL"/>
        </w:rPr>
        <w:t>reprezentowany przez nas wykonawca nie należy do tej samej grupy kapitałowej</w:t>
      </w:r>
      <w:r w:rsidRPr="00571436">
        <w:rPr>
          <w:rFonts w:ascii="Cambria" w:hAnsi="Cambria"/>
          <w:bCs/>
          <w:color w:val="000000"/>
          <w:lang w:eastAsia="pl-PL"/>
        </w:rPr>
        <w:t xml:space="preserve">, w rozumieniu ustawy z 16 lutego 2007 r. o ochronie konkurencji i konsumentów (Dz.U. z 2015 r., poz. 184, 1618 i 1634) </w:t>
      </w:r>
      <w:r w:rsidRPr="00571436">
        <w:rPr>
          <w:rFonts w:ascii="Cambria" w:hAnsi="Cambria"/>
          <w:b/>
          <w:bCs/>
          <w:color w:val="000000"/>
          <w:lang w:eastAsia="pl-PL"/>
        </w:rPr>
        <w:t>z innym wykonawcą</w:t>
      </w:r>
      <w:r w:rsidRPr="00571436">
        <w:rPr>
          <w:rFonts w:ascii="Cambria" w:hAnsi="Cambria"/>
          <w:bCs/>
          <w:color w:val="000000"/>
          <w:lang w:eastAsia="pl-PL"/>
        </w:rPr>
        <w:t>, o której mowa w art. 24 ust. 1 pkt 23 ustawy Prawo zamówień publicznych *</w:t>
      </w:r>
    </w:p>
    <w:p w:rsidR="00393289" w:rsidRPr="00571436" w:rsidRDefault="00393289" w:rsidP="00393289">
      <w:pPr>
        <w:widowControl w:val="0"/>
        <w:numPr>
          <w:ilvl w:val="0"/>
          <w:numId w:val="8"/>
        </w:numPr>
        <w:tabs>
          <w:tab w:val="left" w:pos="284"/>
        </w:tabs>
        <w:suppressAutoHyphens/>
        <w:spacing w:before="120" w:after="120" w:line="240" w:lineRule="auto"/>
        <w:ind w:left="284" w:hanging="284"/>
        <w:jc w:val="both"/>
        <w:rPr>
          <w:rFonts w:ascii="Cambria" w:hAnsi="Cambria"/>
          <w:color w:val="000000"/>
          <w:lang w:eastAsia="pl-PL"/>
        </w:rPr>
      </w:pPr>
      <w:r w:rsidRPr="00571436">
        <w:rPr>
          <w:rFonts w:ascii="Cambria" w:hAnsi="Cambria"/>
          <w:b/>
          <w:color w:val="000000"/>
          <w:lang w:eastAsia="pl-PL"/>
        </w:rPr>
        <w:t>reprezentowany przez nas wykonawca należy do tej samej grupy kapitałowej</w:t>
      </w:r>
      <w:r w:rsidRPr="00571436">
        <w:rPr>
          <w:rFonts w:ascii="Cambria" w:hAnsi="Cambria"/>
          <w:bCs/>
          <w:color w:val="000000"/>
          <w:lang w:eastAsia="pl-PL"/>
        </w:rPr>
        <w:t xml:space="preserve">, w rozumieniu ustawy z 16 lutego 2007 r. o ochronie konkurencji i konsumentów (Dz.U. z 2015 r., poz. 184, 1618 </w:t>
      </w:r>
      <w:r w:rsidRPr="00571436">
        <w:rPr>
          <w:rFonts w:ascii="Cambria" w:hAnsi="Cambria"/>
          <w:bCs/>
          <w:color w:val="000000"/>
          <w:lang w:eastAsia="pl-PL"/>
        </w:rPr>
        <w:br/>
        <w:t xml:space="preserve">i 1634), o której mowa w art. 24 ust. 1 pkt 23 ustawy Prawo Zamówień Publicznych, </w:t>
      </w:r>
      <w:r w:rsidRPr="00571436">
        <w:rPr>
          <w:rFonts w:ascii="Cambria" w:hAnsi="Cambria"/>
          <w:b/>
          <w:bCs/>
          <w:color w:val="000000"/>
          <w:lang w:eastAsia="pl-PL"/>
        </w:rPr>
        <w:t>z innym wykonawcą</w:t>
      </w:r>
      <w:r w:rsidRPr="00571436">
        <w:rPr>
          <w:rFonts w:ascii="Cambria" w:hAnsi="Cambria"/>
          <w:bCs/>
          <w:color w:val="000000"/>
          <w:lang w:eastAsia="pl-PL"/>
        </w:rPr>
        <w:t xml:space="preserve">: </w:t>
      </w:r>
    </w:p>
    <w:p w:rsidR="00393289" w:rsidRPr="00571436" w:rsidRDefault="00393289" w:rsidP="00393289">
      <w:pPr>
        <w:widowControl w:val="0"/>
        <w:tabs>
          <w:tab w:val="left" w:pos="284"/>
        </w:tabs>
        <w:spacing w:before="120" w:after="0" w:line="240" w:lineRule="auto"/>
        <w:ind w:left="284"/>
        <w:jc w:val="center"/>
        <w:rPr>
          <w:rFonts w:ascii="Cambria" w:hAnsi="Cambria"/>
          <w:color w:val="000000"/>
          <w:lang w:eastAsia="pl-PL"/>
        </w:rPr>
      </w:pPr>
      <w:r w:rsidRPr="00571436">
        <w:rPr>
          <w:rFonts w:ascii="Cambria" w:hAnsi="Cambria"/>
          <w:i/>
          <w:color w:val="000000"/>
          <w:sz w:val="18"/>
          <w:szCs w:val="18"/>
          <w:lang w:eastAsia="pl-PL"/>
        </w:rPr>
        <w:t>……………………………………………………………………………………………………………………………………………..……………………………………………</w:t>
      </w:r>
      <w:r w:rsidRPr="00571436">
        <w:rPr>
          <w:rFonts w:ascii="Cambria" w:hAnsi="Cambria"/>
          <w:bCs/>
          <w:color w:val="000000"/>
          <w:lang w:eastAsia="pl-PL"/>
        </w:rPr>
        <w:t>,</w:t>
      </w:r>
    </w:p>
    <w:p w:rsidR="00393289" w:rsidRPr="00571436" w:rsidRDefault="00393289" w:rsidP="00393289">
      <w:pPr>
        <w:widowControl w:val="0"/>
        <w:tabs>
          <w:tab w:val="left" w:pos="284"/>
        </w:tabs>
        <w:spacing w:after="0" w:line="240" w:lineRule="auto"/>
        <w:ind w:left="284"/>
        <w:jc w:val="center"/>
        <w:rPr>
          <w:rFonts w:ascii="Cambria" w:hAnsi="Cambria"/>
          <w:color w:val="000000"/>
          <w:sz w:val="18"/>
          <w:szCs w:val="18"/>
          <w:lang w:eastAsia="pl-PL"/>
        </w:rPr>
      </w:pPr>
      <w:r w:rsidRPr="00571436">
        <w:rPr>
          <w:rFonts w:ascii="Cambria" w:hAnsi="Cambria"/>
          <w:i/>
          <w:color w:val="000000"/>
          <w:sz w:val="18"/>
          <w:szCs w:val="18"/>
          <w:lang w:eastAsia="pl-PL"/>
        </w:rPr>
        <w:t>(proszę wskazać nazwę/firmę tego wykonawcy)</w:t>
      </w:r>
    </w:p>
    <w:p w:rsidR="00393289" w:rsidRPr="00571436" w:rsidRDefault="00393289" w:rsidP="00393289">
      <w:pPr>
        <w:widowControl w:val="0"/>
        <w:tabs>
          <w:tab w:val="left" w:pos="284"/>
        </w:tabs>
        <w:spacing w:before="120" w:after="0" w:line="240" w:lineRule="auto"/>
        <w:ind w:left="284"/>
        <w:jc w:val="both"/>
        <w:rPr>
          <w:rFonts w:ascii="Cambria" w:hAnsi="Cambria"/>
          <w:bCs/>
          <w:color w:val="000000"/>
          <w:lang w:eastAsia="pl-PL"/>
        </w:rPr>
      </w:pPr>
      <w:r w:rsidRPr="00571436">
        <w:rPr>
          <w:rFonts w:ascii="Cambria" w:hAnsi="Cambria"/>
          <w:bCs/>
          <w:color w:val="000000"/>
          <w:lang w:eastAsia="pl-PL"/>
        </w:rPr>
        <w:t xml:space="preserve">który złożył odrębną ofertę na tę samą część zamówienia: </w:t>
      </w:r>
    </w:p>
    <w:p w:rsidR="00393289" w:rsidRPr="00571436" w:rsidRDefault="00393289" w:rsidP="00393289">
      <w:pPr>
        <w:widowControl w:val="0"/>
        <w:tabs>
          <w:tab w:val="left" w:pos="284"/>
        </w:tabs>
        <w:spacing w:before="120" w:after="0" w:line="240" w:lineRule="auto"/>
        <w:ind w:left="284"/>
        <w:jc w:val="center"/>
        <w:rPr>
          <w:rFonts w:ascii="Cambria" w:hAnsi="Cambria"/>
          <w:color w:val="000000"/>
          <w:lang w:eastAsia="pl-PL"/>
        </w:rPr>
      </w:pPr>
      <w:r w:rsidRPr="00571436">
        <w:rPr>
          <w:rFonts w:ascii="Cambria" w:hAnsi="Cambria"/>
          <w:i/>
          <w:color w:val="000000"/>
          <w:sz w:val="18"/>
          <w:szCs w:val="18"/>
          <w:lang w:eastAsia="pl-PL"/>
        </w:rPr>
        <w:t>……………………………………………………………………………………………………………………………………………..…………………………………………… *</w:t>
      </w:r>
    </w:p>
    <w:p w:rsidR="00393289" w:rsidRPr="00571436" w:rsidRDefault="00393289" w:rsidP="00393289">
      <w:pPr>
        <w:widowControl w:val="0"/>
        <w:tabs>
          <w:tab w:val="left" w:pos="284"/>
        </w:tabs>
        <w:spacing w:after="0" w:line="240" w:lineRule="auto"/>
        <w:ind w:left="284"/>
        <w:jc w:val="center"/>
        <w:rPr>
          <w:rFonts w:ascii="Cambria" w:hAnsi="Cambria"/>
          <w:color w:val="000000"/>
          <w:lang w:eastAsia="pl-PL"/>
        </w:rPr>
      </w:pPr>
      <w:r w:rsidRPr="00571436">
        <w:rPr>
          <w:rFonts w:ascii="Cambria" w:hAnsi="Cambria"/>
          <w:i/>
          <w:color w:val="000000"/>
          <w:sz w:val="18"/>
          <w:szCs w:val="18"/>
          <w:lang w:eastAsia="pl-PL"/>
        </w:rPr>
        <w:t>(proszę wpisać nazwę tej części zamówienia)</w:t>
      </w:r>
    </w:p>
    <w:p w:rsidR="00393289" w:rsidRPr="00571436" w:rsidRDefault="00393289" w:rsidP="00393289">
      <w:pPr>
        <w:widowControl w:val="0"/>
        <w:tabs>
          <w:tab w:val="left" w:pos="284"/>
        </w:tabs>
        <w:spacing w:after="0" w:line="240" w:lineRule="auto"/>
        <w:jc w:val="both"/>
        <w:rPr>
          <w:rFonts w:ascii="Cambria" w:hAnsi="Cambria"/>
          <w:i/>
          <w:sz w:val="20"/>
          <w:lang w:eastAsia="ar-SA"/>
        </w:rPr>
      </w:pPr>
      <w:r w:rsidRPr="00571436">
        <w:rPr>
          <w:rFonts w:ascii="Cambria" w:hAnsi="Cambria"/>
          <w:i/>
          <w:sz w:val="20"/>
          <w:lang w:eastAsia="ar-SA"/>
        </w:rPr>
        <w:t>* niepotrzebne skreślić</w:t>
      </w:r>
    </w:p>
    <w:p w:rsidR="00393289" w:rsidRPr="00571436" w:rsidRDefault="00393289" w:rsidP="00393289">
      <w:pPr>
        <w:widowControl w:val="0"/>
        <w:tabs>
          <w:tab w:val="left" w:pos="284"/>
        </w:tabs>
        <w:spacing w:before="120" w:after="0" w:line="240" w:lineRule="auto"/>
        <w:jc w:val="both"/>
        <w:rPr>
          <w:rFonts w:ascii="Cambria" w:hAnsi="Cambria"/>
          <w:color w:val="000000"/>
          <w:lang w:eastAsia="pl-PL"/>
        </w:rPr>
      </w:pPr>
      <w:r w:rsidRPr="00571436">
        <w:rPr>
          <w:rFonts w:ascii="Cambria" w:hAnsi="Cambria"/>
        </w:rPr>
        <w:t>Miejscowość i data: ………………………………...………</w:t>
      </w:r>
    </w:p>
    <w:p w:rsidR="00393289" w:rsidRPr="00571436" w:rsidRDefault="00393289" w:rsidP="00393289">
      <w:pPr>
        <w:widowControl w:val="0"/>
        <w:spacing w:before="840" w:after="0" w:line="240" w:lineRule="auto"/>
        <w:ind w:left="5103"/>
        <w:jc w:val="both"/>
        <w:rPr>
          <w:rFonts w:ascii="Cambria" w:hAnsi="Cambria"/>
        </w:rPr>
      </w:pPr>
      <w:r w:rsidRPr="00571436">
        <w:rPr>
          <w:rFonts w:ascii="Cambria" w:hAnsi="Cambria"/>
        </w:rPr>
        <w:t>……………………………………………….………………………</w:t>
      </w:r>
    </w:p>
    <w:p w:rsidR="00393289" w:rsidRPr="00571436" w:rsidRDefault="00393289" w:rsidP="00393289">
      <w:pPr>
        <w:widowControl w:val="0"/>
        <w:spacing w:after="0" w:line="240" w:lineRule="auto"/>
        <w:ind w:left="5103"/>
        <w:jc w:val="center"/>
        <w:rPr>
          <w:rFonts w:ascii="Cambria" w:hAnsi="Cambria"/>
          <w:i/>
          <w:sz w:val="18"/>
          <w:lang w:eastAsia="ar-SA"/>
        </w:rPr>
      </w:pPr>
      <w:r w:rsidRPr="00571436">
        <w:rPr>
          <w:rFonts w:ascii="Cambria" w:hAnsi="Cambria"/>
          <w:i/>
          <w:sz w:val="18"/>
        </w:rPr>
        <w:t>(pieczątka i podpis osoby/osób uprawnionej/</w:t>
      </w:r>
      <w:proofErr w:type="spellStart"/>
      <w:r w:rsidRPr="00571436">
        <w:rPr>
          <w:rFonts w:ascii="Cambria" w:hAnsi="Cambria"/>
          <w:i/>
          <w:sz w:val="18"/>
        </w:rPr>
        <w:t>nych</w:t>
      </w:r>
      <w:proofErr w:type="spellEnd"/>
      <w:r w:rsidRPr="00571436">
        <w:rPr>
          <w:rFonts w:ascii="Cambria" w:hAnsi="Cambria"/>
          <w:i/>
          <w:sz w:val="18"/>
        </w:rPr>
        <w:t xml:space="preserve"> do reprezentowania wykonawcy/wykonawców)</w:t>
      </w:r>
    </w:p>
    <w:p w:rsidR="00393289" w:rsidRPr="00571436" w:rsidRDefault="00393289" w:rsidP="00393289">
      <w:pPr>
        <w:widowControl w:val="0"/>
        <w:tabs>
          <w:tab w:val="left" w:pos="284"/>
        </w:tabs>
        <w:spacing w:after="0" w:line="240" w:lineRule="auto"/>
        <w:jc w:val="both"/>
        <w:rPr>
          <w:rFonts w:ascii="Cambria" w:hAnsi="Cambria"/>
          <w:i/>
          <w:sz w:val="14"/>
          <w:szCs w:val="16"/>
          <w:lang w:eastAsia="ar-SA"/>
        </w:rPr>
      </w:pPr>
    </w:p>
    <w:p w:rsidR="00393289" w:rsidRPr="00571436" w:rsidRDefault="00393289" w:rsidP="00393289">
      <w:pPr>
        <w:widowControl w:val="0"/>
        <w:tabs>
          <w:tab w:val="left" w:pos="284"/>
        </w:tabs>
        <w:spacing w:after="0" w:line="240" w:lineRule="auto"/>
        <w:jc w:val="both"/>
        <w:rPr>
          <w:rFonts w:ascii="Cambria" w:hAnsi="Cambria"/>
          <w:i/>
          <w:sz w:val="16"/>
          <w:szCs w:val="16"/>
          <w:lang w:eastAsia="ar-SA"/>
        </w:rPr>
      </w:pPr>
    </w:p>
    <w:p w:rsidR="00393289" w:rsidRPr="00571436" w:rsidRDefault="00393289" w:rsidP="00393289">
      <w:pPr>
        <w:widowControl w:val="0"/>
        <w:tabs>
          <w:tab w:val="left" w:pos="284"/>
        </w:tabs>
        <w:spacing w:after="0" w:line="240" w:lineRule="auto"/>
        <w:jc w:val="both"/>
        <w:rPr>
          <w:rFonts w:ascii="Cambria" w:hAnsi="Cambria"/>
          <w:i/>
          <w:sz w:val="16"/>
          <w:szCs w:val="16"/>
          <w:lang w:eastAsia="ar-SA"/>
        </w:rPr>
      </w:pPr>
    </w:p>
    <w:p w:rsidR="00393289" w:rsidRPr="00571436" w:rsidRDefault="00393289" w:rsidP="00393289">
      <w:pPr>
        <w:widowControl w:val="0"/>
        <w:tabs>
          <w:tab w:val="left" w:pos="284"/>
        </w:tabs>
        <w:spacing w:after="0" w:line="240" w:lineRule="auto"/>
        <w:jc w:val="both"/>
        <w:rPr>
          <w:rFonts w:ascii="Cambria" w:hAnsi="Cambria"/>
          <w:i/>
          <w:sz w:val="16"/>
          <w:szCs w:val="16"/>
          <w:lang w:eastAsia="ar-SA"/>
        </w:rPr>
      </w:pPr>
    </w:p>
    <w:p w:rsidR="00393289" w:rsidRPr="00571436" w:rsidRDefault="00393289" w:rsidP="00393289">
      <w:pPr>
        <w:widowControl w:val="0"/>
        <w:tabs>
          <w:tab w:val="left" w:pos="284"/>
        </w:tabs>
        <w:spacing w:after="0" w:line="240" w:lineRule="auto"/>
        <w:jc w:val="both"/>
        <w:rPr>
          <w:rFonts w:ascii="Cambria" w:hAnsi="Cambria"/>
          <w:i/>
          <w:sz w:val="16"/>
          <w:szCs w:val="16"/>
          <w:lang w:eastAsia="ar-SA"/>
        </w:rPr>
      </w:pPr>
      <w:r w:rsidRPr="00571436">
        <w:rPr>
          <w:rFonts w:ascii="Cambria" w:hAnsi="Cambria"/>
          <w:i/>
          <w:sz w:val="16"/>
          <w:szCs w:val="16"/>
          <w:lang w:eastAsia="ar-SA"/>
        </w:rPr>
        <w:t>UWAGI:</w:t>
      </w:r>
    </w:p>
    <w:p w:rsidR="00393289" w:rsidRPr="00571436" w:rsidRDefault="00393289" w:rsidP="00393289">
      <w:pPr>
        <w:widowControl w:val="0"/>
        <w:numPr>
          <w:ilvl w:val="0"/>
          <w:numId w:val="9"/>
        </w:numPr>
        <w:tabs>
          <w:tab w:val="left" w:pos="284"/>
        </w:tabs>
        <w:suppressAutoHyphens/>
        <w:spacing w:after="0" w:line="240" w:lineRule="auto"/>
        <w:ind w:left="284" w:hanging="284"/>
        <w:jc w:val="both"/>
        <w:rPr>
          <w:rFonts w:ascii="Cambria" w:hAnsi="Cambria"/>
          <w:i/>
          <w:sz w:val="16"/>
          <w:szCs w:val="16"/>
          <w:lang w:eastAsia="ar-SA"/>
        </w:rPr>
      </w:pPr>
      <w:r w:rsidRPr="00571436">
        <w:rPr>
          <w:rFonts w:ascii="Cambria" w:hAnsi="Cambria"/>
          <w:i/>
          <w:sz w:val="16"/>
          <w:szCs w:val="16"/>
          <w:lang w:eastAsia="ar-SA"/>
        </w:rPr>
        <w:t>Niniejsze oświadczenie wykonawca składa w terminie 3 dni od dnia zamieszczenia przez zamawiającego na stronie internetowej informacji, o których mowa w art. 86 ust. 5 ustawy Prawo zamówień publicznych, tj. dotyczących:</w:t>
      </w:r>
    </w:p>
    <w:p w:rsidR="00393289" w:rsidRPr="00571436" w:rsidRDefault="00393289" w:rsidP="00393289">
      <w:pPr>
        <w:widowControl w:val="0"/>
        <w:numPr>
          <w:ilvl w:val="0"/>
          <w:numId w:val="10"/>
        </w:numPr>
        <w:tabs>
          <w:tab w:val="left" w:pos="284"/>
        </w:tabs>
        <w:suppressAutoHyphens/>
        <w:spacing w:after="0" w:line="240" w:lineRule="auto"/>
        <w:ind w:left="284" w:hanging="284"/>
        <w:jc w:val="both"/>
        <w:rPr>
          <w:rFonts w:ascii="Cambria" w:hAnsi="Cambria"/>
          <w:i/>
          <w:sz w:val="16"/>
          <w:szCs w:val="16"/>
          <w:lang w:eastAsia="ar-SA"/>
        </w:rPr>
      </w:pPr>
      <w:r w:rsidRPr="00571436">
        <w:rPr>
          <w:rFonts w:ascii="Cambria" w:hAnsi="Cambria"/>
          <w:i/>
          <w:sz w:val="16"/>
          <w:szCs w:val="16"/>
          <w:lang w:eastAsia="ar-SA"/>
        </w:rPr>
        <w:t>kwoty, jaką zamierza przeznaczyć na sfinansowanie zamówienia,</w:t>
      </w:r>
    </w:p>
    <w:p w:rsidR="00393289" w:rsidRPr="00571436" w:rsidRDefault="00393289" w:rsidP="00393289">
      <w:pPr>
        <w:widowControl w:val="0"/>
        <w:numPr>
          <w:ilvl w:val="0"/>
          <w:numId w:val="10"/>
        </w:numPr>
        <w:tabs>
          <w:tab w:val="left" w:pos="284"/>
        </w:tabs>
        <w:suppressAutoHyphens/>
        <w:spacing w:after="0" w:line="240" w:lineRule="auto"/>
        <w:ind w:left="284" w:hanging="284"/>
        <w:jc w:val="both"/>
        <w:rPr>
          <w:rFonts w:ascii="Cambria" w:hAnsi="Cambria"/>
          <w:i/>
          <w:sz w:val="16"/>
          <w:szCs w:val="16"/>
          <w:lang w:eastAsia="ar-SA"/>
        </w:rPr>
      </w:pPr>
      <w:r w:rsidRPr="00571436">
        <w:rPr>
          <w:rFonts w:ascii="Cambria" w:hAnsi="Cambria"/>
          <w:i/>
          <w:sz w:val="16"/>
          <w:szCs w:val="16"/>
          <w:lang w:eastAsia="ar-SA"/>
        </w:rPr>
        <w:t>firm oraz adresów wykonawców, którzy złożyli oferty w terminie,</w:t>
      </w:r>
    </w:p>
    <w:p w:rsidR="00393289" w:rsidRPr="00571436" w:rsidRDefault="00393289" w:rsidP="00393289">
      <w:pPr>
        <w:widowControl w:val="0"/>
        <w:numPr>
          <w:ilvl w:val="0"/>
          <w:numId w:val="10"/>
        </w:numPr>
        <w:tabs>
          <w:tab w:val="left" w:pos="284"/>
        </w:tabs>
        <w:suppressAutoHyphens/>
        <w:spacing w:after="0" w:line="240" w:lineRule="auto"/>
        <w:ind w:left="284" w:hanging="284"/>
        <w:jc w:val="both"/>
        <w:rPr>
          <w:rFonts w:ascii="Cambria" w:hAnsi="Cambria"/>
          <w:i/>
          <w:sz w:val="16"/>
          <w:szCs w:val="16"/>
          <w:lang w:eastAsia="ar-SA"/>
        </w:rPr>
      </w:pPr>
      <w:r w:rsidRPr="00571436">
        <w:rPr>
          <w:rFonts w:ascii="Cambria" w:hAnsi="Cambria"/>
          <w:i/>
          <w:sz w:val="16"/>
          <w:szCs w:val="16"/>
          <w:lang w:eastAsia="ar-SA"/>
        </w:rPr>
        <w:t>ceny, terminu wykonania zamówienia, okresu gwarancji i warunków płatności zawartych w ofertach.</w:t>
      </w:r>
    </w:p>
    <w:p w:rsidR="00393289" w:rsidRPr="00571436" w:rsidRDefault="00393289" w:rsidP="00393289">
      <w:pPr>
        <w:widowControl w:val="0"/>
        <w:numPr>
          <w:ilvl w:val="0"/>
          <w:numId w:val="9"/>
        </w:numPr>
        <w:tabs>
          <w:tab w:val="left" w:pos="284"/>
        </w:tabs>
        <w:suppressAutoHyphens/>
        <w:spacing w:after="0" w:line="240" w:lineRule="auto"/>
        <w:ind w:left="284" w:hanging="284"/>
        <w:jc w:val="both"/>
        <w:rPr>
          <w:rFonts w:ascii="Cambria" w:hAnsi="Cambria"/>
          <w:i/>
          <w:sz w:val="16"/>
          <w:szCs w:val="16"/>
          <w:lang w:eastAsia="ar-SA"/>
        </w:rPr>
      </w:pPr>
      <w:r w:rsidRPr="00571436">
        <w:rPr>
          <w:rFonts w:ascii="Cambria" w:hAnsi="Cambria"/>
          <w:i/>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rsidR="00393289" w:rsidRPr="00571436" w:rsidRDefault="00393289" w:rsidP="00393289">
      <w:pPr>
        <w:widowControl w:val="0"/>
        <w:numPr>
          <w:ilvl w:val="0"/>
          <w:numId w:val="9"/>
        </w:numPr>
        <w:tabs>
          <w:tab w:val="left" w:pos="284"/>
        </w:tabs>
        <w:suppressAutoHyphens/>
        <w:spacing w:after="120" w:line="240" w:lineRule="auto"/>
        <w:ind w:left="284" w:hanging="284"/>
        <w:jc w:val="both"/>
        <w:outlineLvl w:val="0"/>
        <w:rPr>
          <w:rFonts w:ascii="Cambria" w:hAnsi="Cambria"/>
          <w:i/>
          <w:sz w:val="16"/>
          <w:szCs w:val="16"/>
          <w:lang w:eastAsia="ar-SA"/>
        </w:rPr>
      </w:pPr>
      <w:r w:rsidRPr="00571436">
        <w:rPr>
          <w:rFonts w:ascii="Cambria" w:hAnsi="Cambria"/>
          <w:i/>
          <w:sz w:val="16"/>
          <w:szCs w:val="16"/>
          <w:lang w:eastAsia="ar-SA"/>
        </w:rPr>
        <w:t>W przypadku wykonawców wspólnie ubiegających się o udzielenie zamówienia niniejsze oświadczenie składa każdy z wykonawców ubiegających się o udzielenie zamówienia.</w:t>
      </w:r>
    </w:p>
    <w:p w:rsidR="005D1EA6" w:rsidRDefault="005D1EA6">
      <w:bookmarkStart w:id="24" w:name="_GoBack"/>
      <w:bookmarkEnd w:id="24"/>
    </w:p>
    <w:sectPr w:rsidR="005D1EA6" w:rsidSect="00BF619B">
      <w:pgSz w:w="11906" w:h="16838" w:code="9"/>
      <w:pgMar w:top="992" w:right="1134" w:bottom="851" w:left="1134" w:header="397"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llianzNeo-CondensedBold">
    <w:panose1 w:val="00000000000000000000"/>
    <w:charset w:val="EE"/>
    <w:family w:val="swiss"/>
    <w:notTrueType/>
    <w:pitch w:val="default"/>
    <w:sig w:usb0="00000005" w:usb1="00000000" w:usb2="00000000" w:usb3="00000000" w:csb0="00000002" w:csb1="00000000"/>
  </w:font>
  <w:font w:name="AllianzNeo-Regular">
    <w:panose1 w:val="00000000000000000000"/>
    <w:charset w:val="EE"/>
    <w:family w:val="swiss"/>
    <w:notTrueType/>
    <w:pitch w:val="default"/>
    <w:sig w:usb0="00000005" w:usb1="00000000" w:usb2="00000000" w:usb3="00000000" w:csb0="00000002" w:csb1="00000000"/>
  </w:font>
  <w:font w:name="AllianzNeo-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3"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0D7689A"/>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 w15:restartNumberingAfterBreak="0">
    <w:nsid w:val="04473A10"/>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6396648"/>
    <w:multiLevelType w:val="hybridMultilevel"/>
    <w:tmpl w:val="69C08974"/>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94D0C"/>
    <w:multiLevelType w:val="hybridMultilevel"/>
    <w:tmpl w:val="2C6479DE"/>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65F62"/>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774F86"/>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E07CE8"/>
    <w:multiLevelType w:val="hybridMultilevel"/>
    <w:tmpl w:val="D272E374"/>
    <w:lvl w:ilvl="0" w:tplc="6F743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2E344A5"/>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9EE6463"/>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CA429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BF83F92"/>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2" w15:restartNumberingAfterBreak="0">
    <w:nsid w:val="1C6758FF"/>
    <w:multiLevelType w:val="hybridMultilevel"/>
    <w:tmpl w:val="F7E25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A919BC"/>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1E0F62EE"/>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D43A38"/>
    <w:multiLevelType w:val="hybridMultilevel"/>
    <w:tmpl w:val="A25E9AD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8211CC">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1FD8463D"/>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21FC7A35"/>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b w:val="0"/>
      </w:rPr>
    </w:lvl>
    <w:lvl w:ilvl="4" w:tplc="A2DC67B2">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1B2EF6"/>
    <w:multiLevelType w:val="multilevel"/>
    <w:tmpl w:val="82C66B14"/>
    <w:lvl w:ilvl="0">
      <w:start w:val="1"/>
      <w:numFmt w:val="decimal"/>
      <w:lvlText w:val="%1."/>
      <w:lvlJc w:val="left"/>
      <w:pPr>
        <w:ind w:left="360" w:hanging="360"/>
      </w:pPr>
      <w:rPr>
        <w:rFonts w:ascii="Cambria" w:hAnsi="Cambria" w:cs="Times New Roman" w:hint="default"/>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25A564AB"/>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37" w15:restartNumberingAfterBreak="0">
    <w:nsid w:val="27CA2E7B"/>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7E81F79"/>
    <w:multiLevelType w:val="multilevel"/>
    <w:tmpl w:val="BFEC4C7A"/>
    <w:name w:val="WW8Num952223"/>
    <w:lvl w:ilvl="0">
      <w:start w:val="6"/>
      <w:numFmt w:val="decimal"/>
      <w:lvlText w:val="%1."/>
      <w:lvlJc w:val="left"/>
      <w:pPr>
        <w:tabs>
          <w:tab w:val="num" w:pos="357"/>
        </w:tabs>
        <w:ind w:left="0" w:firstLine="0"/>
      </w:pPr>
      <w:rPr>
        <w:rFonts w:cs="Times New Roman"/>
      </w:rPr>
    </w:lvl>
    <w:lvl w:ilvl="1">
      <w:start w:val="1"/>
      <w:numFmt w:val="decimal"/>
      <w:lvlText w:val="%1.%2."/>
      <w:lvlJc w:val="left"/>
      <w:pPr>
        <w:tabs>
          <w:tab w:val="num" w:pos="357"/>
        </w:tabs>
        <w:ind w:left="0" w:firstLine="0"/>
      </w:pPr>
      <w:rPr>
        <w:rFonts w:ascii="Cambria" w:hAnsi="Cambria" w:cs="Times New Roman" w:hint="default"/>
        <w:b/>
        <w:color w:val="auto"/>
        <w:sz w:val="22"/>
        <w:szCs w:val="22"/>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7858E1"/>
    <w:multiLevelType w:val="hybridMultilevel"/>
    <w:tmpl w:val="C95ECC72"/>
    <w:lvl w:ilvl="0" w:tplc="BC6E82F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8F1008"/>
    <w:multiLevelType w:val="hybridMultilevel"/>
    <w:tmpl w:val="654C81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47"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320243F2"/>
    <w:multiLevelType w:val="hybridMultilevel"/>
    <w:tmpl w:val="E9228074"/>
    <w:lvl w:ilvl="0" w:tplc="3FA4D9D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3784E"/>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56"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A8077D9"/>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C8624E5"/>
    <w:multiLevelType w:val="hybridMultilevel"/>
    <w:tmpl w:val="EED2A88E"/>
    <w:lvl w:ilvl="0" w:tplc="D72A05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404F5485"/>
    <w:multiLevelType w:val="hybridMultilevel"/>
    <w:tmpl w:val="7B5CF0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172789F"/>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42A6119B"/>
    <w:multiLevelType w:val="hybridMultilevel"/>
    <w:tmpl w:val="8A12408C"/>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30C6DE3"/>
    <w:multiLevelType w:val="hybridMultilevel"/>
    <w:tmpl w:val="BF942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C51B03"/>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68" w15:restartNumberingAfterBreak="0">
    <w:nsid w:val="47FC51F4"/>
    <w:multiLevelType w:val="hybridMultilevel"/>
    <w:tmpl w:val="9318982E"/>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D60B50"/>
    <w:multiLevelType w:val="hybridMultilevel"/>
    <w:tmpl w:val="ADECC4C8"/>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49016150"/>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1B5143"/>
    <w:multiLevelType w:val="hybridMultilevel"/>
    <w:tmpl w:val="8ABAA396"/>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8902B0"/>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51B015D7"/>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543F4BF3"/>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62B799A"/>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566E077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81"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82"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EEA12B5"/>
    <w:multiLevelType w:val="hybridMultilevel"/>
    <w:tmpl w:val="C73272B6"/>
    <w:lvl w:ilvl="0" w:tplc="07A23172">
      <w:start w:val="1"/>
      <w:numFmt w:val="decimal"/>
      <w:lvlText w:val="%1)"/>
      <w:lvlJc w:val="left"/>
      <w:pPr>
        <w:ind w:left="108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0B12DEE"/>
    <w:multiLevelType w:val="hybridMultilevel"/>
    <w:tmpl w:val="6FDCED56"/>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12D34A2"/>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A365CF"/>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341092"/>
    <w:multiLevelType w:val="hybridMultilevel"/>
    <w:tmpl w:val="EC9CB860"/>
    <w:lvl w:ilvl="0" w:tplc="B0461FD2">
      <w:start w:val="1"/>
      <w:numFmt w:val="bullet"/>
      <w:pStyle w:val="Normany"/>
      <w:lvlText w:val=""/>
      <w:lvlJc w:val="left"/>
      <w:pPr>
        <w:ind w:left="360" w:hanging="360"/>
      </w:pPr>
      <w:rPr>
        <w:rFonts w:ascii="Symbol" w:hAnsi="Symbol" w:hint="default"/>
      </w:rPr>
    </w:lvl>
    <w:lvl w:ilvl="1" w:tplc="49FE199E">
      <w:start w:val="1"/>
      <w:numFmt w:val="bullet"/>
      <w:lvlText w:val=""/>
      <w:lvlJc w:val="left"/>
      <w:pPr>
        <w:tabs>
          <w:tab w:val="num" w:pos="1080"/>
        </w:tabs>
        <w:ind w:left="1080" w:hanging="360"/>
      </w:pPr>
      <w:rPr>
        <w:rFonts w:ascii="Symbol" w:hAnsi="Symbol"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93"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9C9067E"/>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6"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8" w15:restartNumberingAfterBreak="0">
    <w:nsid w:val="6B927F07"/>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CA0792B"/>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D982CC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01"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3AB46E1"/>
    <w:multiLevelType w:val="hybridMultilevel"/>
    <w:tmpl w:val="CE68F792"/>
    <w:lvl w:ilvl="0" w:tplc="F73E9948">
      <w:start w:val="1"/>
      <w:numFmt w:val="decimal"/>
      <w:lvlText w:val="%1)"/>
      <w:lvlJc w:val="right"/>
      <w:pPr>
        <w:ind w:left="1004" w:hanging="360"/>
      </w:pPr>
      <w:rPr>
        <w:rFonts w:cs="Times New Roman" w:hint="default"/>
        <w:b w:val="0"/>
      </w:rPr>
    </w:lvl>
    <w:lvl w:ilvl="1" w:tplc="4FCE06C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rPr>
        <w:rFonts w:hint="default"/>
        <w:b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6" w15:restartNumberingAfterBreak="0">
    <w:nsid w:val="7718387D"/>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7F30775"/>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B152331"/>
    <w:multiLevelType w:val="hybridMultilevel"/>
    <w:tmpl w:val="70C6E8FE"/>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3A3ACB"/>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F0D6E05"/>
    <w:multiLevelType w:val="hybridMultilevel"/>
    <w:tmpl w:val="C1B6E1F2"/>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88"/>
  </w:num>
  <w:num w:numId="3">
    <w:abstractNumId w:val="16"/>
  </w:num>
  <w:num w:numId="4">
    <w:abstractNumId w:val="93"/>
  </w:num>
  <w:num w:numId="5">
    <w:abstractNumId w:val="23"/>
  </w:num>
  <w:num w:numId="6">
    <w:abstractNumId w:val="39"/>
  </w:num>
  <w:num w:numId="7">
    <w:abstractNumId w:val="85"/>
    <w:lvlOverride w:ilvl="0">
      <w:startOverride w:val="1"/>
    </w:lvlOverride>
  </w:num>
  <w:num w:numId="8">
    <w:abstractNumId w:val="84"/>
  </w:num>
  <w:num w:numId="9">
    <w:abstractNumId w:val="28"/>
  </w:num>
  <w:num w:numId="10">
    <w:abstractNumId w:val="9"/>
  </w:num>
  <w:num w:numId="11">
    <w:abstractNumId w:val="83"/>
  </w:num>
  <w:num w:numId="12">
    <w:abstractNumId w:val="90"/>
  </w:num>
  <w:num w:numId="13">
    <w:abstractNumId w:val="1"/>
  </w:num>
  <w:num w:numId="14">
    <w:abstractNumId w:val="15"/>
  </w:num>
  <w:num w:numId="15">
    <w:abstractNumId w:val="104"/>
  </w:num>
  <w:num w:numId="16">
    <w:abstractNumId w:val="105"/>
  </w:num>
  <w:num w:numId="17">
    <w:abstractNumId w:val="48"/>
  </w:num>
  <w:num w:numId="18">
    <w:abstractNumId w:val="32"/>
  </w:num>
  <w:num w:numId="19">
    <w:abstractNumId w:val="78"/>
  </w:num>
  <w:num w:numId="20">
    <w:abstractNumId w:val="36"/>
  </w:num>
  <w:num w:numId="21">
    <w:abstractNumId w:val="106"/>
  </w:num>
  <w:num w:numId="22">
    <w:abstractNumId w:val="5"/>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91"/>
  </w:num>
  <w:num w:numId="26">
    <w:abstractNumId w:val="26"/>
  </w:num>
  <w:num w:numId="27">
    <w:abstractNumId w:val="97"/>
  </w:num>
  <w:num w:numId="28">
    <w:abstractNumId w:val="29"/>
  </w:num>
  <w:num w:numId="29">
    <w:abstractNumId w:val="60"/>
  </w:num>
  <w:num w:numId="30">
    <w:abstractNumId w:val="108"/>
  </w:num>
  <w:num w:numId="31">
    <w:abstractNumId w:val="58"/>
  </w:num>
  <w:num w:numId="32">
    <w:abstractNumId w:val="49"/>
  </w:num>
  <w:num w:numId="33">
    <w:abstractNumId w:val="10"/>
  </w:num>
  <w:num w:numId="34">
    <w:abstractNumId w:val="18"/>
  </w:num>
  <w:num w:numId="35">
    <w:abstractNumId w:val="98"/>
  </w:num>
  <w:num w:numId="36">
    <w:abstractNumId w:val="61"/>
  </w:num>
  <w:num w:numId="37">
    <w:abstractNumId w:val="8"/>
  </w:num>
  <w:num w:numId="38">
    <w:abstractNumId w:val="77"/>
  </w:num>
  <w:num w:numId="39">
    <w:abstractNumId w:val="100"/>
  </w:num>
  <w:num w:numId="40">
    <w:abstractNumId w:val="81"/>
  </w:num>
  <w:num w:numId="41">
    <w:abstractNumId w:val="13"/>
  </w:num>
  <w:num w:numId="42">
    <w:abstractNumId w:val="75"/>
  </w:num>
  <w:num w:numId="43">
    <w:abstractNumId w:val="14"/>
  </w:num>
  <w:num w:numId="44">
    <w:abstractNumId w:val="34"/>
  </w:num>
  <w:num w:numId="45">
    <w:abstractNumId w:val="80"/>
  </w:num>
  <w:num w:numId="46">
    <w:abstractNumId w:val="37"/>
  </w:num>
  <w:num w:numId="47">
    <w:abstractNumId w:val="79"/>
  </w:num>
  <w:num w:numId="48">
    <w:abstractNumId w:val="89"/>
  </w:num>
  <w:num w:numId="49">
    <w:abstractNumId w:val="6"/>
  </w:num>
  <w:num w:numId="50">
    <w:abstractNumId w:val="19"/>
  </w:num>
  <w:num w:numId="51">
    <w:abstractNumId w:val="50"/>
  </w:num>
  <w:num w:numId="52">
    <w:abstractNumId w:val="87"/>
  </w:num>
  <w:num w:numId="53">
    <w:abstractNumId w:val="103"/>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num>
  <w:num w:numId="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num>
  <w:num w:numId="82">
    <w:abstractNumId w:val="33"/>
  </w:num>
  <w:num w:numId="83">
    <w:abstractNumId w:val="53"/>
  </w:num>
  <w:num w:numId="8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num>
  <w:num w:numId="88">
    <w:abstractNumId w:val="99"/>
  </w:num>
  <w:num w:numId="89">
    <w:abstractNumId w:val="69"/>
  </w:num>
  <w:num w:numId="90">
    <w:abstractNumId w:val="30"/>
  </w:num>
  <w:num w:numId="91">
    <w:abstractNumId w:val="76"/>
  </w:num>
  <w:num w:numId="92">
    <w:abstractNumId w:val="4"/>
  </w:num>
  <w:num w:numId="93">
    <w:abstractNumId w:val="35"/>
  </w:num>
  <w:num w:numId="94">
    <w:abstractNumId w:val="55"/>
  </w:num>
  <w:num w:numId="95">
    <w:abstractNumId w:val="20"/>
  </w:num>
  <w:num w:numId="96">
    <w:abstractNumId w:val="71"/>
  </w:num>
  <w:num w:numId="97">
    <w:abstractNumId w:val="21"/>
  </w:num>
  <w:num w:numId="98">
    <w:abstractNumId w:val="107"/>
  </w:num>
  <w:num w:numId="99">
    <w:abstractNumId w:val="86"/>
  </w:num>
  <w:num w:numId="100">
    <w:abstractNumId w:val="27"/>
  </w:num>
  <w:num w:numId="101">
    <w:abstractNumId w:val="25"/>
  </w:num>
  <w:num w:numId="102">
    <w:abstractNumId w:val="7"/>
  </w:num>
  <w:num w:numId="103">
    <w:abstractNumId w:val="17"/>
  </w:num>
  <w:num w:numId="104">
    <w:abstractNumId w:val="109"/>
  </w:num>
  <w:num w:numId="105">
    <w:abstractNumId w:val="68"/>
  </w:num>
  <w:num w:numId="106">
    <w:abstractNumId w:val="63"/>
  </w:num>
  <w:num w:numId="107">
    <w:abstractNumId w:val="74"/>
  </w:num>
  <w:num w:numId="108">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89"/>
    <w:rsid w:val="00393289"/>
    <w:rsid w:val="005D1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F9304-E893-4F19-BC8C-821FA93B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93289"/>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393289"/>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393289"/>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393289"/>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semiHidden/>
    <w:unhideWhenUsed/>
    <w:qFormat/>
    <w:rsid w:val="00393289"/>
    <w:pPr>
      <w:keepNext/>
      <w:spacing w:before="240" w:after="60"/>
      <w:outlineLvl w:val="3"/>
    </w:pPr>
    <w:rPr>
      <w:b/>
      <w:bCs/>
      <w:sz w:val="28"/>
      <w:szCs w:val="28"/>
    </w:rPr>
  </w:style>
  <w:style w:type="paragraph" w:styleId="Nagwek7">
    <w:name w:val="heading 7"/>
    <w:basedOn w:val="Normalny"/>
    <w:next w:val="Normalny"/>
    <w:link w:val="Nagwek7Znak"/>
    <w:qFormat/>
    <w:rsid w:val="00393289"/>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3289"/>
    <w:rPr>
      <w:rFonts w:ascii="Cambria" w:eastAsia="Calibri" w:hAnsi="Cambria" w:cs="Times New Roman"/>
      <w:b/>
      <w:bCs/>
      <w:color w:val="365F91"/>
      <w:sz w:val="28"/>
      <w:szCs w:val="28"/>
    </w:rPr>
  </w:style>
  <w:style w:type="character" w:customStyle="1" w:styleId="Nagwek2Znak">
    <w:name w:val="Nagłówek 2 Znak"/>
    <w:basedOn w:val="Domylnaczcionkaakapitu"/>
    <w:link w:val="Nagwek2"/>
    <w:uiPriority w:val="9"/>
    <w:rsid w:val="00393289"/>
    <w:rPr>
      <w:rFonts w:ascii="Cambria" w:eastAsia="Calibri" w:hAnsi="Cambria" w:cs="Times New Roman"/>
      <w:b/>
      <w:bCs/>
      <w:color w:val="4F81BD"/>
      <w:sz w:val="26"/>
      <w:szCs w:val="26"/>
    </w:rPr>
  </w:style>
  <w:style w:type="character" w:customStyle="1" w:styleId="Nagwek3Znak">
    <w:name w:val="Nagłówek 3 Znak"/>
    <w:basedOn w:val="Domylnaczcionkaakapitu"/>
    <w:link w:val="Nagwek3"/>
    <w:uiPriority w:val="9"/>
    <w:rsid w:val="00393289"/>
    <w:rPr>
      <w:rFonts w:ascii="Cambria" w:eastAsia="Calibri" w:hAnsi="Cambria" w:cs="Times New Roman"/>
      <w:b/>
      <w:bCs/>
      <w:color w:val="4F81BD"/>
    </w:rPr>
  </w:style>
  <w:style w:type="character" w:customStyle="1" w:styleId="Nagwek4Znak">
    <w:name w:val="Nagłówek 4 Znak"/>
    <w:basedOn w:val="Domylnaczcionkaakapitu"/>
    <w:link w:val="Nagwek4"/>
    <w:semiHidden/>
    <w:rsid w:val="00393289"/>
    <w:rPr>
      <w:rFonts w:ascii="Calibri" w:eastAsia="Times New Roman" w:hAnsi="Calibri" w:cs="Times New Roman"/>
      <w:b/>
      <w:bCs/>
      <w:sz w:val="28"/>
      <w:szCs w:val="28"/>
    </w:rPr>
  </w:style>
  <w:style w:type="character" w:customStyle="1" w:styleId="Nagwek7Znak">
    <w:name w:val="Nagłówek 7 Znak"/>
    <w:basedOn w:val="Domylnaczcionkaakapitu"/>
    <w:link w:val="Nagwek7"/>
    <w:rsid w:val="00393289"/>
    <w:rPr>
      <w:rFonts w:ascii="Times New Roman" w:eastAsia="Calibri" w:hAnsi="Times New Roman" w:cs="Times New Roman"/>
      <w:sz w:val="24"/>
      <w:szCs w:val="24"/>
    </w:rPr>
  </w:style>
  <w:style w:type="paragraph" w:styleId="Nagwek">
    <w:name w:val="header"/>
    <w:basedOn w:val="Normalny"/>
    <w:link w:val="NagwekZnak"/>
    <w:uiPriority w:val="99"/>
    <w:rsid w:val="003932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289"/>
    <w:rPr>
      <w:rFonts w:ascii="Calibri" w:eastAsia="Times New Roman" w:hAnsi="Calibri" w:cs="Times New Roman"/>
    </w:rPr>
  </w:style>
  <w:style w:type="paragraph" w:styleId="Stopka">
    <w:name w:val="footer"/>
    <w:basedOn w:val="Normalny"/>
    <w:link w:val="StopkaZnak"/>
    <w:uiPriority w:val="99"/>
    <w:rsid w:val="003932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289"/>
    <w:rPr>
      <w:rFonts w:ascii="Calibri" w:eastAsia="Times New Roman" w:hAnsi="Calibri" w:cs="Times New Roman"/>
    </w:rPr>
  </w:style>
  <w:style w:type="paragraph" w:styleId="Tekstdymka">
    <w:name w:val="Balloon Text"/>
    <w:basedOn w:val="Normalny"/>
    <w:link w:val="TekstdymkaZnak"/>
    <w:uiPriority w:val="99"/>
    <w:semiHidden/>
    <w:rsid w:val="003932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3289"/>
    <w:rPr>
      <w:rFonts w:ascii="Tahoma" w:eastAsia="Times New Roman" w:hAnsi="Tahoma" w:cs="Tahoma"/>
      <w:sz w:val="16"/>
      <w:szCs w:val="16"/>
    </w:rPr>
  </w:style>
  <w:style w:type="paragraph" w:customStyle="1" w:styleId="Akapitzlist1">
    <w:name w:val="Akapit z listą1"/>
    <w:basedOn w:val="Normalny"/>
    <w:rsid w:val="00393289"/>
    <w:pPr>
      <w:ind w:left="720"/>
      <w:contextualSpacing/>
    </w:pPr>
  </w:style>
  <w:style w:type="paragraph" w:customStyle="1" w:styleId="Nagwekspisutreci1">
    <w:name w:val="Nagłówek spisu treści1"/>
    <w:basedOn w:val="Nagwek1"/>
    <w:next w:val="Normalny"/>
    <w:rsid w:val="00393289"/>
    <w:pPr>
      <w:outlineLvl w:val="9"/>
    </w:pPr>
    <w:rPr>
      <w:lang w:eastAsia="pl-PL"/>
    </w:rPr>
  </w:style>
  <w:style w:type="paragraph" w:styleId="Spistreci1">
    <w:name w:val="toc 1"/>
    <w:basedOn w:val="Nagwek1"/>
    <w:next w:val="Nagwek1"/>
    <w:link w:val="Spistreci1Znak"/>
    <w:autoRedefine/>
    <w:uiPriority w:val="39"/>
    <w:qFormat/>
    <w:rsid w:val="00393289"/>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393289"/>
    <w:rPr>
      <w:rFonts w:ascii="Cambria" w:eastAsia="Calibri" w:hAnsi="Cambria" w:cs="Times New Roman"/>
      <w:b/>
      <w:smallCaps/>
      <w:noProof/>
      <w:sz w:val="21"/>
      <w:szCs w:val="21"/>
    </w:rPr>
  </w:style>
  <w:style w:type="paragraph" w:styleId="Spistreci2">
    <w:name w:val="toc 2"/>
    <w:basedOn w:val="Normalny"/>
    <w:next w:val="Normalny"/>
    <w:autoRedefine/>
    <w:uiPriority w:val="39"/>
    <w:qFormat/>
    <w:rsid w:val="00393289"/>
    <w:pPr>
      <w:spacing w:before="120" w:after="0"/>
      <w:ind w:left="220"/>
    </w:pPr>
    <w:rPr>
      <w:i/>
      <w:iCs/>
      <w:sz w:val="20"/>
      <w:szCs w:val="20"/>
    </w:rPr>
  </w:style>
  <w:style w:type="paragraph" w:styleId="Spistreci3">
    <w:name w:val="toc 3"/>
    <w:basedOn w:val="Normalny"/>
    <w:next w:val="Normalny"/>
    <w:autoRedefine/>
    <w:uiPriority w:val="39"/>
    <w:qFormat/>
    <w:rsid w:val="00393289"/>
    <w:pPr>
      <w:spacing w:after="0"/>
      <w:ind w:left="440"/>
    </w:pPr>
    <w:rPr>
      <w:sz w:val="20"/>
      <w:szCs w:val="20"/>
    </w:rPr>
  </w:style>
  <w:style w:type="character" w:styleId="Hipercze">
    <w:name w:val="Hyperlink"/>
    <w:uiPriority w:val="99"/>
    <w:rsid w:val="00393289"/>
    <w:rPr>
      <w:rFonts w:cs="Times New Roman"/>
      <w:color w:val="0000FF"/>
      <w:u w:val="single"/>
    </w:rPr>
  </w:style>
  <w:style w:type="paragraph" w:styleId="Spistreci4">
    <w:name w:val="toc 4"/>
    <w:basedOn w:val="Normalny"/>
    <w:next w:val="Normalny"/>
    <w:autoRedefine/>
    <w:uiPriority w:val="39"/>
    <w:rsid w:val="00393289"/>
    <w:pPr>
      <w:spacing w:after="0"/>
      <w:ind w:left="660"/>
    </w:pPr>
    <w:rPr>
      <w:sz w:val="20"/>
      <w:szCs w:val="20"/>
    </w:rPr>
  </w:style>
  <w:style w:type="paragraph" w:styleId="Spistreci5">
    <w:name w:val="toc 5"/>
    <w:basedOn w:val="Normalny"/>
    <w:next w:val="Normalny"/>
    <w:autoRedefine/>
    <w:uiPriority w:val="39"/>
    <w:rsid w:val="00393289"/>
    <w:pPr>
      <w:spacing w:after="0"/>
      <w:ind w:left="880"/>
    </w:pPr>
    <w:rPr>
      <w:sz w:val="20"/>
      <w:szCs w:val="20"/>
    </w:rPr>
  </w:style>
  <w:style w:type="paragraph" w:styleId="Spistreci6">
    <w:name w:val="toc 6"/>
    <w:basedOn w:val="Normalny"/>
    <w:next w:val="Normalny"/>
    <w:autoRedefine/>
    <w:uiPriority w:val="39"/>
    <w:rsid w:val="00393289"/>
    <w:pPr>
      <w:spacing w:after="0"/>
      <w:ind w:left="1100"/>
    </w:pPr>
    <w:rPr>
      <w:sz w:val="20"/>
      <w:szCs w:val="20"/>
    </w:rPr>
  </w:style>
  <w:style w:type="paragraph" w:styleId="Spistreci7">
    <w:name w:val="toc 7"/>
    <w:basedOn w:val="Normalny"/>
    <w:next w:val="Normalny"/>
    <w:autoRedefine/>
    <w:uiPriority w:val="39"/>
    <w:rsid w:val="00393289"/>
    <w:pPr>
      <w:spacing w:after="0"/>
      <w:ind w:left="1320"/>
    </w:pPr>
    <w:rPr>
      <w:sz w:val="20"/>
      <w:szCs w:val="20"/>
    </w:rPr>
  </w:style>
  <w:style w:type="paragraph" w:styleId="Spistreci8">
    <w:name w:val="toc 8"/>
    <w:basedOn w:val="Normalny"/>
    <w:next w:val="Normalny"/>
    <w:autoRedefine/>
    <w:uiPriority w:val="39"/>
    <w:rsid w:val="00393289"/>
    <w:pPr>
      <w:spacing w:after="0"/>
      <w:ind w:left="1540"/>
    </w:pPr>
    <w:rPr>
      <w:sz w:val="20"/>
      <w:szCs w:val="20"/>
    </w:rPr>
  </w:style>
  <w:style w:type="paragraph" w:styleId="Spistreci9">
    <w:name w:val="toc 9"/>
    <w:basedOn w:val="Normalny"/>
    <w:next w:val="Normalny"/>
    <w:autoRedefine/>
    <w:uiPriority w:val="39"/>
    <w:rsid w:val="00393289"/>
    <w:pPr>
      <w:spacing w:after="0"/>
      <w:ind w:left="1760"/>
    </w:pPr>
    <w:rPr>
      <w:sz w:val="20"/>
      <w:szCs w:val="20"/>
    </w:rPr>
  </w:style>
  <w:style w:type="table" w:styleId="Tabela-Siatka">
    <w:name w:val="Table Grid"/>
    <w:basedOn w:val="Standardowy"/>
    <w:uiPriority w:val="59"/>
    <w:rsid w:val="0039328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uiPriority w:val="99"/>
    <w:rsid w:val="00393289"/>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393289"/>
  </w:style>
  <w:style w:type="character" w:customStyle="1" w:styleId="Tekstzastpczy1">
    <w:name w:val="Tekst zastępczy1"/>
    <w:semiHidden/>
    <w:rsid w:val="00393289"/>
    <w:rPr>
      <w:rFonts w:cs="Times New Roman"/>
      <w:color w:val="808080"/>
    </w:rPr>
  </w:style>
  <w:style w:type="character" w:customStyle="1" w:styleId="apple-style-span">
    <w:name w:val="apple-style-span"/>
    <w:basedOn w:val="Domylnaczcionkaakapitu"/>
    <w:rsid w:val="00393289"/>
  </w:style>
  <w:style w:type="character" w:styleId="Pogrubienie">
    <w:name w:val="Strong"/>
    <w:qFormat/>
    <w:rsid w:val="00393289"/>
    <w:rPr>
      <w:b/>
      <w:bCs/>
    </w:rPr>
  </w:style>
  <w:style w:type="paragraph" w:styleId="Akapitzlist">
    <w:name w:val="List Paragraph"/>
    <w:basedOn w:val="Normalny"/>
    <w:uiPriority w:val="34"/>
    <w:qFormat/>
    <w:rsid w:val="00393289"/>
    <w:pPr>
      <w:ind w:left="720"/>
      <w:contextualSpacing/>
    </w:pPr>
    <w:rPr>
      <w:rFonts w:eastAsia="Calibri"/>
    </w:rPr>
  </w:style>
  <w:style w:type="character" w:customStyle="1" w:styleId="ZnakZnak3">
    <w:name w:val="Znak Znak3"/>
    <w:basedOn w:val="Domylnaczcionkaakapitu"/>
    <w:rsid w:val="00393289"/>
  </w:style>
  <w:style w:type="character" w:customStyle="1" w:styleId="ZnakZnak2">
    <w:name w:val="Znak Znak2"/>
    <w:basedOn w:val="Domylnaczcionkaakapitu"/>
    <w:rsid w:val="00393289"/>
  </w:style>
  <w:style w:type="character" w:customStyle="1" w:styleId="ZnakZnak7">
    <w:name w:val="Znak Znak7"/>
    <w:rsid w:val="00393289"/>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393289"/>
    <w:pPr>
      <w:outlineLvl w:val="9"/>
    </w:pPr>
    <w:rPr>
      <w:rFonts w:eastAsia="Times New Roman"/>
      <w:lang w:eastAsia="pl-PL"/>
    </w:rPr>
  </w:style>
  <w:style w:type="character" w:customStyle="1" w:styleId="TekstpodstawowywcityZnak">
    <w:name w:val="Tekst podstawowy wcięty Znak"/>
    <w:link w:val="Tekstpodstawowywcity"/>
    <w:rsid w:val="00393289"/>
    <w:rPr>
      <w:rFonts w:ascii="Cambria" w:eastAsia="Times New Roman" w:hAnsi="Cambria" w:cs="Times New Roman"/>
      <w:smallCaps/>
      <w:szCs w:val="20"/>
    </w:rPr>
  </w:style>
  <w:style w:type="paragraph" w:styleId="Tekstpodstawowywcity">
    <w:name w:val="Body Text Indent"/>
    <w:basedOn w:val="Normalny"/>
    <w:link w:val="TekstpodstawowywcityZnak"/>
    <w:rsid w:val="00393289"/>
    <w:pPr>
      <w:widowControl w:val="0"/>
      <w:suppressAutoHyphens/>
      <w:overflowPunct w:val="0"/>
      <w:autoSpaceDE w:val="0"/>
      <w:spacing w:after="120" w:line="240" w:lineRule="auto"/>
      <w:ind w:left="283"/>
      <w:textAlignment w:val="baseline"/>
    </w:pPr>
    <w:rPr>
      <w:rFonts w:ascii="Cambria" w:hAnsi="Cambria"/>
      <w:smallCaps/>
      <w:szCs w:val="20"/>
    </w:rPr>
  </w:style>
  <w:style w:type="character" w:customStyle="1" w:styleId="TekstpodstawowywcityZnak1">
    <w:name w:val="Tekst podstawowy wcięty Znak1"/>
    <w:basedOn w:val="Domylnaczcionkaakapitu"/>
    <w:uiPriority w:val="99"/>
    <w:semiHidden/>
    <w:rsid w:val="00393289"/>
    <w:rPr>
      <w:rFonts w:ascii="Calibri" w:eastAsia="Times New Roman" w:hAnsi="Calibri" w:cs="Times New Roman"/>
    </w:rPr>
  </w:style>
  <w:style w:type="table" w:customStyle="1" w:styleId="Tabela-Siatka1">
    <w:name w:val="Tabela - Siatka1"/>
    <w:basedOn w:val="Standardowy"/>
    <w:next w:val="Tabela-Siatka"/>
    <w:uiPriority w:val="59"/>
    <w:rsid w:val="003932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932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393289"/>
    <w:rPr>
      <w:rFonts w:ascii="Cambria" w:hAnsi="Cambria" w:cs="Times New Roman"/>
      <w:i/>
      <w:iCs/>
      <w:color w:val="404040"/>
    </w:rPr>
  </w:style>
  <w:style w:type="paragraph" w:customStyle="1" w:styleId="Default">
    <w:name w:val="Default"/>
    <w:rsid w:val="003932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393289"/>
  </w:style>
  <w:style w:type="paragraph" w:styleId="Tekstpodstawowywcity2">
    <w:name w:val="Body Text Indent 2"/>
    <w:basedOn w:val="Normalny"/>
    <w:link w:val="Tekstpodstawowywcity2Znak"/>
    <w:rsid w:val="00393289"/>
    <w:pPr>
      <w:spacing w:after="120" w:line="480" w:lineRule="auto"/>
      <w:ind w:left="283"/>
    </w:pPr>
  </w:style>
  <w:style w:type="character" w:customStyle="1" w:styleId="Tekstpodstawowywcity2Znak">
    <w:name w:val="Tekst podstawowy wcięty 2 Znak"/>
    <w:basedOn w:val="Domylnaczcionkaakapitu"/>
    <w:link w:val="Tekstpodstawowywcity2"/>
    <w:rsid w:val="00393289"/>
    <w:rPr>
      <w:rFonts w:ascii="Calibri" w:eastAsia="Times New Roman" w:hAnsi="Calibri" w:cs="Times New Roman"/>
    </w:rPr>
  </w:style>
  <w:style w:type="paragraph" w:styleId="Tekstprzypisukocowego">
    <w:name w:val="endnote text"/>
    <w:basedOn w:val="Normalny"/>
    <w:link w:val="TekstprzypisukocowegoZnak"/>
    <w:rsid w:val="00393289"/>
    <w:rPr>
      <w:sz w:val="20"/>
      <w:szCs w:val="20"/>
    </w:rPr>
  </w:style>
  <w:style w:type="character" w:customStyle="1" w:styleId="TekstprzypisukocowegoZnak">
    <w:name w:val="Tekst przypisu końcowego Znak"/>
    <w:basedOn w:val="Domylnaczcionkaakapitu"/>
    <w:link w:val="Tekstprzypisukocowego"/>
    <w:rsid w:val="00393289"/>
    <w:rPr>
      <w:rFonts w:ascii="Calibri" w:eastAsia="Times New Roman" w:hAnsi="Calibri" w:cs="Times New Roman"/>
      <w:sz w:val="20"/>
      <w:szCs w:val="20"/>
    </w:rPr>
  </w:style>
  <w:style w:type="character" w:styleId="Odwoanieprzypisukocowego">
    <w:name w:val="endnote reference"/>
    <w:rsid w:val="00393289"/>
    <w:rPr>
      <w:vertAlign w:val="superscript"/>
    </w:rPr>
  </w:style>
  <w:style w:type="character" w:styleId="Odwoaniedokomentarza">
    <w:name w:val="annotation reference"/>
    <w:rsid w:val="00393289"/>
    <w:rPr>
      <w:sz w:val="16"/>
      <w:szCs w:val="16"/>
    </w:rPr>
  </w:style>
  <w:style w:type="paragraph" w:styleId="Tekstkomentarza">
    <w:name w:val="annotation text"/>
    <w:basedOn w:val="Normalny"/>
    <w:link w:val="TekstkomentarzaZnak"/>
    <w:rsid w:val="00393289"/>
    <w:rPr>
      <w:sz w:val="20"/>
      <w:szCs w:val="20"/>
    </w:rPr>
  </w:style>
  <w:style w:type="character" w:customStyle="1" w:styleId="TekstkomentarzaZnak">
    <w:name w:val="Tekst komentarza Znak"/>
    <w:basedOn w:val="Domylnaczcionkaakapitu"/>
    <w:link w:val="Tekstkomentarza"/>
    <w:rsid w:val="00393289"/>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rsid w:val="00393289"/>
    <w:rPr>
      <w:b/>
      <w:bCs/>
    </w:rPr>
  </w:style>
  <w:style w:type="character" w:customStyle="1" w:styleId="TematkomentarzaZnak">
    <w:name w:val="Temat komentarza Znak"/>
    <w:basedOn w:val="TekstkomentarzaZnak"/>
    <w:link w:val="Tematkomentarza"/>
    <w:rsid w:val="00393289"/>
    <w:rPr>
      <w:rFonts w:ascii="Calibri" w:eastAsia="Times New Roman" w:hAnsi="Calibri" w:cs="Times New Roman"/>
      <w:b/>
      <w:bCs/>
      <w:sz w:val="20"/>
      <w:szCs w:val="20"/>
    </w:rPr>
  </w:style>
  <w:style w:type="paragraph" w:customStyle="1" w:styleId="ZnakZnakChar">
    <w:name w:val="Znak Znak Char"/>
    <w:basedOn w:val="Normalny"/>
    <w:rsid w:val="00393289"/>
    <w:pPr>
      <w:spacing w:after="160" w:line="240" w:lineRule="exact"/>
    </w:pPr>
    <w:rPr>
      <w:rFonts w:ascii="Verdana" w:hAnsi="Verdana"/>
      <w:sz w:val="20"/>
      <w:szCs w:val="20"/>
      <w:lang w:val="en-US"/>
    </w:rPr>
  </w:style>
  <w:style w:type="paragraph" w:styleId="NormalnyWeb">
    <w:name w:val="Normal (Web)"/>
    <w:basedOn w:val="Normalny"/>
    <w:uiPriority w:val="99"/>
    <w:rsid w:val="00393289"/>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393289"/>
    <w:pPr>
      <w:ind w:left="720"/>
      <w:contextualSpacing/>
    </w:pPr>
  </w:style>
  <w:style w:type="numbering" w:customStyle="1" w:styleId="Bezlisty1">
    <w:name w:val="Bez listy1"/>
    <w:next w:val="Bezlisty"/>
    <w:uiPriority w:val="99"/>
    <w:semiHidden/>
    <w:unhideWhenUsed/>
    <w:rsid w:val="00393289"/>
  </w:style>
  <w:style w:type="table" w:customStyle="1" w:styleId="Tabela-Siatka3">
    <w:name w:val="Tabela - Siatka3"/>
    <w:basedOn w:val="Standardowy"/>
    <w:next w:val="Tabela-Siatka"/>
    <w:uiPriority w:val="59"/>
    <w:rsid w:val="0039328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393289"/>
    <w:rPr>
      <w:color w:val="808080"/>
    </w:rPr>
  </w:style>
  <w:style w:type="paragraph" w:customStyle="1" w:styleId="Akapitzlist3">
    <w:name w:val="Akapit z listą3"/>
    <w:basedOn w:val="Normalny"/>
    <w:rsid w:val="00393289"/>
    <w:pPr>
      <w:ind w:left="720"/>
      <w:contextualSpacing/>
    </w:pPr>
  </w:style>
  <w:style w:type="numbering" w:customStyle="1" w:styleId="Bezlisty2">
    <w:name w:val="Bez listy2"/>
    <w:next w:val="Bezlisty"/>
    <w:uiPriority w:val="99"/>
    <w:semiHidden/>
    <w:unhideWhenUsed/>
    <w:rsid w:val="00393289"/>
  </w:style>
  <w:style w:type="table" w:customStyle="1" w:styleId="Tabela-Siatka4">
    <w:name w:val="Tabela - Siatka4"/>
    <w:basedOn w:val="Standardowy"/>
    <w:next w:val="Tabela-Siatka"/>
    <w:uiPriority w:val="59"/>
    <w:rsid w:val="0039328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unhideWhenUsed/>
    <w:rsid w:val="00393289"/>
    <w:pPr>
      <w:spacing w:after="120"/>
    </w:pPr>
  </w:style>
  <w:style w:type="character" w:customStyle="1" w:styleId="TekstpodstawowyZnak">
    <w:name w:val="Tekst podstawowy Znak"/>
    <w:basedOn w:val="Domylnaczcionkaakapitu"/>
    <w:link w:val="Tekstpodstawowy"/>
    <w:semiHidden/>
    <w:rsid w:val="00393289"/>
    <w:rPr>
      <w:rFonts w:ascii="Calibri" w:eastAsia="Times New Roman" w:hAnsi="Calibri" w:cs="Times New Roman"/>
    </w:rPr>
  </w:style>
  <w:style w:type="paragraph" w:styleId="Tekstprzypisudolnego">
    <w:name w:val="footnote text"/>
    <w:basedOn w:val="Normalny"/>
    <w:link w:val="TekstprzypisudolnegoZnak"/>
    <w:semiHidden/>
    <w:unhideWhenUsed/>
    <w:rsid w:val="00393289"/>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393289"/>
    <w:rPr>
      <w:rFonts w:ascii="Calibri" w:eastAsia="Times New Roman" w:hAnsi="Calibri" w:cs="Times New Roman"/>
      <w:sz w:val="20"/>
      <w:szCs w:val="20"/>
    </w:rPr>
  </w:style>
  <w:style w:type="paragraph" w:customStyle="1" w:styleId="Tiret0">
    <w:name w:val="Tiret 0"/>
    <w:basedOn w:val="Normalny"/>
    <w:rsid w:val="00393289"/>
    <w:pPr>
      <w:numPr>
        <w:numId w:val="7"/>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393289"/>
    <w:pPr>
      <w:suppressAutoHyphens/>
      <w:ind w:left="720"/>
    </w:pPr>
    <w:rPr>
      <w:lang w:eastAsia="ar-SA"/>
    </w:rPr>
  </w:style>
  <w:style w:type="paragraph" w:styleId="Tekstpodstawowy2">
    <w:name w:val="Body Text 2"/>
    <w:basedOn w:val="Normalny"/>
    <w:link w:val="Tekstpodstawowy2Znak"/>
    <w:semiHidden/>
    <w:unhideWhenUsed/>
    <w:rsid w:val="00393289"/>
    <w:pPr>
      <w:spacing w:after="120" w:line="480" w:lineRule="auto"/>
    </w:pPr>
  </w:style>
  <w:style w:type="character" w:customStyle="1" w:styleId="Tekstpodstawowy2Znak">
    <w:name w:val="Tekst podstawowy 2 Znak"/>
    <w:basedOn w:val="Domylnaczcionkaakapitu"/>
    <w:link w:val="Tekstpodstawowy2"/>
    <w:semiHidden/>
    <w:rsid w:val="00393289"/>
    <w:rPr>
      <w:rFonts w:ascii="Calibri" w:eastAsia="Times New Roman" w:hAnsi="Calibri" w:cs="Times New Roman"/>
    </w:rPr>
  </w:style>
  <w:style w:type="character" w:customStyle="1" w:styleId="symbol1">
    <w:name w:val="symbol1"/>
    <w:rsid w:val="00393289"/>
    <w:rPr>
      <w:rFonts w:ascii="Courier New" w:hAnsi="Courier New" w:cs="Courier New" w:hint="default"/>
      <w:b/>
      <w:bCs/>
      <w:sz w:val="18"/>
      <w:szCs w:val="18"/>
    </w:rPr>
  </w:style>
  <w:style w:type="numbering" w:customStyle="1" w:styleId="Bezlisty3">
    <w:name w:val="Bez listy3"/>
    <w:next w:val="Bezlisty"/>
    <w:uiPriority w:val="99"/>
    <w:semiHidden/>
    <w:unhideWhenUsed/>
    <w:rsid w:val="00393289"/>
  </w:style>
  <w:style w:type="table" w:customStyle="1" w:styleId="Tabela-Siatka5">
    <w:name w:val="Tabela - Siatka5"/>
    <w:basedOn w:val="Standardowy"/>
    <w:next w:val="Tabela-Siatka"/>
    <w:uiPriority w:val="59"/>
    <w:rsid w:val="0039328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393289"/>
    <w:pPr>
      <w:ind w:left="720"/>
      <w:contextualSpacing/>
    </w:pPr>
  </w:style>
  <w:style w:type="table" w:customStyle="1" w:styleId="Tabela-Siatka11">
    <w:name w:val="Tabela - Siatka11"/>
    <w:basedOn w:val="Standardowy"/>
    <w:next w:val="Tabela-Siatka"/>
    <w:uiPriority w:val="59"/>
    <w:rsid w:val="003932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932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393289"/>
    <w:pPr>
      <w:spacing w:after="0" w:line="240" w:lineRule="auto"/>
    </w:pPr>
    <w:rPr>
      <w:rFonts w:ascii="Arial" w:hAnsi="Arial" w:cs="Arial"/>
      <w:sz w:val="24"/>
      <w:szCs w:val="24"/>
      <w:lang w:eastAsia="pl-PL"/>
    </w:rPr>
  </w:style>
  <w:style w:type="paragraph" w:customStyle="1" w:styleId="kodwydz2">
    <w:name w:val="kod_wydz2"/>
    <w:basedOn w:val="Normalny"/>
    <w:rsid w:val="00393289"/>
    <w:pPr>
      <w:spacing w:after="0" w:line="240" w:lineRule="auto"/>
    </w:pPr>
    <w:rPr>
      <w:rFonts w:ascii="Times New Roman" w:hAnsi="Times New Roman"/>
      <w:sz w:val="24"/>
      <w:szCs w:val="24"/>
      <w:lang w:eastAsia="pl-PL"/>
    </w:rPr>
  </w:style>
  <w:style w:type="character" w:customStyle="1" w:styleId="WW8Num1z1">
    <w:name w:val="WW8Num1z1"/>
    <w:rsid w:val="00393289"/>
    <w:rPr>
      <w:b/>
    </w:rPr>
  </w:style>
  <w:style w:type="paragraph" w:customStyle="1" w:styleId="Akapitzlist6">
    <w:name w:val="Akapit z listą6"/>
    <w:basedOn w:val="Normalny"/>
    <w:rsid w:val="00393289"/>
    <w:pPr>
      <w:ind w:left="720"/>
      <w:contextualSpacing/>
    </w:pPr>
  </w:style>
  <w:style w:type="numbering" w:customStyle="1" w:styleId="Bezlisty4">
    <w:name w:val="Bez listy4"/>
    <w:next w:val="Bezlisty"/>
    <w:uiPriority w:val="99"/>
    <w:semiHidden/>
    <w:unhideWhenUsed/>
    <w:rsid w:val="00393289"/>
  </w:style>
  <w:style w:type="table" w:customStyle="1" w:styleId="Tabela-Siatka6">
    <w:name w:val="Tabela - Siatka6"/>
    <w:basedOn w:val="Standardowy"/>
    <w:next w:val="Tabela-Siatka"/>
    <w:uiPriority w:val="59"/>
    <w:rsid w:val="0039328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393289"/>
    <w:rPr>
      <w:rFonts w:ascii="Arial" w:hAnsi="Arial"/>
      <w:b/>
      <w:i/>
      <w:sz w:val="28"/>
      <w:lang w:val="pl-PL" w:eastAsia="ar-SA" w:bidi="ar-SA"/>
    </w:rPr>
  </w:style>
  <w:style w:type="character" w:customStyle="1" w:styleId="Nierozpoznanawzmianka1">
    <w:name w:val="Nierozpoznana wzmianka1"/>
    <w:basedOn w:val="Domylnaczcionkaakapitu"/>
    <w:uiPriority w:val="99"/>
    <w:semiHidden/>
    <w:unhideWhenUsed/>
    <w:rsid w:val="00393289"/>
    <w:rPr>
      <w:color w:val="605E5C"/>
      <w:shd w:val="clear" w:color="auto" w:fill="E1DFDD"/>
    </w:rPr>
  </w:style>
  <w:style w:type="table" w:customStyle="1" w:styleId="TableGrid">
    <w:name w:val="TableGrid"/>
    <w:rsid w:val="00393289"/>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Akapitzlist7">
    <w:name w:val="Akapit z listą7"/>
    <w:basedOn w:val="Normalny"/>
    <w:rsid w:val="00393289"/>
    <w:pPr>
      <w:ind w:left="720"/>
      <w:contextualSpacing/>
    </w:pPr>
  </w:style>
  <w:style w:type="character" w:styleId="Nierozpoznanawzmianka">
    <w:name w:val="Unresolved Mention"/>
    <w:basedOn w:val="Domylnaczcionkaakapitu"/>
    <w:uiPriority w:val="99"/>
    <w:semiHidden/>
    <w:unhideWhenUsed/>
    <w:rsid w:val="00393289"/>
    <w:rPr>
      <w:color w:val="605E5C"/>
      <w:shd w:val="clear" w:color="auto" w:fill="E1DFDD"/>
    </w:rPr>
  </w:style>
  <w:style w:type="paragraph" w:customStyle="1" w:styleId="Akapitzlist8">
    <w:name w:val="Akapit z listą8"/>
    <w:basedOn w:val="Normalny"/>
    <w:rsid w:val="00393289"/>
    <w:pPr>
      <w:suppressAutoHyphens/>
      <w:ind w:left="720"/>
    </w:pPr>
    <w:rPr>
      <w:lang w:eastAsia="ar-SA"/>
    </w:rPr>
  </w:style>
  <w:style w:type="paragraph" w:customStyle="1" w:styleId="Akapitzlist9">
    <w:name w:val="Akapit z listą9"/>
    <w:basedOn w:val="Normalny"/>
    <w:rsid w:val="00393289"/>
    <w:pPr>
      <w:ind w:left="720"/>
      <w:contextualSpacing/>
    </w:pPr>
  </w:style>
  <w:style w:type="paragraph" w:customStyle="1" w:styleId="BodyText23">
    <w:name w:val="Body Text 23"/>
    <w:basedOn w:val="Normalny"/>
    <w:uiPriority w:val="99"/>
    <w:rsid w:val="00393289"/>
    <w:pPr>
      <w:widowControl w:val="0"/>
      <w:suppressAutoHyphens/>
      <w:overflowPunct w:val="0"/>
      <w:autoSpaceDE w:val="0"/>
      <w:spacing w:after="0" w:line="240" w:lineRule="auto"/>
      <w:jc w:val="both"/>
    </w:pPr>
    <w:rPr>
      <w:rFonts w:ascii="Times New Roman" w:hAnsi="Times New Roman"/>
      <w:sz w:val="26"/>
      <w:szCs w:val="20"/>
      <w:lang w:eastAsia="ar-SA"/>
    </w:rPr>
  </w:style>
  <w:style w:type="paragraph" w:customStyle="1" w:styleId="NormalWeb1">
    <w:name w:val="Normal (Web)1"/>
    <w:basedOn w:val="Normalny"/>
    <w:uiPriority w:val="99"/>
    <w:rsid w:val="00393289"/>
    <w:pPr>
      <w:suppressAutoHyphens/>
      <w:overflowPunct w:val="0"/>
      <w:autoSpaceDE w:val="0"/>
      <w:spacing w:before="100" w:after="100" w:line="240" w:lineRule="auto"/>
    </w:pPr>
    <w:rPr>
      <w:rFonts w:ascii="Times New Roman" w:hAnsi="Times New Roman"/>
      <w:sz w:val="24"/>
      <w:szCs w:val="24"/>
      <w:lang w:eastAsia="ar-SA"/>
    </w:rPr>
  </w:style>
  <w:style w:type="paragraph" w:customStyle="1" w:styleId="Normany">
    <w:name w:val="Normany"/>
    <w:basedOn w:val="BodyText23"/>
    <w:uiPriority w:val="99"/>
    <w:rsid w:val="00393289"/>
    <w:pPr>
      <w:numPr>
        <w:numId w:val="87"/>
      </w:numPr>
      <w:tabs>
        <w:tab w:val="left" w:pos="0"/>
        <w:tab w:val="left" w:pos="18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26368</Words>
  <Characters>158209</Characters>
  <Application>Microsoft Office Word</Application>
  <DocSecurity>0</DocSecurity>
  <Lines>1318</Lines>
  <Paragraphs>368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Hirsch</dc:creator>
  <cp:keywords/>
  <dc:description/>
  <cp:lastModifiedBy>Ewa Hirsch</cp:lastModifiedBy>
  <cp:revision>1</cp:revision>
  <dcterms:created xsi:type="dcterms:W3CDTF">2019-10-10T11:42:00Z</dcterms:created>
  <dcterms:modified xsi:type="dcterms:W3CDTF">2019-10-10T11:44:00Z</dcterms:modified>
</cp:coreProperties>
</file>