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219" w:rsidRDefault="009B7219" w:rsidP="009B7219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D0664E">
        <w:rPr>
          <w:b/>
          <w:bCs/>
          <w:sz w:val="24"/>
          <w:szCs w:val="24"/>
        </w:rPr>
        <w:t xml:space="preserve">Załącznik nr </w:t>
      </w:r>
      <w:r>
        <w:rPr>
          <w:b/>
          <w:bCs/>
          <w:sz w:val="24"/>
          <w:szCs w:val="24"/>
        </w:rPr>
        <w:t>6</w:t>
      </w:r>
      <w:r w:rsidRPr="00D0664E">
        <w:rPr>
          <w:b/>
          <w:bCs/>
          <w:sz w:val="24"/>
          <w:szCs w:val="24"/>
        </w:rPr>
        <w:t xml:space="preserve"> do SIWZ</w:t>
      </w:r>
      <w:r>
        <w:rPr>
          <w:b/>
          <w:bCs/>
          <w:sz w:val="24"/>
          <w:szCs w:val="24"/>
        </w:rPr>
        <w:t xml:space="preserve"> </w:t>
      </w:r>
    </w:p>
    <w:p w:rsidR="009B7219" w:rsidRPr="00D0664E" w:rsidRDefault="009B7219" w:rsidP="009B7219">
      <w:pPr>
        <w:jc w:val="both"/>
        <w:rPr>
          <w:sz w:val="24"/>
          <w:szCs w:val="24"/>
        </w:rPr>
      </w:pPr>
    </w:p>
    <w:p w:rsidR="009B7219" w:rsidRPr="00D0664E" w:rsidRDefault="009B7219" w:rsidP="009B7219">
      <w:pPr>
        <w:widowControl w:val="0"/>
        <w:suppressAutoHyphens/>
        <w:spacing w:after="200"/>
        <w:ind w:left="240"/>
        <w:jc w:val="center"/>
        <w:rPr>
          <w:b/>
          <w:sz w:val="24"/>
          <w:szCs w:val="24"/>
        </w:rPr>
      </w:pPr>
      <w:r w:rsidRPr="00D0664E">
        <w:rPr>
          <w:sz w:val="24"/>
          <w:szCs w:val="24"/>
        </w:rPr>
        <w:t xml:space="preserve">Nazwa zadania:” </w:t>
      </w:r>
      <w:bookmarkStart w:id="0" w:name="_Hlk520442295"/>
      <w:r w:rsidRPr="00D0664E">
        <w:rPr>
          <w:b/>
          <w:bCs/>
          <w:i/>
          <w:iCs/>
          <w:sz w:val="24"/>
          <w:szCs w:val="24"/>
        </w:rPr>
        <w:t xml:space="preserve">Zakup fabrycznie nowego </w:t>
      </w:r>
      <w:r w:rsidRPr="00D0664E">
        <w:rPr>
          <w:b/>
          <w:sz w:val="24"/>
          <w:szCs w:val="24"/>
        </w:rPr>
        <w:t>średniego samochodu ratowniczo – gaśniczego z napędem 4x4 dla</w:t>
      </w:r>
      <w:r w:rsidRPr="00D0664E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Ochotniczej Straży Pożarnej w Karpaczu </w:t>
      </w:r>
      <w:r w:rsidRPr="00D0664E">
        <w:rPr>
          <w:b/>
          <w:bCs/>
          <w:i/>
          <w:iCs/>
          <w:sz w:val="24"/>
          <w:szCs w:val="24"/>
        </w:rPr>
        <w:t xml:space="preserve"> </w:t>
      </w:r>
    </w:p>
    <w:bookmarkEnd w:id="0"/>
    <w:p w:rsidR="009B7219" w:rsidRDefault="009B7219" w:rsidP="009B7219">
      <w:pPr>
        <w:jc w:val="both"/>
        <w:rPr>
          <w:bCs/>
          <w:sz w:val="24"/>
          <w:szCs w:val="24"/>
        </w:rPr>
      </w:pPr>
    </w:p>
    <w:p w:rsidR="009B7219" w:rsidRDefault="009B7219" w:rsidP="009B7219">
      <w:pPr>
        <w:jc w:val="both"/>
        <w:rPr>
          <w:bCs/>
          <w:sz w:val="24"/>
          <w:szCs w:val="24"/>
        </w:rPr>
      </w:pPr>
    </w:p>
    <w:p w:rsidR="009B7219" w:rsidRPr="008E1B5D" w:rsidRDefault="009B7219" w:rsidP="009B7219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dot. grupy kapitałowej            </w:t>
      </w:r>
    </w:p>
    <w:p w:rsidR="009B7219" w:rsidRPr="008E1B5D" w:rsidRDefault="009B7219" w:rsidP="009B721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Oświadczenie o braku podstaw do wykluczenia z powodu, o którym mowa w art. 24 ust. </w:t>
      </w:r>
      <w:r>
        <w:rPr>
          <w:b/>
          <w:sz w:val="24"/>
          <w:szCs w:val="24"/>
        </w:rPr>
        <w:t>1</w:t>
      </w:r>
      <w:r w:rsidRPr="008E1B5D">
        <w:rPr>
          <w:b/>
          <w:sz w:val="24"/>
          <w:szCs w:val="24"/>
        </w:rPr>
        <w:t xml:space="preserve"> pkt </w:t>
      </w:r>
      <w:r>
        <w:rPr>
          <w:b/>
          <w:sz w:val="24"/>
          <w:szCs w:val="24"/>
        </w:rPr>
        <w:t xml:space="preserve">23 </w:t>
      </w:r>
      <w:r w:rsidRPr="008E1B5D">
        <w:rPr>
          <w:b/>
          <w:sz w:val="24"/>
          <w:szCs w:val="24"/>
        </w:rPr>
        <w:t>ustawy Prawo zamówień publicznych,</w:t>
      </w:r>
    </w:p>
    <w:p w:rsidR="009B7219" w:rsidRPr="008E1B5D" w:rsidRDefault="009B7219" w:rsidP="009B721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- informacja o przynależności do tej samej grupy kapitałowej, o której mowa w art. 2</w:t>
      </w:r>
      <w:r>
        <w:rPr>
          <w:b/>
          <w:sz w:val="24"/>
          <w:szCs w:val="24"/>
        </w:rPr>
        <w:t>4</w:t>
      </w:r>
      <w:r w:rsidRPr="008E1B5D">
        <w:rPr>
          <w:b/>
          <w:sz w:val="24"/>
          <w:szCs w:val="24"/>
        </w:rPr>
        <w:t xml:space="preserve"> ust. </w:t>
      </w:r>
      <w:r>
        <w:rPr>
          <w:b/>
          <w:sz w:val="24"/>
          <w:szCs w:val="24"/>
        </w:rPr>
        <w:t>11</w:t>
      </w:r>
      <w:r w:rsidRPr="008E1B5D">
        <w:rPr>
          <w:b/>
          <w:sz w:val="24"/>
          <w:szCs w:val="24"/>
        </w:rPr>
        <w:t xml:space="preserve"> ustawy Prawo zamówień publicznych; </w:t>
      </w:r>
    </w:p>
    <w:p w:rsidR="009B7219" w:rsidRPr="008E1B5D" w:rsidRDefault="009B7219" w:rsidP="009B7219">
      <w:pPr>
        <w:jc w:val="both"/>
        <w:rPr>
          <w:b/>
          <w:sz w:val="24"/>
          <w:szCs w:val="24"/>
        </w:rPr>
      </w:pPr>
    </w:p>
    <w:p w:rsidR="009B7219" w:rsidRDefault="009B7219" w:rsidP="009B7219">
      <w:pPr>
        <w:jc w:val="both"/>
        <w:rPr>
          <w:b/>
          <w:sz w:val="24"/>
          <w:szCs w:val="24"/>
        </w:rPr>
      </w:pPr>
    </w:p>
    <w:p w:rsidR="009B7219" w:rsidRPr="008E1B5D" w:rsidRDefault="009B7219" w:rsidP="009B7219">
      <w:pPr>
        <w:jc w:val="both"/>
        <w:rPr>
          <w:b/>
          <w:szCs w:val="24"/>
        </w:rPr>
      </w:pPr>
    </w:p>
    <w:p w:rsidR="009B7219" w:rsidRPr="008E1B5D" w:rsidRDefault="009B7219" w:rsidP="009B7219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9B7219" w:rsidRPr="008E1B5D" w:rsidRDefault="009B7219" w:rsidP="009B7219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  Przystępując do postępowania o udzielenie zamówienia publicznego, w wykonaniu dyspozycji art. 2</w:t>
      </w:r>
      <w:r>
        <w:rPr>
          <w:szCs w:val="24"/>
          <w:lang w:eastAsia="pl-PL"/>
        </w:rPr>
        <w:t>4</w:t>
      </w:r>
      <w:r w:rsidRPr="008E1B5D">
        <w:rPr>
          <w:szCs w:val="24"/>
          <w:lang w:eastAsia="pl-PL"/>
        </w:rPr>
        <w:t xml:space="preserve"> ust. </w:t>
      </w:r>
      <w:r>
        <w:rPr>
          <w:szCs w:val="24"/>
          <w:lang w:eastAsia="pl-PL"/>
        </w:rPr>
        <w:t>11</w:t>
      </w:r>
      <w:r w:rsidRPr="008E1B5D">
        <w:rPr>
          <w:szCs w:val="24"/>
          <w:lang w:eastAsia="pl-PL"/>
        </w:rPr>
        <w:t xml:space="preserve"> w związku z art. 24 ust. </w:t>
      </w:r>
      <w:r>
        <w:rPr>
          <w:szCs w:val="24"/>
          <w:lang w:eastAsia="pl-PL"/>
        </w:rPr>
        <w:t>1</w:t>
      </w:r>
      <w:r w:rsidRPr="008E1B5D">
        <w:rPr>
          <w:szCs w:val="24"/>
          <w:lang w:eastAsia="pl-PL"/>
        </w:rPr>
        <w:t xml:space="preserve"> pkt </w:t>
      </w:r>
      <w:r>
        <w:rPr>
          <w:szCs w:val="24"/>
          <w:lang w:eastAsia="pl-PL"/>
        </w:rPr>
        <w:t xml:space="preserve">23 </w:t>
      </w:r>
      <w:r w:rsidRPr="008E1B5D">
        <w:rPr>
          <w:szCs w:val="24"/>
          <w:lang w:eastAsia="pl-PL"/>
        </w:rPr>
        <w:t>stawy z dnia 29 stycznia 2004 r. Prawo zamówień publicznych (Dz. U. z 201</w:t>
      </w:r>
      <w:r>
        <w:rPr>
          <w:szCs w:val="24"/>
          <w:lang w:eastAsia="pl-PL"/>
        </w:rPr>
        <w:t>8</w:t>
      </w:r>
      <w:r w:rsidRPr="008E1B5D">
        <w:rPr>
          <w:szCs w:val="24"/>
          <w:lang w:eastAsia="pl-PL"/>
        </w:rPr>
        <w:t xml:space="preserve"> r. poz. </w:t>
      </w:r>
      <w:r>
        <w:rPr>
          <w:szCs w:val="24"/>
          <w:lang w:eastAsia="pl-PL"/>
        </w:rPr>
        <w:t>1986</w:t>
      </w:r>
      <w:r>
        <w:rPr>
          <w:szCs w:val="24"/>
          <w:lang w:eastAsia="pl-PL"/>
        </w:rPr>
        <w:t xml:space="preserve"> </w:t>
      </w:r>
      <w:r w:rsidRPr="008E1B5D">
        <w:rPr>
          <w:szCs w:val="24"/>
          <w:lang w:eastAsia="pl-PL"/>
        </w:rPr>
        <w:t xml:space="preserve"> poźn. zm.) przedkładam niniejszą informację: </w:t>
      </w:r>
    </w:p>
    <w:p w:rsidR="009B7219" w:rsidRPr="008E1B5D" w:rsidRDefault="009B7219" w:rsidP="009B7219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</w:t>
      </w:r>
    </w:p>
    <w:p w:rsidR="009B7219" w:rsidRPr="008E1B5D" w:rsidRDefault="009B7219" w:rsidP="009B7219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</w:t>
      </w:r>
    </w:p>
    <w:p w:rsidR="009B7219" w:rsidRPr="008E1B5D" w:rsidRDefault="009B7219" w:rsidP="009B7219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color w:val="000000"/>
          <w:szCs w:val="24"/>
        </w:rPr>
      </w:pPr>
      <w:r w:rsidRPr="008E1B5D">
        <w:rPr>
          <w:szCs w:val="24"/>
          <w:lang w:eastAsia="pl-PL"/>
        </w:rPr>
        <w:t xml:space="preserve">     1.  </w:t>
      </w:r>
      <w:r w:rsidRPr="008E1B5D">
        <w:rPr>
          <w:color w:val="000000"/>
          <w:szCs w:val="24"/>
        </w:rPr>
        <w:t xml:space="preserve">* Oświadczam, że nie należę do grupy kapitałowej. </w:t>
      </w:r>
    </w:p>
    <w:p w:rsidR="009B7219" w:rsidRPr="008E1B5D" w:rsidRDefault="009B7219" w:rsidP="009B7219">
      <w:pPr>
        <w:jc w:val="both"/>
        <w:rPr>
          <w:sz w:val="24"/>
          <w:szCs w:val="24"/>
        </w:rPr>
      </w:pPr>
    </w:p>
    <w:p w:rsidR="009B7219" w:rsidRPr="008E1B5D" w:rsidRDefault="009B7219" w:rsidP="009B7219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9B7219" w:rsidRPr="008E1B5D" w:rsidRDefault="009B7219" w:rsidP="009B7219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9B7219" w:rsidRPr="008E1B5D" w:rsidRDefault="009B7219" w:rsidP="009B7219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  <w:r w:rsidRPr="008E1B5D">
        <w:rPr>
          <w:color w:val="000000"/>
          <w:szCs w:val="24"/>
        </w:rPr>
        <w:t xml:space="preserve">2. * Oświadczam, że należę do grupy kapitałowej. W załączeniu składam listę podmiotów należących do tej samej grupy kapitałowej, o której mowa w art. 24 ust. </w:t>
      </w:r>
      <w:r>
        <w:rPr>
          <w:color w:val="000000"/>
          <w:szCs w:val="24"/>
        </w:rPr>
        <w:t>1</w:t>
      </w:r>
      <w:r w:rsidRPr="008E1B5D">
        <w:rPr>
          <w:color w:val="000000"/>
          <w:szCs w:val="24"/>
        </w:rPr>
        <w:t xml:space="preserve"> pkt </w:t>
      </w:r>
      <w:r>
        <w:rPr>
          <w:color w:val="000000"/>
          <w:szCs w:val="24"/>
        </w:rPr>
        <w:t>23</w:t>
      </w:r>
      <w:r w:rsidRPr="008E1B5D">
        <w:rPr>
          <w:color w:val="000000"/>
          <w:szCs w:val="24"/>
        </w:rPr>
        <w:t xml:space="preserve"> ustawy pzp. </w:t>
      </w:r>
    </w:p>
    <w:p w:rsidR="009B7219" w:rsidRPr="008E1B5D" w:rsidRDefault="009B7219" w:rsidP="009B7219">
      <w:pPr>
        <w:pStyle w:val="1"/>
        <w:tabs>
          <w:tab w:val="left" w:pos="6280"/>
        </w:tabs>
        <w:spacing w:line="240" w:lineRule="auto"/>
        <w:ind w:left="628" w:firstLine="0"/>
        <w:jc w:val="left"/>
        <w:rPr>
          <w:rFonts w:ascii="Times New Roman" w:hAnsi="Times New Roman"/>
          <w:sz w:val="24"/>
          <w:szCs w:val="24"/>
        </w:rPr>
      </w:pPr>
    </w:p>
    <w:p w:rsidR="009B7219" w:rsidRPr="008E1B5D" w:rsidRDefault="009B7219" w:rsidP="009B721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ab/>
        <w:t xml:space="preserve">                                                             </w:t>
      </w:r>
    </w:p>
    <w:p w:rsidR="009B7219" w:rsidRPr="008E1B5D" w:rsidRDefault="009B7219" w:rsidP="009B7219">
      <w:pPr>
        <w:pStyle w:val="1"/>
        <w:spacing w:line="240" w:lineRule="auto"/>
        <w:ind w:left="268" w:hanging="268"/>
        <w:rPr>
          <w:rFonts w:ascii="Times New Roman" w:hAnsi="Times New Roman"/>
          <w:sz w:val="24"/>
          <w:szCs w:val="24"/>
        </w:rPr>
      </w:pPr>
    </w:p>
    <w:p w:rsidR="009B7219" w:rsidRPr="008E1B5D" w:rsidRDefault="009B7219" w:rsidP="009B721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(* niepotrzebne skreślić)</w:t>
      </w:r>
    </w:p>
    <w:p w:rsidR="009B7219" w:rsidRPr="008E1B5D" w:rsidRDefault="009B7219" w:rsidP="009B7219">
      <w:pPr>
        <w:jc w:val="both"/>
        <w:rPr>
          <w:sz w:val="24"/>
          <w:szCs w:val="24"/>
        </w:rPr>
      </w:pPr>
    </w:p>
    <w:p w:rsidR="009B7219" w:rsidRPr="008E1B5D" w:rsidRDefault="009B7219" w:rsidP="009B7219">
      <w:pPr>
        <w:jc w:val="both"/>
        <w:rPr>
          <w:sz w:val="24"/>
          <w:szCs w:val="24"/>
        </w:rPr>
      </w:pPr>
    </w:p>
    <w:p w:rsidR="009B7219" w:rsidRPr="008E1B5D" w:rsidRDefault="009B7219" w:rsidP="009B721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</w:t>
      </w:r>
    </w:p>
    <w:p w:rsidR="009B7219" w:rsidRPr="008E1B5D" w:rsidRDefault="009B7219" w:rsidP="009B721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:rsidR="009B7219" w:rsidRPr="008E1B5D" w:rsidRDefault="009B7219" w:rsidP="009B7219">
      <w:pPr>
        <w:jc w:val="both"/>
        <w:rPr>
          <w:sz w:val="24"/>
          <w:szCs w:val="24"/>
        </w:rPr>
      </w:pPr>
    </w:p>
    <w:p w:rsidR="009B7219" w:rsidRDefault="009B7219" w:rsidP="009B721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9B7219" w:rsidRDefault="009B7219" w:rsidP="009B7219">
      <w:pPr>
        <w:jc w:val="both"/>
        <w:rPr>
          <w:sz w:val="24"/>
          <w:szCs w:val="24"/>
        </w:rPr>
      </w:pPr>
    </w:p>
    <w:p w:rsidR="009B7219" w:rsidRPr="00D96BDF" w:rsidRDefault="009B7219" w:rsidP="009B721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9B7219" w:rsidRDefault="009B7219" w:rsidP="009B7219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  <w:r>
        <w:rPr>
          <w:i/>
          <w:sz w:val="24"/>
          <w:szCs w:val="24"/>
        </w:rPr>
        <w:t xml:space="preserve"> </w:t>
      </w:r>
    </w:p>
    <w:p w:rsidR="009B7219" w:rsidRDefault="009B7219" w:rsidP="009B7219">
      <w:pPr>
        <w:pStyle w:val="Akapitzlist"/>
        <w:ind w:left="0"/>
        <w:jc w:val="both"/>
        <w:rPr>
          <w:i/>
          <w:sz w:val="24"/>
          <w:szCs w:val="24"/>
        </w:rPr>
      </w:pPr>
    </w:p>
    <w:p w:rsidR="009B7219" w:rsidRDefault="009B7219" w:rsidP="009B7219">
      <w:pPr>
        <w:pStyle w:val="Akapitzlist"/>
        <w:ind w:left="0"/>
        <w:jc w:val="both"/>
        <w:rPr>
          <w:i/>
          <w:sz w:val="24"/>
          <w:szCs w:val="24"/>
        </w:rPr>
      </w:pPr>
    </w:p>
    <w:p w:rsidR="009B7219" w:rsidRDefault="009B7219" w:rsidP="009B7219">
      <w:pPr>
        <w:pStyle w:val="Akapitzlist"/>
        <w:ind w:left="0"/>
        <w:jc w:val="both"/>
        <w:rPr>
          <w:i/>
          <w:sz w:val="24"/>
          <w:szCs w:val="24"/>
        </w:rPr>
      </w:pPr>
    </w:p>
    <w:p w:rsidR="009B7219" w:rsidRDefault="009B7219" w:rsidP="009B7219">
      <w:pPr>
        <w:pStyle w:val="Akapitzlist"/>
        <w:ind w:left="0"/>
        <w:jc w:val="both"/>
        <w:rPr>
          <w:i/>
          <w:sz w:val="24"/>
          <w:szCs w:val="24"/>
        </w:rPr>
      </w:pPr>
    </w:p>
    <w:p w:rsidR="009B7219" w:rsidRDefault="009B7219" w:rsidP="009B7219">
      <w:pPr>
        <w:pStyle w:val="Akapitzlist"/>
        <w:ind w:left="0"/>
        <w:jc w:val="both"/>
        <w:rPr>
          <w:i/>
          <w:sz w:val="24"/>
          <w:szCs w:val="24"/>
        </w:rPr>
      </w:pPr>
    </w:p>
    <w:p w:rsidR="009B7219" w:rsidRDefault="009B7219" w:rsidP="009B7219">
      <w:pPr>
        <w:pStyle w:val="Akapitzlist"/>
        <w:ind w:left="0"/>
        <w:jc w:val="both"/>
        <w:rPr>
          <w:i/>
          <w:sz w:val="24"/>
          <w:szCs w:val="24"/>
        </w:rPr>
      </w:pPr>
    </w:p>
    <w:p w:rsidR="009B7219" w:rsidRDefault="009B7219" w:rsidP="009B7219">
      <w:pPr>
        <w:pStyle w:val="Akapitzlist"/>
        <w:ind w:left="0"/>
        <w:jc w:val="both"/>
        <w:rPr>
          <w:i/>
          <w:sz w:val="24"/>
          <w:szCs w:val="24"/>
        </w:rPr>
      </w:pPr>
    </w:p>
    <w:sectPr w:rsidR="009B72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F78" w:rsidRDefault="000F7F78" w:rsidP="000F7F78">
      <w:r>
        <w:separator/>
      </w:r>
    </w:p>
  </w:endnote>
  <w:endnote w:type="continuationSeparator" w:id="0">
    <w:p w:rsidR="000F7F78" w:rsidRDefault="000F7F78" w:rsidP="000F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DF0" w:rsidRDefault="000F7F78" w:rsidP="00836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0DF0" w:rsidRDefault="000F7F78" w:rsidP="005779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7650865"/>
      <w:docPartObj>
        <w:docPartGallery w:val="Page Numbers (Bottom of Page)"/>
        <w:docPartUnique/>
      </w:docPartObj>
    </w:sdtPr>
    <w:sdtContent>
      <w:bookmarkStart w:id="1" w:name="_GoBack" w:displacedByCustomXml="prev"/>
      <w:bookmarkEnd w:id="1" w:displacedByCustomXml="prev"/>
      <w:p w:rsidR="000F7F78" w:rsidRDefault="000F7F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70DF0" w:rsidRDefault="000F7F78" w:rsidP="0057793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F78" w:rsidRDefault="000F7F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F78" w:rsidRDefault="000F7F78" w:rsidP="000F7F78">
      <w:r>
        <w:separator/>
      </w:r>
    </w:p>
  </w:footnote>
  <w:footnote w:type="continuationSeparator" w:id="0">
    <w:p w:rsidR="000F7F78" w:rsidRDefault="000F7F78" w:rsidP="000F7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F78" w:rsidRDefault="000F7F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F78" w:rsidRDefault="000F7F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F78" w:rsidRDefault="000F7F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219"/>
    <w:rsid w:val="000F7F78"/>
    <w:rsid w:val="009B7219"/>
    <w:rsid w:val="00BF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4EF3"/>
  <w15:chartTrackingRefBased/>
  <w15:docId w15:val="{D4C287BE-09FB-41D3-B149-E8CF121A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2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B7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72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B7219"/>
  </w:style>
  <w:style w:type="paragraph" w:customStyle="1" w:styleId="1">
    <w:name w:val="1."/>
    <w:basedOn w:val="Normalny"/>
    <w:rsid w:val="009B7219"/>
    <w:pPr>
      <w:suppressAutoHyphens/>
      <w:overflowPunct/>
      <w:autoSpaceDE/>
      <w:autoSpaceDN/>
      <w:adjustRightInd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9B7219"/>
    <w:pPr>
      <w:tabs>
        <w:tab w:val="left" w:pos="5103"/>
      </w:tabs>
      <w:suppressAutoHyphens/>
      <w:overflowPunct/>
      <w:autoSpaceDE/>
      <w:autoSpaceDN/>
      <w:adjustRightInd/>
      <w:spacing w:after="0"/>
      <w:ind w:left="567" w:hanging="283"/>
      <w:jc w:val="both"/>
    </w:pPr>
    <w:rPr>
      <w:sz w:val="24"/>
      <w:lang w:eastAsia="ar-SA"/>
    </w:rPr>
  </w:style>
  <w:style w:type="paragraph" w:styleId="NormalnyWeb">
    <w:name w:val="Normal (Web)"/>
    <w:basedOn w:val="Normalny"/>
    <w:uiPriority w:val="99"/>
    <w:rsid w:val="009B7219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Akapitzlist">
    <w:name w:val="List Paragraph"/>
    <w:basedOn w:val="Normalny"/>
    <w:uiPriority w:val="34"/>
    <w:qFormat/>
    <w:rsid w:val="009B7219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B7219"/>
    <w:pPr>
      <w:overflowPunct/>
      <w:autoSpaceDE/>
      <w:autoSpaceDN/>
      <w:adjustRightInd/>
    </w:pPr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7219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72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72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7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7F7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2</cp:revision>
  <dcterms:created xsi:type="dcterms:W3CDTF">2019-06-04T10:19:00Z</dcterms:created>
  <dcterms:modified xsi:type="dcterms:W3CDTF">2019-06-04T10:28:00Z</dcterms:modified>
</cp:coreProperties>
</file>